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258" w:rsidRPr="00993906" w:rsidRDefault="00124278" w:rsidP="008D1258">
      <w:pPr>
        <w:spacing w:line="520" w:lineRule="exact"/>
        <w:jc w:val="right"/>
        <w:rPr>
          <w:rFonts w:ascii="Times New Roman" w:eastAsia="黑体" w:hAnsi="Times New Roman" w:cs="Times New Roman"/>
          <w:b/>
          <w:sz w:val="28"/>
          <w:szCs w:val="24"/>
        </w:rPr>
      </w:pPr>
      <w:r w:rsidRPr="00993906">
        <w:rPr>
          <w:rFonts w:ascii="Times New Roman" w:eastAsia="黑体" w:hAnsi="Times New Roman" w:cs="Times New Roman"/>
          <w:b/>
          <w:sz w:val="28"/>
          <w:szCs w:val="24"/>
        </w:rPr>
        <w:t>201</w:t>
      </w:r>
      <w:r w:rsidR="00690366">
        <w:rPr>
          <w:rFonts w:ascii="Times New Roman" w:eastAsia="黑体" w:hAnsi="Times New Roman" w:cs="Times New Roman" w:hint="eastAsia"/>
          <w:b/>
          <w:sz w:val="28"/>
          <w:szCs w:val="24"/>
        </w:rPr>
        <w:t>5</w:t>
      </w:r>
      <w:r w:rsidRPr="00993906">
        <w:rPr>
          <w:rFonts w:ascii="Times New Roman" w:eastAsia="黑体" w:hAnsi="Times New Roman" w:cs="Times New Roman"/>
          <w:b/>
          <w:sz w:val="28"/>
          <w:szCs w:val="24"/>
        </w:rPr>
        <w:t>-HP-</w:t>
      </w:r>
      <w:r w:rsidR="00742FDF">
        <w:rPr>
          <w:rFonts w:ascii="Times New Roman" w:eastAsia="黑体" w:hAnsi="Times New Roman" w:cs="Times New Roman" w:hint="eastAsia"/>
          <w:b/>
          <w:sz w:val="28"/>
          <w:szCs w:val="24"/>
        </w:rPr>
        <w:t>460</w:t>
      </w:r>
    </w:p>
    <w:p w:rsidR="00A3380B" w:rsidRPr="00993906" w:rsidRDefault="00A3380B" w:rsidP="008D1258">
      <w:pPr>
        <w:spacing w:line="520" w:lineRule="exact"/>
        <w:jc w:val="right"/>
        <w:rPr>
          <w:rFonts w:ascii="Times New Roman" w:eastAsia="黑体" w:hAnsi="Times New Roman" w:cs="Times New Roman"/>
          <w:b/>
          <w:sz w:val="28"/>
          <w:szCs w:val="24"/>
        </w:rPr>
      </w:pPr>
    </w:p>
    <w:p w:rsidR="008D1258" w:rsidRPr="00993906" w:rsidRDefault="008D1258" w:rsidP="00F868EF">
      <w:pPr>
        <w:spacing w:line="520" w:lineRule="exact"/>
        <w:jc w:val="right"/>
        <w:rPr>
          <w:rFonts w:ascii="Times New Roman" w:eastAsia="黑体" w:hAnsi="Times New Roman" w:cs="Times New Roman"/>
          <w:b/>
          <w:sz w:val="28"/>
          <w:szCs w:val="24"/>
        </w:rPr>
      </w:pPr>
    </w:p>
    <w:p w:rsidR="008D1258" w:rsidRPr="00993906" w:rsidRDefault="008D1258" w:rsidP="008D1258">
      <w:pPr>
        <w:spacing w:line="520" w:lineRule="exact"/>
        <w:rPr>
          <w:rFonts w:ascii="Times New Roman" w:eastAsia="仿宋_GB2312" w:hAnsi="Times New Roman" w:cs="Times New Roman"/>
          <w:szCs w:val="24"/>
        </w:rPr>
      </w:pPr>
    </w:p>
    <w:p w:rsidR="008D1258" w:rsidRPr="008110AD" w:rsidRDefault="008D1258" w:rsidP="008D1258">
      <w:pPr>
        <w:spacing w:line="520" w:lineRule="exact"/>
        <w:rPr>
          <w:rFonts w:ascii="Times New Roman" w:eastAsia="仿宋_GB2312" w:hAnsi="Times New Roman" w:cs="Times New Roman"/>
          <w:szCs w:val="24"/>
        </w:rPr>
      </w:pPr>
    </w:p>
    <w:p w:rsidR="008D1258" w:rsidRPr="00993906" w:rsidRDefault="008D1258" w:rsidP="008E5BE2">
      <w:pPr>
        <w:spacing w:line="240" w:lineRule="atLeast"/>
        <w:jc w:val="center"/>
        <w:rPr>
          <w:rFonts w:ascii="Times New Roman" w:eastAsia="黑体" w:hAnsi="Times New Roman" w:cs="Times New Roman"/>
          <w:b/>
          <w:spacing w:val="131"/>
          <w:kern w:val="0"/>
          <w:sz w:val="52"/>
          <w:szCs w:val="52"/>
        </w:rPr>
      </w:pPr>
      <w:r w:rsidRPr="00993906">
        <w:rPr>
          <w:rFonts w:ascii="Times New Roman" w:eastAsia="黑体" w:hAnsi="Times New Roman" w:cs="Times New Roman"/>
          <w:b/>
          <w:spacing w:val="131"/>
          <w:kern w:val="0"/>
          <w:sz w:val="52"/>
          <w:szCs w:val="52"/>
        </w:rPr>
        <w:t>建设项目环境影响报告表</w:t>
      </w:r>
    </w:p>
    <w:p w:rsidR="008D1258" w:rsidRPr="00993906" w:rsidRDefault="008D1258" w:rsidP="008D1258">
      <w:pPr>
        <w:jc w:val="center"/>
        <w:rPr>
          <w:rFonts w:ascii="Times New Roman" w:eastAsia="仿宋_GB2312" w:hAnsi="Times New Roman" w:cs="Times New Roman"/>
          <w:sz w:val="32"/>
          <w:szCs w:val="24"/>
        </w:rPr>
      </w:pPr>
    </w:p>
    <w:p w:rsidR="008D1258" w:rsidRPr="00993906" w:rsidRDefault="008D1258" w:rsidP="008D1258">
      <w:pPr>
        <w:spacing w:line="520" w:lineRule="exact"/>
        <w:rPr>
          <w:rFonts w:ascii="Times New Roman" w:eastAsia="仿宋_GB2312" w:hAnsi="Times New Roman" w:cs="Times New Roman"/>
          <w:sz w:val="32"/>
          <w:szCs w:val="24"/>
        </w:rPr>
      </w:pPr>
    </w:p>
    <w:p w:rsidR="008E5BE2" w:rsidRPr="00993906" w:rsidRDefault="008E5BE2" w:rsidP="008D1258">
      <w:pPr>
        <w:spacing w:line="520" w:lineRule="exact"/>
        <w:rPr>
          <w:rFonts w:ascii="Times New Roman" w:eastAsia="仿宋_GB2312" w:hAnsi="Times New Roman" w:cs="Times New Roman"/>
          <w:sz w:val="28"/>
          <w:szCs w:val="24"/>
        </w:rPr>
      </w:pPr>
    </w:p>
    <w:p w:rsidR="008D1258" w:rsidRPr="00993906" w:rsidRDefault="008D1258" w:rsidP="008D1258">
      <w:pPr>
        <w:spacing w:line="520" w:lineRule="exact"/>
        <w:rPr>
          <w:rFonts w:ascii="Times New Roman" w:eastAsia="仿宋_GB2312" w:hAnsi="Times New Roman" w:cs="Times New Roman"/>
          <w:sz w:val="28"/>
          <w:szCs w:val="24"/>
        </w:rPr>
      </w:pPr>
    </w:p>
    <w:p w:rsidR="008D1258" w:rsidRPr="00130CD7" w:rsidRDefault="008D1258" w:rsidP="008D1258">
      <w:pPr>
        <w:spacing w:line="520" w:lineRule="exact"/>
        <w:rPr>
          <w:rFonts w:ascii="Times New Roman" w:eastAsia="仿宋_GB2312" w:hAnsi="Times New Roman" w:cs="Times New Roman"/>
          <w:sz w:val="28"/>
          <w:szCs w:val="24"/>
        </w:rPr>
      </w:pPr>
    </w:p>
    <w:p w:rsidR="008D1258" w:rsidRPr="00EE7B48" w:rsidRDefault="008D1258" w:rsidP="008D1258">
      <w:pPr>
        <w:spacing w:line="520" w:lineRule="exact"/>
        <w:rPr>
          <w:rFonts w:ascii="Times New Roman" w:eastAsia="仿宋_GB2312" w:hAnsi="Times New Roman" w:cs="Times New Roman"/>
          <w:sz w:val="28"/>
          <w:szCs w:val="24"/>
        </w:rPr>
      </w:pPr>
    </w:p>
    <w:p w:rsidR="008D1258" w:rsidRPr="00993906" w:rsidRDefault="008D1258" w:rsidP="008D1258">
      <w:pPr>
        <w:spacing w:line="520" w:lineRule="exact"/>
        <w:rPr>
          <w:rFonts w:ascii="Times New Roman" w:eastAsia="仿宋_GB2312" w:hAnsi="Times New Roman" w:cs="Times New Roman"/>
          <w:sz w:val="28"/>
          <w:szCs w:val="24"/>
        </w:rPr>
      </w:pPr>
    </w:p>
    <w:p w:rsidR="008D1258" w:rsidRPr="00993906" w:rsidRDefault="008D1258" w:rsidP="008E5BE2">
      <w:pPr>
        <w:spacing w:line="520" w:lineRule="exact"/>
        <w:ind w:right="-2" w:firstLineChars="150" w:firstLine="482"/>
        <w:rPr>
          <w:rFonts w:ascii="Times New Roman" w:eastAsia="黑体" w:hAnsi="Times New Roman" w:cs="Times New Roman"/>
          <w:sz w:val="32"/>
          <w:szCs w:val="24"/>
          <w:u w:val="single"/>
        </w:rPr>
      </w:pPr>
      <w:r w:rsidRPr="00993906">
        <w:rPr>
          <w:rFonts w:ascii="Times New Roman" w:eastAsia="黑体" w:hAnsi="Times New Roman" w:cs="Times New Roman"/>
          <w:b/>
          <w:sz w:val="32"/>
          <w:szCs w:val="24"/>
        </w:rPr>
        <w:t>项目名称</w:t>
      </w:r>
      <w:r w:rsidR="00C069FB" w:rsidRPr="00993906">
        <w:rPr>
          <w:rFonts w:ascii="Times New Roman" w:eastAsia="黑体" w:hAnsi="Times New Roman" w:cs="Times New Roman" w:hint="eastAsia"/>
          <w:b/>
          <w:sz w:val="32"/>
          <w:szCs w:val="24"/>
        </w:rPr>
        <w:t>：</w:t>
      </w:r>
      <w:r w:rsidR="00742FDF">
        <w:rPr>
          <w:rFonts w:ascii="Times New Roman" w:eastAsia="黑体" w:hAnsi="Times New Roman" w:cs="Times New Roman" w:hint="eastAsia"/>
          <w:sz w:val="32"/>
          <w:szCs w:val="24"/>
          <w:u w:val="single"/>
        </w:rPr>
        <w:t xml:space="preserve">   </w:t>
      </w:r>
      <w:r w:rsidR="00742FDF" w:rsidRPr="0045135E">
        <w:rPr>
          <w:rFonts w:ascii="Times New Roman" w:eastAsia="黑体" w:hAnsi="Times New Roman" w:cs="Times New Roman" w:hint="eastAsia"/>
          <w:b/>
          <w:sz w:val="32"/>
          <w:szCs w:val="24"/>
          <w:u w:val="single"/>
        </w:rPr>
        <w:t>连云港中电投青口光伏</w:t>
      </w:r>
      <w:r w:rsidR="00690366" w:rsidRPr="0045135E">
        <w:rPr>
          <w:rFonts w:ascii="Times New Roman" w:eastAsia="黑体" w:hAnsi="Times New Roman" w:cs="Times New Roman" w:hint="eastAsia"/>
          <w:b/>
          <w:sz w:val="32"/>
          <w:szCs w:val="24"/>
          <w:u w:val="single"/>
        </w:rPr>
        <w:t>110kV</w:t>
      </w:r>
      <w:r w:rsidR="00690366" w:rsidRPr="00690366">
        <w:rPr>
          <w:rFonts w:ascii="Times New Roman" w:eastAsia="黑体" w:hAnsi="Times New Roman" w:cs="Times New Roman" w:hint="eastAsia"/>
          <w:b/>
          <w:sz w:val="32"/>
          <w:szCs w:val="24"/>
          <w:u w:val="single"/>
        </w:rPr>
        <w:t>输变电工程</w:t>
      </w:r>
      <w:r w:rsidR="00093485" w:rsidRPr="00993906">
        <w:rPr>
          <w:rFonts w:ascii="Times New Roman" w:eastAsia="黑体" w:hAnsi="Times New Roman" w:cs="Times New Roman" w:hint="eastAsia"/>
          <w:sz w:val="32"/>
          <w:szCs w:val="24"/>
          <w:u w:val="single"/>
        </w:rPr>
        <w:t xml:space="preserve">    </w:t>
      </w:r>
    </w:p>
    <w:p w:rsidR="008D1258" w:rsidRPr="00993906" w:rsidRDefault="008D1258" w:rsidP="00F868EF">
      <w:pPr>
        <w:spacing w:line="520" w:lineRule="exact"/>
        <w:ind w:right="-2" w:firstLineChars="150" w:firstLine="480"/>
        <w:rPr>
          <w:rFonts w:ascii="Times New Roman" w:eastAsia="黑体" w:hAnsi="Times New Roman" w:cs="Times New Roman"/>
          <w:sz w:val="32"/>
          <w:szCs w:val="24"/>
          <w:u w:val="single"/>
        </w:rPr>
      </w:pPr>
    </w:p>
    <w:p w:rsidR="008D1258" w:rsidRPr="00993906" w:rsidRDefault="008D1258" w:rsidP="008E5BE2">
      <w:pPr>
        <w:spacing w:line="520" w:lineRule="exact"/>
        <w:ind w:firstLineChars="150" w:firstLine="482"/>
        <w:rPr>
          <w:rFonts w:ascii="Times New Roman" w:eastAsia="黑体" w:hAnsi="Times New Roman" w:cs="Times New Roman"/>
          <w:sz w:val="32"/>
          <w:szCs w:val="24"/>
          <w:u w:val="single"/>
        </w:rPr>
      </w:pPr>
      <w:r w:rsidRPr="00993906">
        <w:rPr>
          <w:rFonts w:ascii="Times New Roman" w:eastAsia="黑体" w:hAnsi="Times New Roman" w:cs="Times New Roman"/>
          <w:b/>
          <w:sz w:val="32"/>
          <w:szCs w:val="24"/>
        </w:rPr>
        <w:t>建设单位</w:t>
      </w:r>
      <w:r w:rsidR="00C069FB" w:rsidRPr="00993906">
        <w:rPr>
          <w:rFonts w:ascii="Times New Roman" w:eastAsia="黑体" w:hAnsi="Times New Roman" w:cs="Times New Roman" w:hint="eastAsia"/>
          <w:b/>
          <w:sz w:val="32"/>
          <w:szCs w:val="24"/>
        </w:rPr>
        <w:t>：</w:t>
      </w:r>
      <w:r w:rsidR="00DA49B3" w:rsidRPr="00993906">
        <w:rPr>
          <w:rFonts w:ascii="Times New Roman" w:eastAsia="黑体" w:hAnsi="Times New Roman" w:cs="Times New Roman" w:hint="eastAsia"/>
          <w:b/>
          <w:sz w:val="32"/>
          <w:szCs w:val="24"/>
          <w:u w:val="single"/>
        </w:rPr>
        <w:t xml:space="preserve">  </w:t>
      </w:r>
      <w:r w:rsidR="00742FDF">
        <w:rPr>
          <w:rFonts w:ascii="Times New Roman" w:eastAsia="黑体" w:hAnsi="Times New Roman" w:cs="Times New Roman" w:hint="eastAsia"/>
          <w:b/>
          <w:sz w:val="32"/>
          <w:szCs w:val="24"/>
          <w:u w:val="single"/>
        </w:rPr>
        <w:t xml:space="preserve"> </w:t>
      </w:r>
      <w:r w:rsidR="00742FDF" w:rsidRPr="00742FDF">
        <w:rPr>
          <w:rFonts w:ascii="Times New Roman" w:eastAsia="黑体" w:hAnsi="Times New Roman" w:cs="Times New Roman" w:hint="eastAsia"/>
          <w:b/>
          <w:sz w:val="32"/>
          <w:szCs w:val="24"/>
          <w:u w:val="single"/>
        </w:rPr>
        <w:t>中电投青云光伏发电（连云港）有限公司</w:t>
      </w:r>
      <w:r w:rsidR="000A2823" w:rsidRPr="00993906">
        <w:rPr>
          <w:rFonts w:ascii="Times New Roman" w:eastAsia="黑体" w:hAnsi="Times New Roman" w:cs="Times New Roman" w:hint="eastAsia"/>
          <w:b/>
          <w:sz w:val="32"/>
          <w:szCs w:val="24"/>
          <w:u w:val="single"/>
        </w:rPr>
        <w:t xml:space="preserve">  </w:t>
      </w:r>
      <w:r w:rsidR="00093485" w:rsidRPr="00993906">
        <w:rPr>
          <w:rFonts w:ascii="Times New Roman" w:eastAsia="黑体" w:hAnsi="Times New Roman" w:cs="Times New Roman" w:hint="eastAsia"/>
          <w:b/>
          <w:sz w:val="32"/>
          <w:szCs w:val="24"/>
          <w:u w:val="single"/>
        </w:rPr>
        <w:t xml:space="preserve"> </w:t>
      </w:r>
      <w:r w:rsidR="00DA49B3" w:rsidRPr="00993906">
        <w:rPr>
          <w:rFonts w:ascii="Times New Roman" w:eastAsia="黑体" w:hAnsi="Times New Roman" w:cs="Times New Roman" w:hint="eastAsia"/>
          <w:b/>
          <w:sz w:val="32"/>
          <w:szCs w:val="24"/>
          <w:u w:val="single"/>
        </w:rPr>
        <w:t xml:space="preserve"> </w:t>
      </w:r>
    </w:p>
    <w:p w:rsidR="008D1258" w:rsidRPr="00993906" w:rsidRDefault="008D1258" w:rsidP="008D1258">
      <w:pPr>
        <w:spacing w:line="520" w:lineRule="exact"/>
        <w:rPr>
          <w:rFonts w:ascii="Times New Roman" w:eastAsia="仿宋_GB2312" w:hAnsi="Times New Roman" w:cs="Times New Roman"/>
          <w:sz w:val="32"/>
          <w:szCs w:val="24"/>
        </w:rPr>
      </w:pPr>
    </w:p>
    <w:p w:rsidR="008D1258" w:rsidRPr="00993906" w:rsidRDefault="008D1258" w:rsidP="008D1258">
      <w:pPr>
        <w:spacing w:line="520" w:lineRule="exact"/>
        <w:rPr>
          <w:rFonts w:ascii="Times New Roman" w:eastAsia="仿宋_GB2312" w:hAnsi="Times New Roman" w:cs="Times New Roman"/>
          <w:sz w:val="32"/>
          <w:szCs w:val="24"/>
        </w:rPr>
      </w:pPr>
    </w:p>
    <w:p w:rsidR="008D1258" w:rsidRPr="00993906" w:rsidRDefault="008D1258" w:rsidP="008D1258">
      <w:pPr>
        <w:spacing w:line="520" w:lineRule="exact"/>
        <w:rPr>
          <w:rFonts w:ascii="Times New Roman" w:eastAsia="仿宋_GB2312" w:hAnsi="Times New Roman" w:cs="Times New Roman"/>
          <w:sz w:val="32"/>
          <w:szCs w:val="24"/>
        </w:rPr>
      </w:pPr>
    </w:p>
    <w:p w:rsidR="00F868EF" w:rsidRPr="00993906" w:rsidRDefault="00F868EF" w:rsidP="008D1258">
      <w:pPr>
        <w:spacing w:line="520" w:lineRule="exact"/>
        <w:rPr>
          <w:rFonts w:ascii="Times New Roman" w:eastAsia="仿宋_GB2312" w:hAnsi="Times New Roman" w:cs="Times New Roman"/>
          <w:sz w:val="32"/>
          <w:szCs w:val="24"/>
        </w:rPr>
      </w:pPr>
    </w:p>
    <w:p w:rsidR="008D1258" w:rsidRPr="00993906" w:rsidRDefault="008D1258" w:rsidP="008D1258">
      <w:pPr>
        <w:spacing w:line="520" w:lineRule="exact"/>
        <w:rPr>
          <w:rFonts w:ascii="Times New Roman" w:eastAsia="仿宋_GB2312" w:hAnsi="Times New Roman" w:cs="Times New Roman"/>
          <w:sz w:val="32"/>
          <w:szCs w:val="24"/>
        </w:rPr>
      </w:pPr>
    </w:p>
    <w:p w:rsidR="00F868EF" w:rsidRPr="00993906" w:rsidRDefault="00F868EF" w:rsidP="00F868EF">
      <w:pPr>
        <w:spacing w:line="360" w:lineRule="auto"/>
        <w:ind w:firstLineChars="132" w:firstLine="424"/>
        <w:jc w:val="left"/>
        <w:rPr>
          <w:rFonts w:ascii="Times New Roman" w:eastAsia="黑体" w:hAnsi="Times New Roman" w:cs="Times New Roman"/>
          <w:b/>
          <w:kern w:val="0"/>
          <w:sz w:val="32"/>
          <w:szCs w:val="32"/>
        </w:rPr>
      </w:pPr>
      <w:r w:rsidRPr="00993906">
        <w:rPr>
          <w:rFonts w:ascii="Times New Roman" w:eastAsia="黑体" w:hAnsi="Times New Roman" w:cs="Times New Roman"/>
          <w:b/>
          <w:kern w:val="0"/>
          <w:sz w:val="32"/>
          <w:szCs w:val="32"/>
        </w:rPr>
        <w:t>编制单位：</w:t>
      </w:r>
      <w:r w:rsidRPr="00993906">
        <w:rPr>
          <w:rFonts w:ascii="Times New Roman" w:eastAsia="黑体" w:hAnsi="Times New Roman" w:cs="Times New Roman"/>
          <w:b/>
          <w:kern w:val="0"/>
          <w:sz w:val="32"/>
          <w:szCs w:val="32"/>
        </w:rPr>
        <w:t xml:space="preserve">    </w:t>
      </w:r>
      <w:r w:rsidRPr="00993906">
        <w:rPr>
          <w:rFonts w:ascii="Times New Roman" w:eastAsia="黑体" w:hAnsi="Times New Roman" w:cs="Times New Roman"/>
          <w:b/>
          <w:kern w:val="0"/>
          <w:sz w:val="32"/>
          <w:szCs w:val="32"/>
        </w:rPr>
        <w:t>江苏省辐射环境保护咨询中心</w:t>
      </w:r>
    </w:p>
    <w:p w:rsidR="00F868EF" w:rsidRPr="00993906" w:rsidRDefault="00F868EF" w:rsidP="00F868EF">
      <w:pPr>
        <w:spacing w:line="360" w:lineRule="auto"/>
        <w:ind w:firstLineChars="132" w:firstLine="424"/>
        <w:jc w:val="left"/>
        <w:rPr>
          <w:rFonts w:ascii="Times New Roman" w:eastAsia="黑体" w:hAnsi="Times New Roman" w:cs="Times New Roman"/>
          <w:b/>
          <w:kern w:val="0"/>
          <w:sz w:val="32"/>
          <w:szCs w:val="32"/>
        </w:rPr>
      </w:pPr>
      <w:r w:rsidRPr="00993906">
        <w:rPr>
          <w:rFonts w:ascii="Times New Roman" w:eastAsia="黑体" w:hAnsi="Times New Roman" w:cs="Times New Roman"/>
          <w:b/>
          <w:kern w:val="0"/>
          <w:sz w:val="32"/>
          <w:szCs w:val="32"/>
        </w:rPr>
        <w:t>编制日期：</w:t>
      </w:r>
      <w:r w:rsidRPr="00993906">
        <w:rPr>
          <w:rFonts w:ascii="Times New Roman" w:eastAsia="黑体" w:hAnsi="Times New Roman" w:cs="Times New Roman"/>
          <w:b/>
          <w:kern w:val="0"/>
          <w:sz w:val="32"/>
          <w:szCs w:val="32"/>
        </w:rPr>
        <w:t xml:space="preserve">           2015</w:t>
      </w:r>
      <w:r w:rsidRPr="00993906">
        <w:rPr>
          <w:rFonts w:ascii="Times New Roman" w:eastAsia="黑体" w:hAnsi="Times New Roman" w:cs="Times New Roman"/>
          <w:b/>
          <w:kern w:val="0"/>
          <w:sz w:val="32"/>
          <w:szCs w:val="32"/>
        </w:rPr>
        <w:t>年</w:t>
      </w:r>
      <w:r w:rsidR="004806D3">
        <w:rPr>
          <w:rFonts w:ascii="Times New Roman" w:eastAsia="黑体" w:hAnsi="Times New Roman" w:cs="Times New Roman" w:hint="eastAsia"/>
          <w:b/>
          <w:kern w:val="0"/>
          <w:sz w:val="32"/>
          <w:szCs w:val="32"/>
        </w:rPr>
        <w:t>9</w:t>
      </w:r>
      <w:r w:rsidRPr="00993906">
        <w:rPr>
          <w:rFonts w:ascii="Times New Roman" w:eastAsia="黑体" w:hAnsi="Times New Roman" w:cs="Times New Roman"/>
          <w:b/>
          <w:kern w:val="0"/>
          <w:sz w:val="32"/>
          <w:szCs w:val="32"/>
        </w:rPr>
        <w:t>月</w:t>
      </w:r>
    </w:p>
    <w:p w:rsidR="008E5BE2" w:rsidRPr="00993906" w:rsidRDefault="008D1258" w:rsidP="008E5BE2">
      <w:pPr>
        <w:jc w:val="center"/>
        <w:rPr>
          <w:rFonts w:ascii="Times New Roman" w:eastAsia="宋体" w:hAnsi="Times New Roman" w:cs="Times New Roman"/>
          <w:b/>
          <w:sz w:val="36"/>
          <w:szCs w:val="24"/>
        </w:rPr>
      </w:pPr>
      <w:r w:rsidRPr="00993906">
        <w:rPr>
          <w:rFonts w:ascii="Times New Roman" w:eastAsia="仿宋_GB2312" w:hAnsi="Times New Roman" w:cs="Times New Roman"/>
          <w:b/>
          <w:bCs/>
          <w:sz w:val="36"/>
          <w:szCs w:val="24"/>
        </w:rPr>
        <w:br w:type="page"/>
      </w:r>
    </w:p>
    <w:p w:rsidR="008E5BE2" w:rsidRPr="00993906" w:rsidRDefault="008E5BE2" w:rsidP="008E5BE2">
      <w:pPr>
        <w:jc w:val="center"/>
        <w:rPr>
          <w:rFonts w:ascii="Times New Roman" w:eastAsia="宋体" w:hAnsi="Times New Roman" w:cs="Times New Roman"/>
          <w:b/>
          <w:sz w:val="36"/>
          <w:szCs w:val="24"/>
        </w:rPr>
      </w:pPr>
      <w:r w:rsidRPr="00993906">
        <w:rPr>
          <w:rFonts w:ascii="Times New Roman" w:eastAsia="宋体" w:hAnsi="Times New Roman" w:cs="Times New Roman"/>
          <w:b/>
          <w:sz w:val="36"/>
          <w:szCs w:val="24"/>
        </w:rPr>
        <w:lastRenderedPageBreak/>
        <w:t>《建设项目环境影响报告表》编制说明</w:t>
      </w:r>
    </w:p>
    <w:p w:rsidR="008E5BE2" w:rsidRPr="00993906" w:rsidRDefault="00111557" w:rsidP="008E5BE2">
      <w:pPr>
        <w:spacing w:before="300" w:line="360" w:lineRule="auto"/>
        <w:ind w:firstLine="420"/>
        <w:rPr>
          <w:rFonts w:ascii="Times New Roman" w:eastAsia="宋体" w:hAnsi="Times New Roman" w:cs="Times New Roman"/>
          <w:sz w:val="24"/>
          <w:szCs w:val="20"/>
        </w:rPr>
      </w:pPr>
      <w:r w:rsidRPr="00993906">
        <w:rPr>
          <w:rFonts w:ascii="Times New Roman" w:eastAsia="宋体" w:hAnsi="Times New Roman" w:cs="Times New Roman"/>
          <w:sz w:val="24"/>
          <w:szCs w:val="20"/>
        </w:rPr>
        <w:t>《建设项目环境影响报告表》由</w:t>
      </w:r>
      <w:r w:rsidR="008E5BE2" w:rsidRPr="00993906">
        <w:rPr>
          <w:rFonts w:ascii="Times New Roman" w:eastAsia="宋体" w:hAnsi="Times New Roman" w:cs="Times New Roman"/>
          <w:sz w:val="24"/>
          <w:szCs w:val="20"/>
        </w:rPr>
        <w:t>具有从事环境影响评价工作资质的单位编制。</w:t>
      </w:r>
    </w:p>
    <w:p w:rsidR="008E5BE2" w:rsidRPr="00993906" w:rsidRDefault="008E5BE2" w:rsidP="008E5BE2">
      <w:pPr>
        <w:spacing w:line="360" w:lineRule="auto"/>
        <w:ind w:firstLine="420"/>
        <w:rPr>
          <w:rFonts w:ascii="Times New Roman" w:eastAsia="宋体" w:hAnsi="Times New Roman" w:cs="Times New Roman"/>
          <w:sz w:val="24"/>
          <w:szCs w:val="20"/>
        </w:rPr>
      </w:pPr>
      <w:r w:rsidRPr="00993906">
        <w:rPr>
          <w:rFonts w:ascii="Times New Roman" w:eastAsia="宋体" w:hAnsi="Times New Roman" w:cs="Times New Roman"/>
          <w:sz w:val="24"/>
          <w:szCs w:val="20"/>
        </w:rPr>
        <w:t>1</w:t>
      </w:r>
      <w:r w:rsidRPr="00993906">
        <w:rPr>
          <w:rFonts w:ascii="Times New Roman" w:eastAsia="宋体" w:hAnsi="Times New Roman" w:cs="Times New Roman"/>
          <w:sz w:val="24"/>
          <w:szCs w:val="20"/>
        </w:rPr>
        <w:t>．项目名称</w:t>
      </w:r>
      <w:r w:rsidRPr="00993906">
        <w:rPr>
          <w:rFonts w:ascii="Times New Roman" w:eastAsia="宋体" w:hAnsi="Times New Roman" w:cs="Times New Roman"/>
          <w:sz w:val="24"/>
          <w:szCs w:val="20"/>
        </w:rPr>
        <w:t>—</w:t>
      </w:r>
      <w:r w:rsidRPr="00993906">
        <w:rPr>
          <w:rFonts w:ascii="Times New Roman" w:eastAsia="宋体" w:hAnsi="Times New Roman" w:cs="Times New Roman"/>
          <w:sz w:val="24"/>
          <w:szCs w:val="20"/>
        </w:rPr>
        <w:t>指项目立项批复时的名称，应不超过</w:t>
      </w:r>
      <w:r w:rsidRPr="00993906">
        <w:rPr>
          <w:rFonts w:ascii="Times New Roman" w:eastAsia="宋体" w:hAnsi="Times New Roman" w:cs="Times New Roman"/>
          <w:sz w:val="24"/>
          <w:szCs w:val="20"/>
        </w:rPr>
        <w:t>30</w:t>
      </w:r>
      <w:r w:rsidRPr="00993906">
        <w:rPr>
          <w:rFonts w:ascii="Times New Roman" w:eastAsia="宋体" w:hAnsi="Times New Roman" w:cs="Times New Roman"/>
          <w:sz w:val="24"/>
          <w:szCs w:val="20"/>
        </w:rPr>
        <w:t>个字（两个英文字段做一个汉字）。</w:t>
      </w:r>
    </w:p>
    <w:p w:rsidR="008E5BE2" w:rsidRPr="00993906" w:rsidRDefault="008E5BE2" w:rsidP="008E5BE2">
      <w:pPr>
        <w:spacing w:line="360" w:lineRule="auto"/>
        <w:ind w:firstLine="420"/>
        <w:rPr>
          <w:rFonts w:ascii="Times New Roman" w:eastAsia="宋体" w:hAnsi="Times New Roman" w:cs="Times New Roman"/>
          <w:sz w:val="24"/>
          <w:szCs w:val="20"/>
        </w:rPr>
      </w:pPr>
      <w:r w:rsidRPr="00993906">
        <w:rPr>
          <w:rFonts w:ascii="Times New Roman" w:eastAsia="宋体" w:hAnsi="Times New Roman" w:cs="Times New Roman"/>
          <w:sz w:val="24"/>
          <w:szCs w:val="20"/>
        </w:rPr>
        <w:t>2</w:t>
      </w:r>
      <w:r w:rsidRPr="00993906">
        <w:rPr>
          <w:rFonts w:ascii="Times New Roman" w:eastAsia="宋体" w:hAnsi="Times New Roman" w:cs="Times New Roman"/>
          <w:sz w:val="24"/>
          <w:szCs w:val="20"/>
        </w:rPr>
        <w:t>．建设地点</w:t>
      </w:r>
      <w:r w:rsidRPr="00993906">
        <w:rPr>
          <w:rFonts w:ascii="Times New Roman" w:eastAsia="宋体" w:hAnsi="Times New Roman" w:cs="Times New Roman"/>
          <w:sz w:val="24"/>
          <w:szCs w:val="20"/>
        </w:rPr>
        <w:t>—</w:t>
      </w:r>
      <w:r w:rsidRPr="00993906">
        <w:rPr>
          <w:rFonts w:ascii="Times New Roman" w:eastAsia="宋体" w:hAnsi="Times New Roman" w:cs="Times New Roman"/>
          <w:sz w:val="24"/>
          <w:szCs w:val="20"/>
        </w:rPr>
        <w:t>指项目所在地详细地址，公路、铁路应填写起止地点。</w:t>
      </w:r>
    </w:p>
    <w:p w:rsidR="008E5BE2" w:rsidRPr="00993906" w:rsidRDefault="008E5BE2" w:rsidP="008E5BE2">
      <w:pPr>
        <w:spacing w:line="360" w:lineRule="auto"/>
        <w:ind w:firstLine="420"/>
        <w:rPr>
          <w:rFonts w:ascii="Times New Roman" w:eastAsia="宋体" w:hAnsi="Times New Roman" w:cs="Times New Roman"/>
          <w:sz w:val="24"/>
          <w:szCs w:val="20"/>
        </w:rPr>
      </w:pPr>
      <w:r w:rsidRPr="00993906">
        <w:rPr>
          <w:rFonts w:ascii="Times New Roman" w:eastAsia="宋体" w:hAnsi="Times New Roman" w:cs="Times New Roman"/>
          <w:sz w:val="24"/>
          <w:szCs w:val="20"/>
        </w:rPr>
        <w:t>3</w:t>
      </w:r>
      <w:r w:rsidRPr="00993906">
        <w:rPr>
          <w:rFonts w:ascii="Times New Roman" w:eastAsia="宋体" w:hAnsi="Times New Roman" w:cs="Times New Roman"/>
          <w:sz w:val="24"/>
          <w:szCs w:val="20"/>
        </w:rPr>
        <w:t>．行业类别</w:t>
      </w:r>
      <w:r w:rsidRPr="00993906">
        <w:rPr>
          <w:rFonts w:ascii="Times New Roman" w:eastAsia="宋体" w:hAnsi="Times New Roman" w:cs="Times New Roman"/>
          <w:sz w:val="24"/>
          <w:szCs w:val="20"/>
        </w:rPr>
        <w:t>—</w:t>
      </w:r>
      <w:r w:rsidRPr="00993906">
        <w:rPr>
          <w:rFonts w:ascii="Times New Roman" w:eastAsia="宋体" w:hAnsi="Times New Roman" w:cs="Times New Roman"/>
          <w:sz w:val="24"/>
          <w:szCs w:val="20"/>
        </w:rPr>
        <w:t>按国标填写。</w:t>
      </w:r>
    </w:p>
    <w:p w:rsidR="008E5BE2" w:rsidRPr="00993906" w:rsidRDefault="008E5BE2" w:rsidP="008E5BE2">
      <w:pPr>
        <w:spacing w:line="360" w:lineRule="auto"/>
        <w:ind w:firstLine="420"/>
        <w:rPr>
          <w:rFonts w:ascii="Times New Roman" w:eastAsia="宋体" w:hAnsi="Times New Roman" w:cs="Times New Roman"/>
          <w:sz w:val="24"/>
          <w:szCs w:val="20"/>
        </w:rPr>
      </w:pPr>
      <w:r w:rsidRPr="00993906">
        <w:rPr>
          <w:rFonts w:ascii="Times New Roman" w:eastAsia="宋体" w:hAnsi="Times New Roman" w:cs="Times New Roman"/>
          <w:sz w:val="24"/>
          <w:szCs w:val="20"/>
        </w:rPr>
        <w:t>4</w:t>
      </w:r>
      <w:r w:rsidRPr="00993906">
        <w:rPr>
          <w:rFonts w:ascii="Times New Roman" w:eastAsia="宋体" w:hAnsi="Times New Roman" w:cs="Times New Roman"/>
          <w:sz w:val="24"/>
          <w:szCs w:val="20"/>
        </w:rPr>
        <w:t>．总投资</w:t>
      </w:r>
      <w:r w:rsidRPr="00993906">
        <w:rPr>
          <w:rFonts w:ascii="Times New Roman" w:eastAsia="宋体" w:hAnsi="Times New Roman" w:cs="Times New Roman"/>
          <w:sz w:val="24"/>
          <w:szCs w:val="20"/>
        </w:rPr>
        <w:t>—</w:t>
      </w:r>
      <w:r w:rsidRPr="00993906">
        <w:rPr>
          <w:rFonts w:ascii="Times New Roman" w:eastAsia="宋体" w:hAnsi="Times New Roman" w:cs="Times New Roman"/>
          <w:sz w:val="24"/>
          <w:szCs w:val="20"/>
        </w:rPr>
        <w:t>指项目投资总额。</w:t>
      </w:r>
    </w:p>
    <w:p w:rsidR="008E5BE2" w:rsidRPr="00993906" w:rsidRDefault="008E5BE2" w:rsidP="008E5BE2">
      <w:pPr>
        <w:spacing w:line="360" w:lineRule="auto"/>
        <w:ind w:firstLine="420"/>
        <w:rPr>
          <w:rFonts w:ascii="Times New Roman" w:eastAsia="宋体" w:hAnsi="Times New Roman" w:cs="Times New Roman"/>
          <w:sz w:val="24"/>
          <w:szCs w:val="20"/>
        </w:rPr>
      </w:pPr>
      <w:r w:rsidRPr="00993906">
        <w:rPr>
          <w:rFonts w:ascii="Times New Roman" w:eastAsia="宋体" w:hAnsi="Times New Roman" w:cs="Times New Roman"/>
          <w:sz w:val="24"/>
          <w:szCs w:val="20"/>
        </w:rPr>
        <w:t>5</w:t>
      </w:r>
      <w:r w:rsidRPr="00993906">
        <w:rPr>
          <w:rFonts w:ascii="Times New Roman" w:eastAsia="宋体" w:hAnsi="Times New Roman" w:cs="Times New Roman"/>
          <w:sz w:val="24"/>
          <w:szCs w:val="20"/>
        </w:rPr>
        <w:t>．主要环境保护目标</w:t>
      </w:r>
      <w:r w:rsidRPr="00993906">
        <w:rPr>
          <w:rFonts w:ascii="Times New Roman" w:eastAsia="宋体" w:hAnsi="Times New Roman" w:cs="Times New Roman"/>
          <w:sz w:val="24"/>
          <w:szCs w:val="20"/>
        </w:rPr>
        <w:t>—</w:t>
      </w:r>
      <w:r w:rsidRPr="00993906">
        <w:rPr>
          <w:rFonts w:ascii="Times New Roman" w:eastAsia="宋体" w:hAnsi="Times New Roman" w:cs="Times New Roman"/>
          <w:sz w:val="24"/>
          <w:szCs w:val="20"/>
        </w:rPr>
        <w:t>指项目区周围一定范围内集中居民住宅区、学校、医院、保护文物、风景名胜区、水源地和生态敏感点等，应尽可能给出保护目标、性质、规模和厂界距离等。</w:t>
      </w:r>
    </w:p>
    <w:p w:rsidR="008E5BE2" w:rsidRPr="00993906" w:rsidRDefault="008E5BE2" w:rsidP="008E5BE2">
      <w:pPr>
        <w:spacing w:line="360" w:lineRule="auto"/>
        <w:ind w:firstLine="420"/>
        <w:rPr>
          <w:rFonts w:ascii="Times New Roman" w:eastAsia="宋体" w:hAnsi="Times New Roman" w:cs="Times New Roman"/>
          <w:sz w:val="24"/>
          <w:szCs w:val="20"/>
        </w:rPr>
      </w:pPr>
      <w:r w:rsidRPr="00993906">
        <w:rPr>
          <w:rFonts w:ascii="Times New Roman" w:eastAsia="宋体" w:hAnsi="Times New Roman" w:cs="Times New Roman"/>
          <w:sz w:val="24"/>
          <w:szCs w:val="20"/>
        </w:rPr>
        <w:t>6</w:t>
      </w:r>
      <w:r w:rsidRPr="00993906">
        <w:rPr>
          <w:rFonts w:ascii="Times New Roman" w:eastAsia="宋体" w:hAnsi="Times New Roman" w:cs="Times New Roman"/>
          <w:sz w:val="24"/>
          <w:szCs w:val="20"/>
        </w:rPr>
        <w:t>．结论与建议</w:t>
      </w:r>
      <w:r w:rsidRPr="00993906">
        <w:rPr>
          <w:rFonts w:ascii="Times New Roman" w:eastAsia="宋体" w:hAnsi="Times New Roman" w:cs="Times New Roman"/>
          <w:sz w:val="24"/>
          <w:szCs w:val="20"/>
        </w:rPr>
        <w:t>—</w:t>
      </w:r>
      <w:r w:rsidRPr="00993906">
        <w:rPr>
          <w:rFonts w:ascii="Times New Roman" w:eastAsia="宋体" w:hAnsi="Times New Roman" w:cs="Times New Roman"/>
          <w:sz w:val="24"/>
          <w:szCs w:val="20"/>
        </w:rPr>
        <w:t>给出本项目清洁生产、达标排放和总量控制的分析结论，确定污染防治措施的有效性，说明本项目对环境造成的影响，给出建设项目环境可行性的明确结论。同时提出减少环境影响的其他建议。</w:t>
      </w:r>
    </w:p>
    <w:p w:rsidR="008E5BE2" w:rsidRPr="00993906" w:rsidRDefault="008E5BE2" w:rsidP="008E5BE2">
      <w:pPr>
        <w:spacing w:line="360" w:lineRule="auto"/>
        <w:ind w:firstLine="420"/>
        <w:rPr>
          <w:rFonts w:ascii="Times New Roman" w:eastAsia="宋体" w:hAnsi="Times New Roman" w:cs="Times New Roman"/>
          <w:sz w:val="24"/>
          <w:szCs w:val="20"/>
        </w:rPr>
      </w:pPr>
      <w:r w:rsidRPr="00993906">
        <w:rPr>
          <w:rFonts w:ascii="Times New Roman" w:eastAsia="宋体" w:hAnsi="Times New Roman" w:cs="Times New Roman"/>
          <w:sz w:val="24"/>
          <w:szCs w:val="20"/>
        </w:rPr>
        <w:t>7</w:t>
      </w:r>
      <w:r w:rsidRPr="00993906">
        <w:rPr>
          <w:rFonts w:ascii="Times New Roman" w:eastAsia="宋体" w:hAnsi="Times New Roman" w:cs="Times New Roman"/>
          <w:sz w:val="24"/>
          <w:szCs w:val="20"/>
        </w:rPr>
        <w:t>．预审意见</w:t>
      </w:r>
      <w:r w:rsidRPr="00993906">
        <w:rPr>
          <w:rFonts w:ascii="Times New Roman" w:eastAsia="宋体" w:hAnsi="Times New Roman" w:cs="Times New Roman"/>
          <w:sz w:val="24"/>
          <w:szCs w:val="20"/>
        </w:rPr>
        <w:t>—</w:t>
      </w:r>
      <w:r w:rsidRPr="00993906">
        <w:rPr>
          <w:rFonts w:ascii="Times New Roman" w:eastAsia="宋体" w:hAnsi="Times New Roman" w:cs="Times New Roman"/>
          <w:sz w:val="24"/>
          <w:szCs w:val="20"/>
        </w:rPr>
        <w:t>由行业主管部门填写答复意见，无主管部门项目，可不填。</w:t>
      </w:r>
    </w:p>
    <w:p w:rsidR="008E5BE2" w:rsidRPr="00993906" w:rsidRDefault="008E5BE2" w:rsidP="008E5BE2">
      <w:pPr>
        <w:spacing w:after="120" w:line="360" w:lineRule="auto"/>
        <w:ind w:firstLine="420"/>
        <w:rPr>
          <w:rFonts w:ascii="Times New Roman" w:eastAsia="宋体" w:hAnsi="Times New Roman" w:cs="Times New Roman"/>
          <w:sz w:val="24"/>
          <w:szCs w:val="20"/>
        </w:rPr>
      </w:pPr>
      <w:r w:rsidRPr="00993906">
        <w:rPr>
          <w:rFonts w:ascii="Times New Roman" w:eastAsia="宋体" w:hAnsi="Times New Roman" w:cs="Times New Roman"/>
          <w:sz w:val="24"/>
          <w:szCs w:val="20"/>
        </w:rPr>
        <w:t>8</w:t>
      </w:r>
      <w:r w:rsidRPr="00993906">
        <w:rPr>
          <w:rFonts w:ascii="Times New Roman" w:eastAsia="宋体" w:hAnsi="Times New Roman" w:cs="Times New Roman"/>
          <w:sz w:val="24"/>
          <w:szCs w:val="20"/>
        </w:rPr>
        <w:t>．审批意见</w:t>
      </w:r>
      <w:r w:rsidRPr="00993906">
        <w:rPr>
          <w:rFonts w:ascii="Times New Roman" w:eastAsia="宋体" w:hAnsi="Times New Roman" w:cs="Times New Roman"/>
          <w:sz w:val="24"/>
          <w:szCs w:val="20"/>
        </w:rPr>
        <w:t>—</w:t>
      </w:r>
      <w:r w:rsidRPr="00993906">
        <w:rPr>
          <w:rFonts w:ascii="Times New Roman" w:eastAsia="宋体" w:hAnsi="Times New Roman" w:cs="Times New Roman"/>
          <w:sz w:val="24"/>
          <w:szCs w:val="20"/>
        </w:rPr>
        <w:t>由负责审批该项目的环境保护行政主管部门批复。</w:t>
      </w:r>
    </w:p>
    <w:p w:rsidR="00093485" w:rsidRPr="00993906" w:rsidRDefault="008D1258" w:rsidP="00093485">
      <w:pPr>
        <w:spacing w:line="360" w:lineRule="auto"/>
        <w:rPr>
          <w:rFonts w:ascii="Times New Roman" w:eastAsia="仿宋_GB2312" w:hAnsi="Times New Roman" w:cs="Times New Roman"/>
          <w:bCs/>
          <w:sz w:val="30"/>
          <w:szCs w:val="24"/>
        </w:rPr>
      </w:pPr>
      <w:r w:rsidRPr="00993906">
        <w:rPr>
          <w:rFonts w:ascii="Times New Roman" w:eastAsia="仿宋_GB2312" w:hAnsi="Times New Roman" w:cs="Times New Roman"/>
          <w:bCs/>
          <w:sz w:val="30"/>
          <w:szCs w:val="24"/>
        </w:rPr>
        <w:br w:type="page"/>
      </w:r>
    </w:p>
    <w:tbl>
      <w:tblPr>
        <w:tblW w:w="0" w:type="auto"/>
        <w:tblLayout w:type="fixed"/>
        <w:tblLook w:val="0000" w:firstRow="0" w:lastRow="0" w:firstColumn="0" w:lastColumn="0" w:noHBand="0" w:noVBand="0"/>
      </w:tblPr>
      <w:tblGrid>
        <w:gridCol w:w="1781"/>
        <w:gridCol w:w="516"/>
        <w:gridCol w:w="6271"/>
      </w:tblGrid>
      <w:tr w:rsidR="00124278" w:rsidRPr="00993906" w:rsidTr="00093485">
        <w:trPr>
          <w:trHeight w:val="634"/>
        </w:trPr>
        <w:tc>
          <w:tcPr>
            <w:tcW w:w="1781" w:type="dxa"/>
            <w:vAlign w:val="center"/>
          </w:tcPr>
          <w:p w:rsidR="00093485" w:rsidRPr="00993906" w:rsidRDefault="00093485" w:rsidP="00093485">
            <w:pPr>
              <w:jc w:val="distribute"/>
              <w:rPr>
                <w:rFonts w:ascii="Times New Roman" w:hAnsi="Times New Roman"/>
                <w:sz w:val="30"/>
              </w:rPr>
            </w:pPr>
            <w:r w:rsidRPr="00993906">
              <w:rPr>
                <w:rFonts w:ascii="Times New Roman" w:hAnsi="Times New Roman"/>
                <w:sz w:val="30"/>
              </w:rPr>
              <w:t>评价单位</w:t>
            </w:r>
          </w:p>
        </w:tc>
        <w:tc>
          <w:tcPr>
            <w:tcW w:w="516" w:type="dxa"/>
            <w:vAlign w:val="center"/>
          </w:tcPr>
          <w:p w:rsidR="00093485" w:rsidRPr="00993906" w:rsidRDefault="00093485" w:rsidP="00093485">
            <w:pPr>
              <w:jc w:val="center"/>
              <w:rPr>
                <w:rFonts w:ascii="Times New Roman" w:hAnsi="Times New Roman"/>
              </w:rPr>
            </w:pPr>
            <w:r w:rsidRPr="00993906">
              <w:rPr>
                <w:rFonts w:ascii="Times New Roman" w:hAnsi="Times New Roman"/>
                <w:sz w:val="30"/>
              </w:rPr>
              <w:t>：</w:t>
            </w:r>
          </w:p>
        </w:tc>
        <w:tc>
          <w:tcPr>
            <w:tcW w:w="6271" w:type="dxa"/>
            <w:vAlign w:val="center"/>
          </w:tcPr>
          <w:p w:rsidR="00093485" w:rsidRPr="00993906" w:rsidRDefault="00093485" w:rsidP="00093485">
            <w:pPr>
              <w:rPr>
                <w:rFonts w:ascii="Times New Roman" w:hAnsi="Times New Roman"/>
                <w:sz w:val="24"/>
                <w:szCs w:val="24"/>
                <w:u w:val="single"/>
              </w:rPr>
            </w:pPr>
            <w:r w:rsidRPr="00993906">
              <w:rPr>
                <w:rFonts w:ascii="Times New Roman" w:hAnsi="Times New Roman"/>
                <w:sz w:val="30"/>
                <w:szCs w:val="30"/>
                <w:u w:val="single"/>
              </w:rPr>
              <w:t>江苏省辐射环境保护咨询中心</w:t>
            </w:r>
            <w:r w:rsidRPr="00993906">
              <w:rPr>
                <w:rFonts w:ascii="Times New Roman" w:hAnsi="Times New Roman"/>
                <w:sz w:val="24"/>
                <w:szCs w:val="24"/>
                <w:u w:val="single"/>
              </w:rPr>
              <w:t>（公章）</w:t>
            </w:r>
            <w:r w:rsidR="00C069FB" w:rsidRPr="00993906">
              <w:rPr>
                <w:rFonts w:ascii="Times New Roman" w:hAnsi="Times New Roman" w:hint="eastAsia"/>
                <w:sz w:val="24"/>
                <w:szCs w:val="24"/>
                <w:u w:val="single"/>
              </w:rPr>
              <w:t xml:space="preserve">           </w:t>
            </w:r>
          </w:p>
        </w:tc>
      </w:tr>
      <w:tr w:rsidR="00124278" w:rsidRPr="00993906" w:rsidTr="00093485">
        <w:trPr>
          <w:trHeight w:val="629"/>
        </w:trPr>
        <w:tc>
          <w:tcPr>
            <w:tcW w:w="1781" w:type="dxa"/>
            <w:vAlign w:val="center"/>
          </w:tcPr>
          <w:p w:rsidR="00093485" w:rsidRPr="00993906" w:rsidRDefault="00093485" w:rsidP="00093485">
            <w:pPr>
              <w:jc w:val="distribute"/>
              <w:rPr>
                <w:rFonts w:ascii="Times New Roman" w:hAnsi="Times New Roman"/>
              </w:rPr>
            </w:pPr>
            <w:r w:rsidRPr="00993906">
              <w:rPr>
                <w:rFonts w:ascii="Times New Roman" w:hAnsi="Times New Roman"/>
                <w:sz w:val="30"/>
              </w:rPr>
              <w:t>项目编号</w:t>
            </w:r>
          </w:p>
        </w:tc>
        <w:tc>
          <w:tcPr>
            <w:tcW w:w="516" w:type="dxa"/>
            <w:vAlign w:val="center"/>
          </w:tcPr>
          <w:p w:rsidR="00093485" w:rsidRPr="00993906" w:rsidRDefault="00093485" w:rsidP="00093485">
            <w:pPr>
              <w:jc w:val="center"/>
              <w:rPr>
                <w:rFonts w:ascii="Times New Roman" w:hAnsi="Times New Roman"/>
              </w:rPr>
            </w:pPr>
            <w:r w:rsidRPr="00993906">
              <w:rPr>
                <w:rFonts w:ascii="Times New Roman" w:hAnsi="Times New Roman"/>
                <w:sz w:val="30"/>
              </w:rPr>
              <w:t>：</w:t>
            </w:r>
          </w:p>
        </w:tc>
        <w:tc>
          <w:tcPr>
            <w:tcW w:w="6271" w:type="dxa"/>
            <w:vAlign w:val="center"/>
          </w:tcPr>
          <w:p w:rsidR="00093485" w:rsidRPr="00993906" w:rsidRDefault="00312548" w:rsidP="00742FDF">
            <w:pPr>
              <w:rPr>
                <w:rFonts w:ascii="Times New Roman" w:hAnsi="Times New Roman"/>
                <w:sz w:val="30"/>
                <w:szCs w:val="30"/>
                <w:u w:val="single"/>
              </w:rPr>
            </w:pPr>
            <w:r w:rsidRPr="00993906">
              <w:rPr>
                <w:rFonts w:ascii="Times New Roman" w:hAnsi="Times New Roman"/>
                <w:sz w:val="30"/>
                <w:szCs w:val="30"/>
                <w:u w:val="single"/>
              </w:rPr>
              <w:t>2015-HP-</w:t>
            </w:r>
            <w:r w:rsidR="00742FDF">
              <w:rPr>
                <w:rFonts w:ascii="Times New Roman" w:hAnsi="Times New Roman" w:hint="eastAsia"/>
                <w:sz w:val="30"/>
                <w:szCs w:val="30"/>
                <w:u w:val="single"/>
              </w:rPr>
              <w:t>460</w:t>
            </w:r>
            <w:r w:rsidR="00C069FB" w:rsidRPr="00993906">
              <w:rPr>
                <w:rFonts w:ascii="Times New Roman" w:hAnsi="Times New Roman" w:hint="eastAsia"/>
                <w:sz w:val="30"/>
                <w:szCs w:val="30"/>
                <w:u w:val="single"/>
              </w:rPr>
              <w:t xml:space="preserve">                                     </w:t>
            </w:r>
          </w:p>
        </w:tc>
      </w:tr>
      <w:tr w:rsidR="00124278" w:rsidRPr="00993906" w:rsidTr="00093485">
        <w:trPr>
          <w:trHeight w:val="437"/>
        </w:trPr>
        <w:tc>
          <w:tcPr>
            <w:tcW w:w="1781" w:type="dxa"/>
            <w:vAlign w:val="center"/>
          </w:tcPr>
          <w:p w:rsidR="00093485" w:rsidRPr="00993906" w:rsidRDefault="00093485" w:rsidP="00093485">
            <w:pPr>
              <w:jc w:val="distribute"/>
              <w:rPr>
                <w:rFonts w:ascii="Times New Roman" w:hAnsi="Times New Roman"/>
              </w:rPr>
            </w:pPr>
            <w:r w:rsidRPr="00993906">
              <w:rPr>
                <w:rFonts w:ascii="Times New Roman" w:hAnsi="Times New Roman"/>
                <w:sz w:val="30"/>
              </w:rPr>
              <w:t>报告名称</w:t>
            </w:r>
          </w:p>
        </w:tc>
        <w:tc>
          <w:tcPr>
            <w:tcW w:w="516" w:type="dxa"/>
            <w:vAlign w:val="center"/>
          </w:tcPr>
          <w:p w:rsidR="00093485" w:rsidRPr="00993906" w:rsidRDefault="00093485" w:rsidP="00093485">
            <w:pPr>
              <w:jc w:val="center"/>
              <w:rPr>
                <w:rFonts w:ascii="Times New Roman" w:hAnsi="Times New Roman"/>
              </w:rPr>
            </w:pPr>
            <w:r w:rsidRPr="00993906">
              <w:rPr>
                <w:rFonts w:ascii="Times New Roman" w:hAnsi="Times New Roman"/>
                <w:sz w:val="30"/>
              </w:rPr>
              <w:t>：</w:t>
            </w:r>
          </w:p>
        </w:tc>
        <w:tc>
          <w:tcPr>
            <w:tcW w:w="6271" w:type="dxa"/>
            <w:vAlign w:val="center"/>
          </w:tcPr>
          <w:p w:rsidR="000A2823" w:rsidRPr="00993906" w:rsidRDefault="00742FDF" w:rsidP="00093485">
            <w:pPr>
              <w:rPr>
                <w:rFonts w:ascii="Times New Roman" w:hAnsi="Times New Roman"/>
                <w:sz w:val="30"/>
                <w:szCs w:val="30"/>
                <w:u w:val="single"/>
              </w:rPr>
            </w:pPr>
            <w:r w:rsidRPr="00742FDF">
              <w:rPr>
                <w:rFonts w:ascii="Times New Roman" w:hAnsi="Times New Roman" w:hint="eastAsia"/>
                <w:sz w:val="30"/>
                <w:szCs w:val="30"/>
                <w:u w:val="single"/>
              </w:rPr>
              <w:t>连云港中电投青口光伏</w:t>
            </w:r>
            <w:r w:rsidRPr="00742FDF">
              <w:rPr>
                <w:rFonts w:ascii="Times New Roman" w:hAnsi="Times New Roman" w:hint="eastAsia"/>
                <w:sz w:val="30"/>
                <w:szCs w:val="30"/>
                <w:u w:val="single"/>
              </w:rPr>
              <w:t>110kV</w:t>
            </w:r>
            <w:r w:rsidRPr="00742FDF">
              <w:rPr>
                <w:rFonts w:ascii="Times New Roman" w:hAnsi="Times New Roman" w:hint="eastAsia"/>
                <w:sz w:val="30"/>
                <w:szCs w:val="30"/>
                <w:u w:val="single"/>
              </w:rPr>
              <w:t>输变电工程</w:t>
            </w:r>
            <w:r w:rsidR="000A2823" w:rsidRPr="00993906">
              <w:rPr>
                <w:rFonts w:ascii="Times New Roman" w:hAnsi="Times New Roman" w:hint="eastAsia"/>
                <w:sz w:val="30"/>
                <w:szCs w:val="30"/>
                <w:u w:val="single"/>
              </w:rPr>
              <w:t xml:space="preserve">                 </w:t>
            </w:r>
          </w:p>
          <w:p w:rsidR="00093485" w:rsidRPr="00993906" w:rsidRDefault="00093485" w:rsidP="00093485">
            <w:pPr>
              <w:rPr>
                <w:rFonts w:ascii="Times New Roman" w:hAnsi="Times New Roman"/>
                <w:sz w:val="30"/>
                <w:szCs w:val="30"/>
                <w:u w:val="single"/>
              </w:rPr>
            </w:pPr>
            <w:r w:rsidRPr="00993906">
              <w:rPr>
                <w:rFonts w:ascii="Times New Roman" w:hAnsi="Times New Roman" w:hint="eastAsia"/>
                <w:sz w:val="30"/>
                <w:szCs w:val="30"/>
                <w:u w:val="single"/>
              </w:rPr>
              <w:t>环境影响报告表</w:t>
            </w:r>
            <w:r w:rsidR="000A2823" w:rsidRPr="00993906">
              <w:rPr>
                <w:rFonts w:ascii="Times New Roman" w:hAnsi="Times New Roman" w:hint="eastAsia"/>
                <w:sz w:val="30"/>
                <w:szCs w:val="30"/>
                <w:u w:val="single"/>
              </w:rPr>
              <w:t xml:space="preserve">                        </w:t>
            </w:r>
            <w:r w:rsidR="00C069FB" w:rsidRPr="00993906">
              <w:rPr>
                <w:rFonts w:ascii="Times New Roman" w:hAnsi="Times New Roman" w:hint="eastAsia"/>
                <w:sz w:val="30"/>
                <w:szCs w:val="30"/>
                <w:u w:val="single"/>
              </w:rPr>
              <w:t xml:space="preserve">   </w:t>
            </w:r>
          </w:p>
        </w:tc>
      </w:tr>
      <w:tr w:rsidR="00093485" w:rsidRPr="00993906" w:rsidTr="00093485">
        <w:tc>
          <w:tcPr>
            <w:tcW w:w="1781" w:type="dxa"/>
            <w:vAlign w:val="center"/>
          </w:tcPr>
          <w:p w:rsidR="00093485" w:rsidRPr="00993906" w:rsidRDefault="00093485" w:rsidP="00093485">
            <w:pPr>
              <w:jc w:val="distribute"/>
              <w:rPr>
                <w:rFonts w:ascii="Times New Roman" w:hAnsi="Times New Roman"/>
                <w:sz w:val="30"/>
              </w:rPr>
            </w:pPr>
            <w:r w:rsidRPr="00993906">
              <w:rPr>
                <w:rFonts w:ascii="Times New Roman" w:hAnsi="Times New Roman"/>
                <w:sz w:val="30"/>
              </w:rPr>
              <w:t>项目负责人</w:t>
            </w:r>
          </w:p>
          <w:p w:rsidR="00093485" w:rsidRPr="00993906" w:rsidRDefault="00093485" w:rsidP="00093485">
            <w:pPr>
              <w:jc w:val="distribute"/>
              <w:rPr>
                <w:rFonts w:ascii="Times New Roman" w:hAnsi="Times New Roman"/>
                <w:sz w:val="30"/>
              </w:rPr>
            </w:pPr>
          </w:p>
          <w:p w:rsidR="00093485" w:rsidRPr="00993906" w:rsidRDefault="00093485" w:rsidP="00093485">
            <w:pPr>
              <w:jc w:val="distribute"/>
              <w:rPr>
                <w:rFonts w:ascii="Times New Roman" w:hAnsi="Times New Roman"/>
              </w:rPr>
            </w:pPr>
          </w:p>
        </w:tc>
        <w:tc>
          <w:tcPr>
            <w:tcW w:w="516" w:type="dxa"/>
            <w:vAlign w:val="center"/>
          </w:tcPr>
          <w:p w:rsidR="00093485" w:rsidRPr="00993906" w:rsidRDefault="00093485" w:rsidP="00093485">
            <w:pPr>
              <w:jc w:val="center"/>
              <w:rPr>
                <w:rFonts w:ascii="Times New Roman" w:hAnsi="Times New Roman"/>
                <w:sz w:val="30"/>
              </w:rPr>
            </w:pPr>
            <w:r w:rsidRPr="00993906">
              <w:rPr>
                <w:rFonts w:ascii="Times New Roman" w:hAnsi="Times New Roman"/>
                <w:sz w:val="30"/>
              </w:rPr>
              <w:t>：</w:t>
            </w:r>
          </w:p>
          <w:p w:rsidR="00093485" w:rsidRPr="00993906" w:rsidRDefault="00093485" w:rsidP="00093485">
            <w:pPr>
              <w:jc w:val="center"/>
              <w:rPr>
                <w:rFonts w:ascii="Times New Roman" w:hAnsi="Times New Roman"/>
                <w:sz w:val="30"/>
              </w:rPr>
            </w:pPr>
          </w:p>
          <w:p w:rsidR="00093485" w:rsidRPr="00993906" w:rsidRDefault="00093485" w:rsidP="00093485">
            <w:pPr>
              <w:jc w:val="center"/>
              <w:rPr>
                <w:rFonts w:ascii="Times New Roman" w:hAnsi="Times New Roman"/>
              </w:rPr>
            </w:pPr>
          </w:p>
        </w:tc>
        <w:tc>
          <w:tcPr>
            <w:tcW w:w="6271" w:type="dxa"/>
          </w:tcPr>
          <w:p w:rsidR="00093485" w:rsidRPr="00993906" w:rsidRDefault="00093485" w:rsidP="00093485">
            <w:pPr>
              <w:jc w:val="left"/>
              <w:rPr>
                <w:rFonts w:ascii="Times New Roman" w:hAnsi="Times New Roman"/>
                <w:sz w:val="30"/>
                <w:szCs w:val="30"/>
                <w:u w:val="single"/>
              </w:rPr>
            </w:pPr>
            <w:r w:rsidRPr="00993906">
              <w:rPr>
                <w:rFonts w:ascii="Times New Roman" w:hAnsi="Times New Roman"/>
                <w:sz w:val="30"/>
                <w:szCs w:val="30"/>
                <w:u w:val="single"/>
              </w:rPr>
              <w:t>徐玉奎</w:t>
            </w:r>
            <w:r w:rsidR="00C069FB" w:rsidRPr="00993906">
              <w:rPr>
                <w:rFonts w:ascii="Times New Roman" w:hAnsi="Times New Roman" w:hint="eastAsia"/>
                <w:sz w:val="30"/>
                <w:szCs w:val="30"/>
                <w:u w:val="single"/>
              </w:rPr>
              <w:t xml:space="preserve">                                       </w:t>
            </w:r>
          </w:p>
          <w:p w:rsidR="00093485" w:rsidRPr="00993906" w:rsidRDefault="00093485" w:rsidP="00093485">
            <w:pPr>
              <w:jc w:val="left"/>
              <w:rPr>
                <w:rFonts w:ascii="Times New Roman" w:hAnsi="Times New Roman"/>
                <w:sz w:val="30"/>
                <w:u w:val="single"/>
              </w:rPr>
            </w:pPr>
            <w:r w:rsidRPr="00993906">
              <w:rPr>
                <w:rFonts w:ascii="Times New Roman" w:hAnsi="Times New Roman" w:hint="eastAsia"/>
                <w:sz w:val="30"/>
                <w:u w:val="single"/>
              </w:rPr>
              <w:t>（</w:t>
            </w:r>
            <w:r w:rsidRPr="00993906">
              <w:rPr>
                <w:rFonts w:ascii="Times New Roman" w:hAnsi="Times New Roman"/>
                <w:sz w:val="30"/>
                <w:u w:val="single"/>
              </w:rPr>
              <w:t>职业资格登记证编号：</w:t>
            </w:r>
            <w:r w:rsidRPr="00993906">
              <w:rPr>
                <w:rFonts w:ascii="Times New Roman" w:hAnsi="Times New Roman"/>
                <w:sz w:val="30"/>
                <w:szCs w:val="24"/>
                <w:u w:val="single"/>
              </w:rPr>
              <w:t>B19160071200</w:t>
            </w:r>
            <w:r w:rsidRPr="00993906">
              <w:rPr>
                <w:rFonts w:ascii="Times New Roman" w:hAnsi="Times New Roman"/>
                <w:sz w:val="30"/>
                <w:u w:val="single"/>
              </w:rPr>
              <w:t>）</w:t>
            </w:r>
            <w:r w:rsidR="00C069FB" w:rsidRPr="00993906">
              <w:rPr>
                <w:rFonts w:ascii="Times New Roman" w:hAnsi="Times New Roman" w:hint="eastAsia"/>
                <w:sz w:val="30"/>
                <w:u w:val="single"/>
              </w:rPr>
              <w:t xml:space="preserve">        </w:t>
            </w:r>
          </w:p>
        </w:tc>
      </w:tr>
    </w:tbl>
    <w:p w:rsidR="00093485" w:rsidRPr="00993906" w:rsidRDefault="00093485" w:rsidP="00093485">
      <w:pPr>
        <w:ind w:firstLine="420"/>
        <w:rPr>
          <w:rFonts w:ascii="Times New Roman" w:hAnsi="Times New Roman"/>
          <w:u w:val="single"/>
        </w:rPr>
      </w:pP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2120"/>
        <w:gridCol w:w="2551"/>
        <w:gridCol w:w="1809"/>
      </w:tblGrid>
      <w:tr w:rsidR="00124278" w:rsidRPr="00993906" w:rsidTr="00093485">
        <w:trPr>
          <w:cantSplit/>
          <w:trHeight w:val="600"/>
          <w:jc w:val="center"/>
        </w:trPr>
        <w:tc>
          <w:tcPr>
            <w:tcW w:w="9180" w:type="dxa"/>
            <w:gridSpan w:val="5"/>
            <w:tcBorders>
              <w:top w:val="single" w:sz="8" w:space="0" w:color="auto"/>
              <w:left w:val="single" w:sz="8" w:space="0" w:color="auto"/>
              <w:bottom w:val="single" w:sz="8" w:space="0" w:color="auto"/>
              <w:right w:val="single" w:sz="8" w:space="0" w:color="auto"/>
            </w:tcBorders>
            <w:vAlign w:val="center"/>
          </w:tcPr>
          <w:p w:rsidR="00093485" w:rsidRPr="00993906" w:rsidRDefault="00093485" w:rsidP="00690366">
            <w:pPr>
              <w:jc w:val="center"/>
              <w:rPr>
                <w:rFonts w:ascii="Times New Roman" w:hAnsi="Times New Roman"/>
                <w:sz w:val="24"/>
                <w:szCs w:val="24"/>
              </w:rPr>
            </w:pPr>
            <w:r w:rsidRPr="00993906">
              <w:rPr>
                <w:rFonts w:ascii="Times New Roman" w:hAnsi="Times New Roman"/>
                <w:sz w:val="24"/>
                <w:szCs w:val="24"/>
              </w:rPr>
              <w:t>主要编制人员情况</w:t>
            </w:r>
          </w:p>
        </w:tc>
      </w:tr>
      <w:tr w:rsidR="00124278" w:rsidRPr="00993906" w:rsidTr="00093485">
        <w:trPr>
          <w:trHeight w:val="720"/>
          <w:jc w:val="center"/>
        </w:trPr>
        <w:tc>
          <w:tcPr>
            <w:tcW w:w="1260" w:type="dxa"/>
            <w:tcBorders>
              <w:top w:val="single" w:sz="8" w:space="0" w:color="auto"/>
              <w:left w:val="single" w:sz="8" w:space="0" w:color="auto"/>
            </w:tcBorders>
            <w:vAlign w:val="center"/>
          </w:tcPr>
          <w:p w:rsidR="00093485" w:rsidRPr="00993906" w:rsidRDefault="00093485" w:rsidP="00093485">
            <w:pPr>
              <w:jc w:val="center"/>
              <w:rPr>
                <w:rFonts w:ascii="Times New Roman" w:hAnsi="Times New Roman"/>
                <w:sz w:val="24"/>
                <w:szCs w:val="24"/>
              </w:rPr>
            </w:pPr>
            <w:r w:rsidRPr="00993906">
              <w:rPr>
                <w:rFonts w:ascii="Times New Roman" w:hAnsi="Times New Roman"/>
                <w:sz w:val="24"/>
                <w:szCs w:val="24"/>
              </w:rPr>
              <w:t>姓名</w:t>
            </w:r>
          </w:p>
        </w:tc>
        <w:tc>
          <w:tcPr>
            <w:tcW w:w="1440" w:type="dxa"/>
            <w:tcBorders>
              <w:top w:val="single" w:sz="8" w:space="0" w:color="auto"/>
            </w:tcBorders>
            <w:vAlign w:val="center"/>
          </w:tcPr>
          <w:p w:rsidR="00093485" w:rsidRPr="00993906" w:rsidRDefault="00093485" w:rsidP="00093485">
            <w:pPr>
              <w:jc w:val="center"/>
              <w:rPr>
                <w:rFonts w:ascii="Times New Roman" w:hAnsi="Times New Roman"/>
                <w:sz w:val="24"/>
                <w:szCs w:val="24"/>
              </w:rPr>
            </w:pPr>
            <w:r w:rsidRPr="00993906">
              <w:rPr>
                <w:rFonts w:ascii="Times New Roman" w:hAnsi="Times New Roman"/>
                <w:sz w:val="24"/>
                <w:szCs w:val="24"/>
              </w:rPr>
              <w:t>职称</w:t>
            </w:r>
          </w:p>
        </w:tc>
        <w:tc>
          <w:tcPr>
            <w:tcW w:w="2120" w:type="dxa"/>
            <w:tcBorders>
              <w:top w:val="single" w:sz="8" w:space="0" w:color="auto"/>
            </w:tcBorders>
            <w:vAlign w:val="center"/>
          </w:tcPr>
          <w:p w:rsidR="00093485" w:rsidRPr="00993906" w:rsidRDefault="00093485" w:rsidP="00093485">
            <w:pPr>
              <w:jc w:val="center"/>
              <w:rPr>
                <w:rFonts w:ascii="Times New Roman" w:hAnsi="Times New Roman"/>
                <w:sz w:val="24"/>
                <w:szCs w:val="24"/>
              </w:rPr>
            </w:pPr>
            <w:r w:rsidRPr="00993906">
              <w:rPr>
                <w:rFonts w:ascii="Times New Roman" w:hAnsi="Times New Roman"/>
                <w:sz w:val="24"/>
                <w:szCs w:val="24"/>
              </w:rPr>
              <w:t>证书</w:t>
            </w:r>
          </w:p>
        </w:tc>
        <w:tc>
          <w:tcPr>
            <w:tcW w:w="2551" w:type="dxa"/>
            <w:tcBorders>
              <w:top w:val="single" w:sz="8" w:space="0" w:color="auto"/>
            </w:tcBorders>
            <w:vAlign w:val="center"/>
          </w:tcPr>
          <w:p w:rsidR="00093485" w:rsidRPr="00993906" w:rsidRDefault="00093485" w:rsidP="00093485">
            <w:pPr>
              <w:jc w:val="center"/>
              <w:rPr>
                <w:rFonts w:ascii="Times New Roman" w:hAnsi="Times New Roman"/>
                <w:sz w:val="24"/>
                <w:szCs w:val="24"/>
              </w:rPr>
            </w:pPr>
            <w:r w:rsidRPr="00993906">
              <w:rPr>
                <w:rFonts w:ascii="Times New Roman" w:hAnsi="Times New Roman"/>
                <w:sz w:val="24"/>
                <w:szCs w:val="24"/>
              </w:rPr>
              <w:t>职责</w:t>
            </w:r>
          </w:p>
        </w:tc>
        <w:tc>
          <w:tcPr>
            <w:tcW w:w="1809" w:type="dxa"/>
            <w:tcBorders>
              <w:top w:val="single" w:sz="8" w:space="0" w:color="auto"/>
              <w:right w:val="single" w:sz="8" w:space="0" w:color="auto"/>
            </w:tcBorders>
            <w:vAlign w:val="center"/>
          </w:tcPr>
          <w:p w:rsidR="00093485" w:rsidRPr="00993906" w:rsidRDefault="00093485" w:rsidP="00093485">
            <w:pPr>
              <w:jc w:val="center"/>
              <w:rPr>
                <w:rFonts w:ascii="Times New Roman" w:hAnsi="Times New Roman"/>
                <w:sz w:val="24"/>
                <w:szCs w:val="24"/>
              </w:rPr>
            </w:pPr>
            <w:r w:rsidRPr="00993906">
              <w:rPr>
                <w:rFonts w:ascii="Times New Roman" w:hAnsi="Times New Roman"/>
                <w:sz w:val="24"/>
                <w:szCs w:val="24"/>
              </w:rPr>
              <w:t>签名</w:t>
            </w:r>
          </w:p>
        </w:tc>
      </w:tr>
      <w:tr w:rsidR="00124278" w:rsidRPr="00993906" w:rsidTr="00093485">
        <w:trPr>
          <w:trHeight w:val="720"/>
          <w:jc w:val="center"/>
        </w:trPr>
        <w:tc>
          <w:tcPr>
            <w:tcW w:w="1260" w:type="dxa"/>
            <w:tcBorders>
              <w:left w:val="single" w:sz="8" w:space="0" w:color="auto"/>
            </w:tcBorders>
            <w:vAlign w:val="center"/>
          </w:tcPr>
          <w:p w:rsidR="00093485" w:rsidRPr="00993906" w:rsidRDefault="00690366" w:rsidP="00093485">
            <w:pPr>
              <w:jc w:val="center"/>
              <w:rPr>
                <w:rFonts w:ascii="Times New Roman" w:hAnsi="Times New Roman"/>
                <w:sz w:val="24"/>
                <w:szCs w:val="24"/>
              </w:rPr>
            </w:pPr>
            <w:r>
              <w:rPr>
                <w:rFonts w:ascii="Times New Roman" w:hAnsi="Times New Roman" w:hint="eastAsia"/>
                <w:sz w:val="24"/>
                <w:szCs w:val="24"/>
              </w:rPr>
              <w:t>王志勤</w:t>
            </w:r>
          </w:p>
        </w:tc>
        <w:tc>
          <w:tcPr>
            <w:tcW w:w="1440" w:type="dxa"/>
            <w:vAlign w:val="center"/>
          </w:tcPr>
          <w:p w:rsidR="00093485" w:rsidRPr="00993906" w:rsidRDefault="00093485" w:rsidP="00093485">
            <w:pPr>
              <w:jc w:val="center"/>
              <w:rPr>
                <w:rFonts w:ascii="Times New Roman" w:hAnsi="Times New Roman"/>
                <w:sz w:val="24"/>
                <w:szCs w:val="24"/>
              </w:rPr>
            </w:pPr>
            <w:r w:rsidRPr="00993906">
              <w:rPr>
                <w:rFonts w:ascii="Times New Roman" w:hAnsi="Times New Roman"/>
                <w:sz w:val="24"/>
                <w:szCs w:val="24"/>
              </w:rPr>
              <w:t>工程师</w:t>
            </w:r>
          </w:p>
        </w:tc>
        <w:tc>
          <w:tcPr>
            <w:tcW w:w="2120" w:type="dxa"/>
            <w:vAlign w:val="center"/>
          </w:tcPr>
          <w:p w:rsidR="00093485" w:rsidRPr="00993906" w:rsidRDefault="00093485" w:rsidP="00093485">
            <w:pPr>
              <w:adjustRightInd w:val="0"/>
              <w:snapToGrid w:val="0"/>
              <w:jc w:val="center"/>
              <w:rPr>
                <w:rFonts w:ascii="Times New Roman" w:hAnsi="Times New Roman"/>
                <w:sz w:val="24"/>
                <w:szCs w:val="24"/>
              </w:rPr>
            </w:pPr>
            <w:r w:rsidRPr="00993906">
              <w:rPr>
                <w:rFonts w:ascii="Times New Roman" w:hAnsi="Times New Roman"/>
                <w:sz w:val="24"/>
                <w:szCs w:val="24"/>
              </w:rPr>
              <w:t>岗</w:t>
            </w:r>
            <w:r w:rsidRPr="00993906">
              <w:rPr>
                <w:rFonts w:ascii="Times New Roman" w:hAnsi="Times New Roman"/>
                <w:sz w:val="24"/>
                <w:szCs w:val="24"/>
              </w:rPr>
              <w:t>B1916004</w:t>
            </w:r>
            <w:r w:rsidR="00690366">
              <w:rPr>
                <w:rFonts w:ascii="Times New Roman" w:hAnsi="Times New Roman" w:hint="eastAsia"/>
                <w:sz w:val="24"/>
                <w:szCs w:val="24"/>
              </w:rPr>
              <w:t>1</w:t>
            </w:r>
          </w:p>
        </w:tc>
        <w:tc>
          <w:tcPr>
            <w:tcW w:w="2551" w:type="dxa"/>
            <w:vAlign w:val="center"/>
          </w:tcPr>
          <w:p w:rsidR="00093485" w:rsidRPr="00993906" w:rsidRDefault="00093485" w:rsidP="00093485">
            <w:pPr>
              <w:adjustRightInd w:val="0"/>
              <w:snapToGrid w:val="0"/>
              <w:jc w:val="center"/>
              <w:rPr>
                <w:rFonts w:ascii="Times New Roman" w:hAnsi="Times New Roman"/>
                <w:sz w:val="24"/>
                <w:szCs w:val="24"/>
              </w:rPr>
            </w:pPr>
            <w:r w:rsidRPr="00993906">
              <w:rPr>
                <w:rFonts w:ascii="Times New Roman" w:hAnsi="Times New Roman" w:hint="eastAsia"/>
                <w:sz w:val="24"/>
                <w:szCs w:val="24"/>
              </w:rPr>
              <w:t>现场勘查</w:t>
            </w:r>
          </w:p>
          <w:p w:rsidR="00093485" w:rsidRPr="00993906" w:rsidRDefault="00093485" w:rsidP="00093485">
            <w:pPr>
              <w:adjustRightInd w:val="0"/>
              <w:snapToGrid w:val="0"/>
              <w:jc w:val="center"/>
              <w:rPr>
                <w:rFonts w:ascii="Times New Roman" w:hAnsi="Times New Roman"/>
                <w:sz w:val="24"/>
                <w:szCs w:val="24"/>
              </w:rPr>
            </w:pPr>
            <w:r w:rsidRPr="00993906">
              <w:rPr>
                <w:rFonts w:ascii="Times New Roman" w:hAnsi="Times New Roman" w:hint="eastAsia"/>
                <w:sz w:val="24"/>
                <w:szCs w:val="24"/>
              </w:rPr>
              <w:t>环境影响报告表编写</w:t>
            </w:r>
          </w:p>
        </w:tc>
        <w:tc>
          <w:tcPr>
            <w:tcW w:w="1809" w:type="dxa"/>
            <w:tcBorders>
              <w:right w:val="single" w:sz="8" w:space="0" w:color="auto"/>
            </w:tcBorders>
            <w:vAlign w:val="center"/>
          </w:tcPr>
          <w:p w:rsidR="00093485" w:rsidRPr="00993906" w:rsidRDefault="00093485" w:rsidP="00093485">
            <w:pPr>
              <w:jc w:val="center"/>
              <w:rPr>
                <w:rFonts w:ascii="Times New Roman" w:hAnsi="Times New Roman"/>
                <w:w w:val="80"/>
                <w:sz w:val="24"/>
                <w:szCs w:val="24"/>
              </w:rPr>
            </w:pPr>
          </w:p>
        </w:tc>
      </w:tr>
      <w:tr w:rsidR="00124278" w:rsidRPr="00993906" w:rsidTr="00093485">
        <w:trPr>
          <w:trHeight w:val="720"/>
          <w:jc w:val="center"/>
        </w:trPr>
        <w:tc>
          <w:tcPr>
            <w:tcW w:w="1260" w:type="dxa"/>
            <w:tcBorders>
              <w:left w:val="single" w:sz="8" w:space="0" w:color="auto"/>
            </w:tcBorders>
            <w:vAlign w:val="center"/>
          </w:tcPr>
          <w:p w:rsidR="00093485" w:rsidRPr="00993906" w:rsidRDefault="00093485" w:rsidP="00093485">
            <w:pPr>
              <w:jc w:val="center"/>
              <w:rPr>
                <w:rFonts w:ascii="Times New Roman" w:hAnsi="Times New Roman"/>
                <w:sz w:val="24"/>
                <w:szCs w:val="24"/>
              </w:rPr>
            </w:pPr>
            <w:r w:rsidRPr="00993906">
              <w:rPr>
                <w:rFonts w:ascii="Times New Roman" w:hAnsi="Times New Roman"/>
                <w:sz w:val="24"/>
                <w:szCs w:val="24"/>
              </w:rPr>
              <w:t>徐玉奎</w:t>
            </w:r>
          </w:p>
        </w:tc>
        <w:tc>
          <w:tcPr>
            <w:tcW w:w="1440" w:type="dxa"/>
            <w:vAlign w:val="center"/>
          </w:tcPr>
          <w:p w:rsidR="00093485" w:rsidRPr="00993906" w:rsidRDefault="00093485" w:rsidP="00093485">
            <w:pPr>
              <w:jc w:val="center"/>
              <w:rPr>
                <w:rFonts w:ascii="Times New Roman" w:hAnsi="Times New Roman"/>
                <w:sz w:val="24"/>
                <w:szCs w:val="24"/>
              </w:rPr>
            </w:pPr>
            <w:r w:rsidRPr="00993906">
              <w:rPr>
                <w:rFonts w:ascii="Times New Roman" w:hAnsi="Times New Roman"/>
                <w:sz w:val="24"/>
                <w:szCs w:val="24"/>
              </w:rPr>
              <w:t>工程师</w:t>
            </w:r>
          </w:p>
        </w:tc>
        <w:tc>
          <w:tcPr>
            <w:tcW w:w="2120" w:type="dxa"/>
            <w:vAlign w:val="center"/>
          </w:tcPr>
          <w:p w:rsidR="00093485" w:rsidRPr="00993906" w:rsidRDefault="00093485" w:rsidP="00093485">
            <w:pPr>
              <w:adjustRightInd w:val="0"/>
              <w:snapToGrid w:val="0"/>
              <w:jc w:val="center"/>
              <w:rPr>
                <w:rFonts w:ascii="Times New Roman" w:hAnsi="Times New Roman"/>
                <w:sz w:val="24"/>
                <w:szCs w:val="24"/>
              </w:rPr>
            </w:pPr>
            <w:r w:rsidRPr="00993906">
              <w:rPr>
                <w:rFonts w:ascii="Times New Roman" w:hAnsi="Times New Roman"/>
                <w:sz w:val="24"/>
                <w:szCs w:val="24"/>
              </w:rPr>
              <w:t>B19160071200</w:t>
            </w:r>
          </w:p>
        </w:tc>
        <w:tc>
          <w:tcPr>
            <w:tcW w:w="2551" w:type="dxa"/>
            <w:vAlign w:val="center"/>
          </w:tcPr>
          <w:p w:rsidR="00093485" w:rsidRPr="00993906" w:rsidRDefault="00093485" w:rsidP="00093485">
            <w:pPr>
              <w:adjustRightInd w:val="0"/>
              <w:snapToGrid w:val="0"/>
              <w:jc w:val="center"/>
              <w:rPr>
                <w:rFonts w:ascii="Times New Roman" w:hAnsi="Times New Roman"/>
                <w:sz w:val="24"/>
                <w:szCs w:val="24"/>
              </w:rPr>
            </w:pPr>
            <w:r w:rsidRPr="00993906">
              <w:rPr>
                <w:rFonts w:ascii="Times New Roman" w:hAnsi="Times New Roman" w:hint="eastAsia"/>
                <w:sz w:val="24"/>
                <w:szCs w:val="24"/>
              </w:rPr>
              <w:t>环境影响预测分析</w:t>
            </w:r>
          </w:p>
        </w:tc>
        <w:tc>
          <w:tcPr>
            <w:tcW w:w="1809" w:type="dxa"/>
            <w:tcBorders>
              <w:right w:val="single" w:sz="8" w:space="0" w:color="auto"/>
            </w:tcBorders>
            <w:vAlign w:val="center"/>
          </w:tcPr>
          <w:p w:rsidR="00093485" w:rsidRPr="00993906" w:rsidRDefault="00093485" w:rsidP="00093485">
            <w:pPr>
              <w:jc w:val="center"/>
              <w:rPr>
                <w:rFonts w:ascii="Times New Roman" w:hAnsi="Times New Roman"/>
                <w:w w:val="80"/>
                <w:sz w:val="24"/>
                <w:szCs w:val="24"/>
              </w:rPr>
            </w:pPr>
          </w:p>
        </w:tc>
      </w:tr>
      <w:tr w:rsidR="00093485" w:rsidRPr="00993906" w:rsidTr="00093485">
        <w:trPr>
          <w:trHeight w:val="720"/>
          <w:jc w:val="center"/>
        </w:trPr>
        <w:tc>
          <w:tcPr>
            <w:tcW w:w="1260" w:type="dxa"/>
            <w:tcBorders>
              <w:left w:val="single" w:sz="8" w:space="0" w:color="auto"/>
            </w:tcBorders>
            <w:vAlign w:val="center"/>
          </w:tcPr>
          <w:p w:rsidR="00093485" w:rsidRPr="00993906" w:rsidRDefault="00690366" w:rsidP="00093485">
            <w:pPr>
              <w:jc w:val="center"/>
              <w:rPr>
                <w:rFonts w:ascii="Times New Roman" w:hAnsi="Times New Roman"/>
                <w:sz w:val="24"/>
                <w:szCs w:val="24"/>
              </w:rPr>
            </w:pPr>
            <w:r w:rsidRPr="00993906">
              <w:rPr>
                <w:rFonts w:ascii="Times New Roman" w:hAnsi="Times New Roman" w:hint="eastAsia"/>
                <w:sz w:val="24"/>
                <w:szCs w:val="24"/>
              </w:rPr>
              <w:t>李</w:t>
            </w:r>
            <w:r>
              <w:rPr>
                <w:rFonts w:ascii="Times New Roman" w:hAnsi="Times New Roman" w:hint="eastAsia"/>
                <w:sz w:val="24"/>
                <w:szCs w:val="24"/>
              </w:rPr>
              <w:t xml:space="preserve">  </w:t>
            </w:r>
            <w:r w:rsidRPr="00993906">
              <w:rPr>
                <w:rFonts w:ascii="Times New Roman" w:hAnsi="Times New Roman" w:hint="eastAsia"/>
                <w:sz w:val="24"/>
                <w:szCs w:val="24"/>
              </w:rPr>
              <w:t>慧</w:t>
            </w:r>
          </w:p>
        </w:tc>
        <w:tc>
          <w:tcPr>
            <w:tcW w:w="1440" w:type="dxa"/>
            <w:vAlign w:val="center"/>
          </w:tcPr>
          <w:p w:rsidR="00093485" w:rsidRPr="00993906" w:rsidRDefault="00093485" w:rsidP="00093485">
            <w:pPr>
              <w:jc w:val="center"/>
              <w:rPr>
                <w:rFonts w:ascii="Times New Roman" w:hAnsi="Times New Roman"/>
                <w:sz w:val="24"/>
                <w:szCs w:val="24"/>
              </w:rPr>
            </w:pPr>
            <w:r w:rsidRPr="00993906">
              <w:rPr>
                <w:rFonts w:ascii="Times New Roman" w:hAnsi="Times New Roman"/>
                <w:sz w:val="24"/>
                <w:szCs w:val="24"/>
              </w:rPr>
              <w:t>工程师</w:t>
            </w:r>
          </w:p>
        </w:tc>
        <w:tc>
          <w:tcPr>
            <w:tcW w:w="2120" w:type="dxa"/>
            <w:vAlign w:val="center"/>
          </w:tcPr>
          <w:p w:rsidR="00093485" w:rsidRPr="00993906" w:rsidRDefault="00C00361" w:rsidP="00C00361">
            <w:pPr>
              <w:adjustRightInd w:val="0"/>
              <w:snapToGrid w:val="0"/>
              <w:jc w:val="center"/>
              <w:rPr>
                <w:rFonts w:ascii="Times New Roman" w:hAnsi="Times New Roman"/>
                <w:sz w:val="24"/>
                <w:szCs w:val="24"/>
              </w:rPr>
            </w:pPr>
            <w:r w:rsidRPr="00993906">
              <w:rPr>
                <w:rFonts w:ascii="Times New Roman" w:hAnsi="Times New Roman"/>
                <w:sz w:val="24"/>
                <w:szCs w:val="24"/>
              </w:rPr>
              <w:t>岗</w:t>
            </w:r>
            <w:r w:rsidRPr="00993906">
              <w:rPr>
                <w:rFonts w:ascii="Times New Roman" w:hAnsi="Times New Roman"/>
                <w:sz w:val="24"/>
                <w:szCs w:val="24"/>
              </w:rPr>
              <w:t>B1916004</w:t>
            </w:r>
            <w:r w:rsidR="00690366">
              <w:rPr>
                <w:rFonts w:ascii="Times New Roman" w:hAnsi="Times New Roman" w:hint="eastAsia"/>
                <w:sz w:val="24"/>
                <w:szCs w:val="24"/>
              </w:rPr>
              <w:t>3</w:t>
            </w:r>
          </w:p>
        </w:tc>
        <w:tc>
          <w:tcPr>
            <w:tcW w:w="2551" w:type="dxa"/>
            <w:vAlign w:val="center"/>
          </w:tcPr>
          <w:p w:rsidR="00093485" w:rsidRPr="00993906" w:rsidRDefault="00093485" w:rsidP="00093485">
            <w:pPr>
              <w:adjustRightInd w:val="0"/>
              <w:snapToGrid w:val="0"/>
              <w:jc w:val="center"/>
              <w:rPr>
                <w:rFonts w:ascii="Times New Roman" w:hAnsi="Times New Roman"/>
                <w:sz w:val="24"/>
                <w:szCs w:val="24"/>
              </w:rPr>
            </w:pPr>
            <w:r w:rsidRPr="00993906">
              <w:rPr>
                <w:rFonts w:ascii="Times New Roman" w:hAnsi="Times New Roman" w:hint="eastAsia"/>
                <w:sz w:val="24"/>
                <w:szCs w:val="24"/>
              </w:rPr>
              <w:t>污染防治措施评述</w:t>
            </w:r>
          </w:p>
        </w:tc>
        <w:tc>
          <w:tcPr>
            <w:tcW w:w="1809" w:type="dxa"/>
            <w:tcBorders>
              <w:right w:val="single" w:sz="8" w:space="0" w:color="auto"/>
            </w:tcBorders>
            <w:vAlign w:val="center"/>
          </w:tcPr>
          <w:p w:rsidR="00093485" w:rsidRPr="00993906" w:rsidRDefault="00093485" w:rsidP="00093485">
            <w:pPr>
              <w:jc w:val="center"/>
              <w:rPr>
                <w:rFonts w:ascii="Times New Roman" w:hAnsi="Times New Roman"/>
                <w:w w:val="80"/>
                <w:sz w:val="24"/>
                <w:szCs w:val="24"/>
              </w:rPr>
            </w:pPr>
          </w:p>
        </w:tc>
      </w:tr>
    </w:tbl>
    <w:p w:rsidR="00093485" w:rsidRPr="00993906" w:rsidRDefault="00093485" w:rsidP="00093485">
      <w:pPr>
        <w:jc w:val="left"/>
        <w:rPr>
          <w:rFonts w:ascii="Times New Roman" w:hAnsi="Times New Roman"/>
          <w:sz w:val="30"/>
          <w:szCs w:val="24"/>
        </w:rPr>
      </w:pPr>
    </w:p>
    <w:p w:rsidR="00093485" w:rsidRPr="00993906" w:rsidRDefault="00093485" w:rsidP="00093485">
      <w:pPr>
        <w:jc w:val="left"/>
        <w:rPr>
          <w:rFonts w:ascii="Times New Roman" w:hAnsi="Times New Roman"/>
          <w:sz w:val="30"/>
          <w:szCs w:val="24"/>
        </w:rPr>
      </w:pPr>
      <w:r w:rsidRPr="00993906">
        <w:rPr>
          <w:rFonts w:ascii="Times New Roman" w:hAnsi="Times New Roman" w:hint="eastAsia"/>
          <w:sz w:val="30"/>
          <w:szCs w:val="24"/>
        </w:rPr>
        <w:t>报告审核：</w:t>
      </w:r>
      <w:r w:rsidRPr="00993906">
        <w:rPr>
          <w:rFonts w:ascii="Times New Roman" w:hAnsi="Times New Roman"/>
          <w:sz w:val="30"/>
          <w:szCs w:val="24"/>
        </w:rPr>
        <w:t>林炬</w:t>
      </w:r>
      <w:r w:rsidRPr="00993906">
        <w:rPr>
          <w:rFonts w:ascii="Times New Roman" w:hAnsi="Times New Roman" w:hint="eastAsia"/>
          <w:sz w:val="30"/>
          <w:szCs w:val="24"/>
        </w:rPr>
        <w:t>（</w:t>
      </w:r>
      <w:r w:rsidRPr="00993906">
        <w:rPr>
          <w:rFonts w:ascii="Times New Roman" w:hAnsi="Times New Roman"/>
          <w:sz w:val="30"/>
          <w:szCs w:val="24"/>
        </w:rPr>
        <w:t>职业资格登记证编号：</w:t>
      </w:r>
      <w:r w:rsidRPr="00993906">
        <w:rPr>
          <w:rFonts w:ascii="Times New Roman" w:hAnsi="Times New Roman"/>
          <w:sz w:val="30"/>
          <w:szCs w:val="24"/>
        </w:rPr>
        <w:t>B191600</w:t>
      </w:r>
      <w:r w:rsidRPr="00993906">
        <w:rPr>
          <w:rFonts w:ascii="Times New Roman" w:hAnsi="Times New Roman" w:hint="eastAsia"/>
          <w:sz w:val="30"/>
          <w:szCs w:val="24"/>
        </w:rPr>
        <w:t>916</w:t>
      </w:r>
      <w:r w:rsidRPr="00993906">
        <w:rPr>
          <w:rFonts w:ascii="Times New Roman" w:hAnsi="Times New Roman"/>
          <w:sz w:val="30"/>
          <w:szCs w:val="24"/>
        </w:rPr>
        <w:t>00</w:t>
      </w:r>
      <w:r w:rsidRPr="00993906">
        <w:rPr>
          <w:rFonts w:ascii="Times New Roman" w:hAnsi="Times New Roman"/>
          <w:sz w:val="30"/>
          <w:szCs w:val="24"/>
        </w:rPr>
        <w:t>）</w:t>
      </w:r>
    </w:p>
    <w:p w:rsidR="00093485" w:rsidRPr="00993906" w:rsidRDefault="00093485" w:rsidP="00093485">
      <w:pPr>
        <w:jc w:val="left"/>
        <w:rPr>
          <w:rFonts w:ascii="Times New Roman" w:hAnsi="Times New Roman"/>
          <w:sz w:val="30"/>
          <w:szCs w:val="24"/>
        </w:rPr>
      </w:pPr>
    </w:p>
    <w:p w:rsidR="00093485" w:rsidRPr="00993906" w:rsidRDefault="00093485" w:rsidP="00093485">
      <w:pPr>
        <w:jc w:val="left"/>
        <w:rPr>
          <w:rFonts w:ascii="Times New Roman" w:hAnsi="Times New Roman"/>
          <w:sz w:val="30"/>
          <w:szCs w:val="24"/>
        </w:rPr>
      </w:pPr>
      <w:r w:rsidRPr="00993906">
        <w:rPr>
          <w:rFonts w:ascii="Times New Roman" w:hAnsi="Times New Roman" w:hint="eastAsia"/>
          <w:sz w:val="30"/>
          <w:szCs w:val="24"/>
        </w:rPr>
        <w:t>报告签发：</w:t>
      </w:r>
      <w:r w:rsidRPr="00993906">
        <w:rPr>
          <w:rFonts w:ascii="Times New Roman" w:hAnsi="Times New Roman"/>
          <w:sz w:val="30"/>
          <w:szCs w:val="24"/>
        </w:rPr>
        <w:t>潘葳</w:t>
      </w:r>
      <w:r w:rsidRPr="00993906">
        <w:rPr>
          <w:rFonts w:ascii="Times New Roman" w:hAnsi="Times New Roman" w:hint="eastAsia"/>
          <w:sz w:val="30"/>
          <w:szCs w:val="24"/>
        </w:rPr>
        <w:t>（</w:t>
      </w:r>
      <w:r w:rsidRPr="00993906">
        <w:rPr>
          <w:rFonts w:ascii="Times New Roman" w:hAnsi="Times New Roman"/>
          <w:sz w:val="30"/>
          <w:szCs w:val="24"/>
        </w:rPr>
        <w:t>职业资格登记证编号：</w:t>
      </w:r>
      <w:r w:rsidRPr="00993906">
        <w:rPr>
          <w:rFonts w:ascii="Times New Roman" w:hAnsi="Times New Roman"/>
          <w:sz w:val="30"/>
          <w:szCs w:val="24"/>
        </w:rPr>
        <w:t>B19160</w:t>
      </w:r>
      <w:r w:rsidRPr="00993906">
        <w:rPr>
          <w:rFonts w:ascii="Times New Roman" w:hAnsi="Times New Roman" w:hint="eastAsia"/>
          <w:sz w:val="30"/>
          <w:szCs w:val="24"/>
        </w:rPr>
        <w:t>1012</w:t>
      </w:r>
      <w:r w:rsidRPr="00993906">
        <w:rPr>
          <w:rFonts w:ascii="Times New Roman" w:hAnsi="Times New Roman"/>
          <w:sz w:val="30"/>
          <w:szCs w:val="24"/>
        </w:rPr>
        <w:t>00</w:t>
      </w:r>
      <w:r w:rsidRPr="00993906">
        <w:rPr>
          <w:rFonts w:ascii="Times New Roman" w:hAnsi="Times New Roman"/>
          <w:sz w:val="30"/>
          <w:szCs w:val="24"/>
        </w:rPr>
        <w:t>）</w:t>
      </w:r>
    </w:p>
    <w:p w:rsidR="00093485" w:rsidRPr="00993906" w:rsidRDefault="00093485" w:rsidP="00093485">
      <w:pPr>
        <w:widowControl/>
        <w:jc w:val="center"/>
        <w:rPr>
          <w:rFonts w:ascii="Times New Roman" w:eastAsia="仿宋_GB2312" w:hAnsi="Times New Roman"/>
          <w:b/>
          <w:sz w:val="24"/>
          <w:szCs w:val="24"/>
        </w:rPr>
      </w:pPr>
    </w:p>
    <w:p w:rsidR="00093485" w:rsidRPr="00993906" w:rsidRDefault="00093485" w:rsidP="00093485">
      <w:pPr>
        <w:widowControl/>
        <w:jc w:val="left"/>
        <w:rPr>
          <w:rFonts w:ascii="Times New Roman" w:eastAsia="仿宋_GB2312" w:hAnsi="Times New Roman" w:cs="Times New Roman"/>
          <w:b/>
          <w:sz w:val="28"/>
          <w:szCs w:val="24"/>
        </w:rPr>
      </w:pPr>
    </w:p>
    <w:p w:rsidR="00093485" w:rsidRPr="00993906" w:rsidRDefault="00093485" w:rsidP="00093485">
      <w:pPr>
        <w:widowControl/>
        <w:jc w:val="left"/>
        <w:rPr>
          <w:rFonts w:ascii="Times New Roman" w:hAnsi="Times New Roman" w:cs="Times New Roman"/>
          <w:b/>
          <w:bCs/>
          <w:kern w:val="0"/>
          <w:sz w:val="44"/>
          <w:szCs w:val="44"/>
          <w:lang w:val="zh-CN"/>
        </w:rPr>
      </w:pPr>
      <w:r w:rsidRPr="00993906">
        <w:rPr>
          <w:rFonts w:ascii="Times New Roman" w:hAnsi="Times New Roman" w:cs="Times New Roman"/>
          <w:b/>
          <w:bCs/>
          <w:kern w:val="0"/>
          <w:sz w:val="44"/>
          <w:szCs w:val="44"/>
          <w:lang w:val="zh-CN"/>
        </w:rPr>
        <w:br w:type="page"/>
      </w:r>
    </w:p>
    <w:p w:rsidR="008D1258" w:rsidRPr="00993906" w:rsidRDefault="008D1258" w:rsidP="00093485">
      <w:pPr>
        <w:spacing w:line="360" w:lineRule="auto"/>
        <w:rPr>
          <w:rFonts w:ascii="Times New Roman" w:eastAsia="仿宋_GB2312" w:hAnsi="Times New Roman" w:cs="Times New Roman"/>
          <w:bCs/>
          <w:sz w:val="30"/>
          <w:szCs w:val="24"/>
        </w:rPr>
        <w:sectPr w:rsidR="008D1258" w:rsidRPr="00993906" w:rsidSect="00763C68">
          <w:headerReference w:type="default" r:id="rId9"/>
          <w:footerReference w:type="even" r:id="rId10"/>
          <w:footerReference w:type="default" r:id="rId11"/>
          <w:headerReference w:type="first" r:id="rId12"/>
          <w:pgSz w:w="11906" w:h="16838" w:code="9"/>
          <w:pgMar w:top="1418" w:right="1418" w:bottom="1701" w:left="1418" w:header="851" w:footer="992" w:gutter="0"/>
          <w:pgNumType w:start="0"/>
          <w:cols w:space="425"/>
          <w:titlePg/>
          <w:docGrid w:type="linesAndChars" w:linePitch="312"/>
        </w:sectPr>
      </w:pPr>
    </w:p>
    <w:p w:rsidR="008D1258" w:rsidRPr="00993906" w:rsidRDefault="008D1258" w:rsidP="000A2823">
      <w:pPr>
        <w:keepNext/>
        <w:keepLines/>
        <w:widowControl/>
        <w:spacing w:before="120" w:line="276" w:lineRule="auto"/>
        <w:jc w:val="center"/>
        <w:rPr>
          <w:rFonts w:ascii="Times New Roman" w:hAnsi="Times New Roman" w:cs="Times New Roman"/>
          <w:b/>
          <w:bCs/>
          <w:kern w:val="0"/>
          <w:sz w:val="44"/>
          <w:szCs w:val="44"/>
          <w:lang w:val="zh-CN"/>
        </w:rPr>
      </w:pPr>
      <w:r w:rsidRPr="00993906">
        <w:rPr>
          <w:rFonts w:ascii="Times New Roman" w:hAnsi="Times New Roman" w:cs="Times New Roman"/>
          <w:b/>
          <w:bCs/>
          <w:kern w:val="0"/>
          <w:sz w:val="44"/>
          <w:szCs w:val="44"/>
          <w:lang w:val="zh-CN"/>
        </w:rPr>
        <w:t>目录</w:t>
      </w:r>
    </w:p>
    <w:p w:rsidR="004C5A2B" w:rsidRPr="00993906" w:rsidRDefault="00A827C6" w:rsidP="004C5A2B">
      <w:pPr>
        <w:pStyle w:val="13"/>
        <w:tabs>
          <w:tab w:val="right" w:leader="dot" w:pos="9060"/>
        </w:tabs>
        <w:spacing w:line="360" w:lineRule="auto"/>
        <w:rPr>
          <w:rFonts w:eastAsiaTheme="minorEastAsia"/>
          <w:noProof/>
          <w:sz w:val="24"/>
        </w:rPr>
      </w:pPr>
      <w:r w:rsidRPr="00993906">
        <w:rPr>
          <w:rFonts w:eastAsia="仿宋_GB2312"/>
          <w:sz w:val="24"/>
          <w:highlight w:val="yellow"/>
        </w:rPr>
        <w:fldChar w:fldCharType="begin"/>
      </w:r>
      <w:r w:rsidR="008D1258" w:rsidRPr="00993906">
        <w:rPr>
          <w:rFonts w:eastAsia="仿宋_GB2312"/>
          <w:sz w:val="24"/>
          <w:highlight w:val="yellow"/>
        </w:rPr>
        <w:instrText xml:space="preserve"> TOC \o "1-3" \h \z \u </w:instrText>
      </w:r>
      <w:r w:rsidRPr="00993906">
        <w:rPr>
          <w:rFonts w:eastAsia="仿宋_GB2312"/>
          <w:sz w:val="24"/>
          <w:highlight w:val="yellow"/>
        </w:rPr>
        <w:fldChar w:fldCharType="separate"/>
      </w:r>
      <w:hyperlink w:anchor="_Toc406676451" w:history="1">
        <w:r w:rsidR="004C5A2B" w:rsidRPr="00993906">
          <w:rPr>
            <w:rStyle w:val="ae"/>
            <w:b/>
            <w:bCs/>
            <w:noProof/>
            <w:color w:val="auto"/>
            <w:kern w:val="44"/>
            <w:sz w:val="24"/>
          </w:rPr>
          <w:t>一、建设项目基本情况</w:t>
        </w:r>
        <w:r w:rsidR="004C5A2B" w:rsidRPr="00993906">
          <w:rPr>
            <w:noProof/>
            <w:webHidden/>
            <w:sz w:val="24"/>
          </w:rPr>
          <w:tab/>
        </w:r>
        <w:r w:rsidRPr="00993906">
          <w:rPr>
            <w:noProof/>
            <w:webHidden/>
            <w:sz w:val="24"/>
          </w:rPr>
          <w:fldChar w:fldCharType="begin"/>
        </w:r>
        <w:r w:rsidR="004C5A2B" w:rsidRPr="00993906">
          <w:rPr>
            <w:noProof/>
            <w:webHidden/>
            <w:sz w:val="24"/>
          </w:rPr>
          <w:instrText xml:space="preserve"> PAGEREF _Toc406676451 \h </w:instrText>
        </w:r>
        <w:r w:rsidRPr="00993906">
          <w:rPr>
            <w:noProof/>
            <w:webHidden/>
            <w:sz w:val="24"/>
          </w:rPr>
        </w:r>
        <w:r w:rsidRPr="00993906">
          <w:rPr>
            <w:noProof/>
            <w:webHidden/>
            <w:sz w:val="24"/>
          </w:rPr>
          <w:fldChar w:fldCharType="separate"/>
        </w:r>
        <w:r w:rsidR="004806D3">
          <w:rPr>
            <w:noProof/>
            <w:webHidden/>
            <w:sz w:val="24"/>
          </w:rPr>
          <w:t>1</w:t>
        </w:r>
        <w:r w:rsidRPr="00993906">
          <w:rPr>
            <w:noProof/>
            <w:webHidden/>
            <w:sz w:val="24"/>
          </w:rPr>
          <w:fldChar w:fldCharType="end"/>
        </w:r>
      </w:hyperlink>
    </w:p>
    <w:p w:rsidR="004C5A2B" w:rsidRPr="00993906" w:rsidRDefault="00C527EB" w:rsidP="004C5A2B">
      <w:pPr>
        <w:pStyle w:val="13"/>
        <w:tabs>
          <w:tab w:val="right" w:leader="dot" w:pos="9060"/>
        </w:tabs>
        <w:spacing w:line="360" w:lineRule="auto"/>
        <w:rPr>
          <w:rFonts w:eastAsiaTheme="minorEastAsia"/>
          <w:noProof/>
          <w:sz w:val="24"/>
        </w:rPr>
      </w:pPr>
      <w:hyperlink w:anchor="_Toc406676452" w:history="1">
        <w:r w:rsidR="004C5A2B" w:rsidRPr="00993906">
          <w:rPr>
            <w:rStyle w:val="ae"/>
            <w:b/>
            <w:bCs/>
            <w:noProof/>
            <w:color w:val="auto"/>
            <w:kern w:val="44"/>
            <w:sz w:val="24"/>
          </w:rPr>
          <w:t>二、建设项目所在地自然环境社会环境简况</w:t>
        </w:r>
        <w:r w:rsidR="004C5A2B" w:rsidRPr="00993906">
          <w:rPr>
            <w:noProof/>
            <w:webHidden/>
            <w:sz w:val="24"/>
          </w:rPr>
          <w:tab/>
        </w:r>
        <w:r w:rsidR="00A827C6" w:rsidRPr="00993906">
          <w:rPr>
            <w:noProof/>
            <w:webHidden/>
            <w:sz w:val="24"/>
          </w:rPr>
          <w:fldChar w:fldCharType="begin"/>
        </w:r>
        <w:r w:rsidR="004C5A2B" w:rsidRPr="00993906">
          <w:rPr>
            <w:noProof/>
            <w:webHidden/>
            <w:sz w:val="24"/>
          </w:rPr>
          <w:instrText xml:space="preserve"> PAGEREF _Toc406676452 \h </w:instrText>
        </w:r>
        <w:r w:rsidR="00A827C6" w:rsidRPr="00993906">
          <w:rPr>
            <w:noProof/>
            <w:webHidden/>
            <w:sz w:val="24"/>
          </w:rPr>
        </w:r>
        <w:r w:rsidR="00A827C6" w:rsidRPr="00993906">
          <w:rPr>
            <w:noProof/>
            <w:webHidden/>
            <w:sz w:val="24"/>
          </w:rPr>
          <w:fldChar w:fldCharType="separate"/>
        </w:r>
        <w:r w:rsidR="004806D3">
          <w:rPr>
            <w:noProof/>
            <w:webHidden/>
            <w:sz w:val="24"/>
          </w:rPr>
          <w:t>7</w:t>
        </w:r>
        <w:r w:rsidR="00A827C6" w:rsidRPr="00993906">
          <w:rPr>
            <w:noProof/>
            <w:webHidden/>
            <w:sz w:val="24"/>
          </w:rPr>
          <w:fldChar w:fldCharType="end"/>
        </w:r>
      </w:hyperlink>
    </w:p>
    <w:p w:rsidR="004C5A2B" w:rsidRPr="00993906" w:rsidRDefault="00C527EB" w:rsidP="004C5A2B">
      <w:pPr>
        <w:pStyle w:val="13"/>
        <w:tabs>
          <w:tab w:val="right" w:leader="dot" w:pos="9060"/>
        </w:tabs>
        <w:spacing w:line="360" w:lineRule="auto"/>
        <w:rPr>
          <w:rFonts w:eastAsiaTheme="minorEastAsia"/>
          <w:noProof/>
          <w:sz w:val="24"/>
        </w:rPr>
      </w:pPr>
      <w:hyperlink w:anchor="_Toc406676453" w:history="1">
        <w:r w:rsidR="004C5A2B" w:rsidRPr="00993906">
          <w:rPr>
            <w:rStyle w:val="ae"/>
            <w:b/>
            <w:bCs/>
            <w:noProof/>
            <w:color w:val="auto"/>
            <w:kern w:val="44"/>
            <w:sz w:val="24"/>
          </w:rPr>
          <w:t>三、环境质量状况</w:t>
        </w:r>
        <w:r w:rsidR="004C5A2B" w:rsidRPr="00993906">
          <w:rPr>
            <w:noProof/>
            <w:webHidden/>
            <w:sz w:val="24"/>
          </w:rPr>
          <w:tab/>
        </w:r>
        <w:r w:rsidR="00A827C6" w:rsidRPr="00993906">
          <w:rPr>
            <w:noProof/>
            <w:webHidden/>
            <w:sz w:val="24"/>
          </w:rPr>
          <w:fldChar w:fldCharType="begin"/>
        </w:r>
        <w:r w:rsidR="004C5A2B" w:rsidRPr="00993906">
          <w:rPr>
            <w:noProof/>
            <w:webHidden/>
            <w:sz w:val="24"/>
          </w:rPr>
          <w:instrText xml:space="preserve"> PAGEREF _Toc406676453 \h </w:instrText>
        </w:r>
        <w:r w:rsidR="00A827C6" w:rsidRPr="00993906">
          <w:rPr>
            <w:noProof/>
            <w:webHidden/>
            <w:sz w:val="24"/>
          </w:rPr>
        </w:r>
        <w:r w:rsidR="00A827C6" w:rsidRPr="00993906">
          <w:rPr>
            <w:noProof/>
            <w:webHidden/>
            <w:sz w:val="24"/>
          </w:rPr>
          <w:fldChar w:fldCharType="separate"/>
        </w:r>
        <w:r w:rsidR="004806D3">
          <w:rPr>
            <w:noProof/>
            <w:webHidden/>
            <w:sz w:val="24"/>
          </w:rPr>
          <w:t>11</w:t>
        </w:r>
        <w:r w:rsidR="00A827C6" w:rsidRPr="00993906">
          <w:rPr>
            <w:noProof/>
            <w:webHidden/>
            <w:sz w:val="24"/>
          </w:rPr>
          <w:fldChar w:fldCharType="end"/>
        </w:r>
      </w:hyperlink>
    </w:p>
    <w:p w:rsidR="004C5A2B" w:rsidRPr="00993906" w:rsidRDefault="00C527EB" w:rsidP="004C5A2B">
      <w:pPr>
        <w:pStyle w:val="13"/>
        <w:tabs>
          <w:tab w:val="right" w:leader="dot" w:pos="9060"/>
        </w:tabs>
        <w:spacing w:line="360" w:lineRule="auto"/>
        <w:rPr>
          <w:rFonts w:eastAsiaTheme="minorEastAsia"/>
          <w:noProof/>
          <w:sz w:val="24"/>
        </w:rPr>
      </w:pPr>
      <w:hyperlink w:anchor="_Toc406676454" w:history="1">
        <w:r w:rsidR="004C5A2B" w:rsidRPr="00993906">
          <w:rPr>
            <w:rStyle w:val="ae"/>
            <w:b/>
            <w:bCs/>
            <w:noProof/>
            <w:color w:val="auto"/>
            <w:kern w:val="44"/>
            <w:sz w:val="24"/>
          </w:rPr>
          <w:t>四、评价适用标准</w:t>
        </w:r>
        <w:r w:rsidR="004C5A2B" w:rsidRPr="00993906">
          <w:rPr>
            <w:noProof/>
            <w:webHidden/>
            <w:sz w:val="24"/>
          </w:rPr>
          <w:tab/>
        </w:r>
        <w:r w:rsidR="00A827C6" w:rsidRPr="00993906">
          <w:rPr>
            <w:noProof/>
            <w:webHidden/>
            <w:sz w:val="24"/>
          </w:rPr>
          <w:fldChar w:fldCharType="begin"/>
        </w:r>
        <w:r w:rsidR="004C5A2B" w:rsidRPr="00993906">
          <w:rPr>
            <w:noProof/>
            <w:webHidden/>
            <w:sz w:val="24"/>
          </w:rPr>
          <w:instrText xml:space="preserve"> PAGEREF _Toc406676454 \h </w:instrText>
        </w:r>
        <w:r w:rsidR="00A827C6" w:rsidRPr="00993906">
          <w:rPr>
            <w:noProof/>
            <w:webHidden/>
            <w:sz w:val="24"/>
          </w:rPr>
        </w:r>
        <w:r w:rsidR="00A827C6" w:rsidRPr="00993906">
          <w:rPr>
            <w:noProof/>
            <w:webHidden/>
            <w:sz w:val="24"/>
          </w:rPr>
          <w:fldChar w:fldCharType="separate"/>
        </w:r>
        <w:r w:rsidR="004806D3">
          <w:rPr>
            <w:noProof/>
            <w:webHidden/>
            <w:sz w:val="24"/>
          </w:rPr>
          <w:t>14</w:t>
        </w:r>
        <w:r w:rsidR="00A827C6" w:rsidRPr="00993906">
          <w:rPr>
            <w:noProof/>
            <w:webHidden/>
            <w:sz w:val="24"/>
          </w:rPr>
          <w:fldChar w:fldCharType="end"/>
        </w:r>
      </w:hyperlink>
    </w:p>
    <w:p w:rsidR="004C5A2B" w:rsidRPr="00993906" w:rsidRDefault="00C527EB" w:rsidP="004C5A2B">
      <w:pPr>
        <w:pStyle w:val="13"/>
        <w:tabs>
          <w:tab w:val="right" w:leader="dot" w:pos="9060"/>
        </w:tabs>
        <w:spacing w:line="360" w:lineRule="auto"/>
        <w:rPr>
          <w:rFonts w:eastAsiaTheme="minorEastAsia"/>
          <w:noProof/>
          <w:sz w:val="24"/>
        </w:rPr>
      </w:pPr>
      <w:hyperlink w:anchor="_Toc406676455" w:history="1">
        <w:r w:rsidR="004C5A2B" w:rsidRPr="00993906">
          <w:rPr>
            <w:rStyle w:val="ae"/>
            <w:b/>
            <w:bCs/>
            <w:noProof/>
            <w:color w:val="auto"/>
            <w:kern w:val="44"/>
            <w:sz w:val="24"/>
          </w:rPr>
          <w:t>五、建设项目工程分析</w:t>
        </w:r>
        <w:r w:rsidR="004C5A2B" w:rsidRPr="00993906">
          <w:rPr>
            <w:noProof/>
            <w:webHidden/>
            <w:sz w:val="24"/>
          </w:rPr>
          <w:tab/>
        </w:r>
        <w:r w:rsidR="00A827C6" w:rsidRPr="00993906">
          <w:rPr>
            <w:noProof/>
            <w:webHidden/>
            <w:sz w:val="24"/>
          </w:rPr>
          <w:fldChar w:fldCharType="begin"/>
        </w:r>
        <w:r w:rsidR="004C5A2B" w:rsidRPr="00993906">
          <w:rPr>
            <w:noProof/>
            <w:webHidden/>
            <w:sz w:val="24"/>
          </w:rPr>
          <w:instrText xml:space="preserve"> PAGEREF _Toc406676455 \h </w:instrText>
        </w:r>
        <w:r w:rsidR="00A827C6" w:rsidRPr="00993906">
          <w:rPr>
            <w:noProof/>
            <w:webHidden/>
            <w:sz w:val="24"/>
          </w:rPr>
        </w:r>
        <w:r w:rsidR="00A827C6" w:rsidRPr="00993906">
          <w:rPr>
            <w:noProof/>
            <w:webHidden/>
            <w:sz w:val="24"/>
          </w:rPr>
          <w:fldChar w:fldCharType="separate"/>
        </w:r>
        <w:r w:rsidR="004806D3">
          <w:rPr>
            <w:noProof/>
            <w:webHidden/>
            <w:sz w:val="24"/>
          </w:rPr>
          <w:t>15</w:t>
        </w:r>
        <w:r w:rsidR="00A827C6" w:rsidRPr="00993906">
          <w:rPr>
            <w:noProof/>
            <w:webHidden/>
            <w:sz w:val="24"/>
          </w:rPr>
          <w:fldChar w:fldCharType="end"/>
        </w:r>
      </w:hyperlink>
    </w:p>
    <w:p w:rsidR="004C5A2B" w:rsidRPr="00993906" w:rsidRDefault="00C527EB" w:rsidP="004C5A2B">
      <w:pPr>
        <w:pStyle w:val="13"/>
        <w:tabs>
          <w:tab w:val="right" w:leader="dot" w:pos="9060"/>
        </w:tabs>
        <w:spacing w:line="360" w:lineRule="auto"/>
        <w:rPr>
          <w:rFonts w:eastAsiaTheme="minorEastAsia"/>
          <w:noProof/>
          <w:sz w:val="24"/>
        </w:rPr>
      </w:pPr>
      <w:hyperlink w:anchor="_Toc406676456" w:history="1">
        <w:r w:rsidR="004C5A2B" w:rsidRPr="00993906">
          <w:rPr>
            <w:rStyle w:val="ae"/>
            <w:b/>
            <w:bCs/>
            <w:noProof/>
            <w:color w:val="auto"/>
            <w:kern w:val="44"/>
            <w:sz w:val="24"/>
          </w:rPr>
          <w:t>六、项目主要污染物产生及排放情况</w:t>
        </w:r>
        <w:r w:rsidR="004C5A2B" w:rsidRPr="00993906">
          <w:rPr>
            <w:noProof/>
            <w:webHidden/>
            <w:sz w:val="24"/>
          </w:rPr>
          <w:tab/>
        </w:r>
        <w:r w:rsidR="00A827C6" w:rsidRPr="00993906">
          <w:rPr>
            <w:noProof/>
            <w:webHidden/>
            <w:sz w:val="24"/>
          </w:rPr>
          <w:fldChar w:fldCharType="begin"/>
        </w:r>
        <w:r w:rsidR="004C5A2B" w:rsidRPr="00993906">
          <w:rPr>
            <w:noProof/>
            <w:webHidden/>
            <w:sz w:val="24"/>
          </w:rPr>
          <w:instrText xml:space="preserve"> PAGEREF _Toc406676456 \h </w:instrText>
        </w:r>
        <w:r w:rsidR="00A827C6" w:rsidRPr="00993906">
          <w:rPr>
            <w:noProof/>
            <w:webHidden/>
            <w:sz w:val="24"/>
          </w:rPr>
        </w:r>
        <w:r w:rsidR="00A827C6" w:rsidRPr="00993906">
          <w:rPr>
            <w:noProof/>
            <w:webHidden/>
            <w:sz w:val="24"/>
          </w:rPr>
          <w:fldChar w:fldCharType="separate"/>
        </w:r>
        <w:r w:rsidR="004806D3">
          <w:rPr>
            <w:noProof/>
            <w:webHidden/>
            <w:sz w:val="24"/>
          </w:rPr>
          <w:t>18</w:t>
        </w:r>
        <w:r w:rsidR="00A827C6" w:rsidRPr="00993906">
          <w:rPr>
            <w:noProof/>
            <w:webHidden/>
            <w:sz w:val="24"/>
          </w:rPr>
          <w:fldChar w:fldCharType="end"/>
        </w:r>
      </w:hyperlink>
    </w:p>
    <w:p w:rsidR="004C5A2B" w:rsidRPr="00993906" w:rsidRDefault="00C527EB" w:rsidP="004C5A2B">
      <w:pPr>
        <w:pStyle w:val="13"/>
        <w:tabs>
          <w:tab w:val="right" w:leader="dot" w:pos="9060"/>
        </w:tabs>
        <w:spacing w:line="360" w:lineRule="auto"/>
        <w:rPr>
          <w:rFonts w:eastAsiaTheme="minorEastAsia"/>
          <w:noProof/>
          <w:sz w:val="24"/>
        </w:rPr>
      </w:pPr>
      <w:hyperlink w:anchor="_Toc406676457" w:history="1">
        <w:r w:rsidR="004C5A2B" w:rsidRPr="00993906">
          <w:rPr>
            <w:rStyle w:val="ae"/>
            <w:b/>
            <w:bCs/>
            <w:noProof/>
            <w:color w:val="auto"/>
            <w:kern w:val="44"/>
            <w:sz w:val="24"/>
          </w:rPr>
          <w:t>七、环境影响分析</w:t>
        </w:r>
        <w:r w:rsidR="004C5A2B" w:rsidRPr="00993906">
          <w:rPr>
            <w:noProof/>
            <w:webHidden/>
            <w:sz w:val="24"/>
          </w:rPr>
          <w:tab/>
        </w:r>
        <w:r w:rsidR="00A827C6" w:rsidRPr="00993906">
          <w:rPr>
            <w:noProof/>
            <w:webHidden/>
            <w:sz w:val="24"/>
          </w:rPr>
          <w:fldChar w:fldCharType="begin"/>
        </w:r>
        <w:r w:rsidR="004C5A2B" w:rsidRPr="00993906">
          <w:rPr>
            <w:noProof/>
            <w:webHidden/>
            <w:sz w:val="24"/>
          </w:rPr>
          <w:instrText xml:space="preserve"> PAGEREF _Toc406676457 \h </w:instrText>
        </w:r>
        <w:r w:rsidR="00A827C6" w:rsidRPr="00993906">
          <w:rPr>
            <w:noProof/>
            <w:webHidden/>
            <w:sz w:val="24"/>
          </w:rPr>
        </w:r>
        <w:r w:rsidR="00A827C6" w:rsidRPr="00993906">
          <w:rPr>
            <w:noProof/>
            <w:webHidden/>
            <w:sz w:val="24"/>
          </w:rPr>
          <w:fldChar w:fldCharType="separate"/>
        </w:r>
        <w:r w:rsidR="004806D3">
          <w:rPr>
            <w:noProof/>
            <w:webHidden/>
            <w:sz w:val="24"/>
          </w:rPr>
          <w:t>19</w:t>
        </w:r>
        <w:r w:rsidR="00A827C6" w:rsidRPr="00993906">
          <w:rPr>
            <w:noProof/>
            <w:webHidden/>
            <w:sz w:val="24"/>
          </w:rPr>
          <w:fldChar w:fldCharType="end"/>
        </w:r>
      </w:hyperlink>
    </w:p>
    <w:p w:rsidR="004C5A2B" w:rsidRPr="00993906" w:rsidRDefault="00C527EB" w:rsidP="004C5A2B">
      <w:pPr>
        <w:pStyle w:val="13"/>
        <w:tabs>
          <w:tab w:val="right" w:leader="dot" w:pos="9060"/>
        </w:tabs>
        <w:spacing w:line="360" w:lineRule="auto"/>
        <w:rPr>
          <w:rFonts w:eastAsiaTheme="minorEastAsia"/>
          <w:noProof/>
          <w:sz w:val="24"/>
        </w:rPr>
      </w:pPr>
      <w:hyperlink w:anchor="_Toc406676458" w:history="1">
        <w:r w:rsidR="004C5A2B" w:rsidRPr="00993906">
          <w:rPr>
            <w:rStyle w:val="ae"/>
            <w:b/>
            <w:bCs/>
            <w:noProof/>
            <w:color w:val="auto"/>
            <w:kern w:val="44"/>
            <w:sz w:val="24"/>
          </w:rPr>
          <w:t>八、建设项目拟采取的污染防治措施及预期治理效果</w:t>
        </w:r>
        <w:r w:rsidR="004C5A2B" w:rsidRPr="00993906">
          <w:rPr>
            <w:noProof/>
            <w:webHidden/>
            <w:sz w:val="24"/>
          </w:rPr>
          <w:tab/>
        </w:r>
        <w:r w:rsidR="00A827C6" w:rsidRPr="00993906">
          <w:rPr>
            <w:noProof/>
            <w:webHidden/>
            <w:sz w:val="24"/>
          </w:rPr>
          <w:fldChar w:fldCharType="begin"/>
        </w:r>
        <w:r w:rsidR="004C5A2B" w:rsidRPr="00993906">
          <w:rPr>
            <w:noProof/>
            <w:webHidden/>
            <w:sz w:val="24"/>
          </w:rPr>
          <w:instrText xml:space="preserve"> PAGEREF _Toc406676458 \h </w:instrText>
        </w:r>
        <w:r w:rsidR="00A827C6" w:rsidRPr="00993906">
          <w:rPr>
            <w:noProof/>
            <w:webHidden/>
            <w:sz w:val="24"/>
          </w:rPr>
        </w:r>
        <w:r w:rsidR="00A827C6" w:rsidRPr="00993906">
          <w:rPr>
            <w:noProof/>
            <w:webHidden/>
            <w:sz w:val="24"/>
          </w:rPr>
          <w:fldChar w:fldCharType="separate"/>
        </w:r>
        <w:r w:rsidR="004806D3">
          <w:rPr>
            <w:noProof/>
            <w:webHidden/>
            <w:sz w:val="24"/>
          </w:rPr>
          <w:t>24</w:t>
        </w:r>
        <w:r w:rsidR="00A827C6" w:rsidRPr="00993906">
          <w:rPr>
            <w:noProof/>
            <w:webHidden/>
            <w:sz w:val="24"/>
          </w:rPr>
          <w:fldChar w:fldCharType="end"/>
        </w:r>
      </w:hyperlink>
    </w:p>
    <w:p w:rsidR="004C5A2B" w:rsidRPr="00993906" w:rsidRDefault="00C527EB" w:rsidP="004C5A2B">
      <w:pPr>
        <w:pStyle w:val="13"/>
        <w:tabs>
          <w:tab w:val="right" w:leader="dot" w:pos="9060"/>
        </w:tabs>
        <w:spacing w:line="360" w:lineRule="auto"/>
        <w:rPr>
          <w:rFonts w:eastAsiaTheme="minorEastAsia"/>
          <w:noProof/>
          <w:sz w:val="24"/>
        </w:rPr>
      </w:pPr>
      <w:hyperlink w:anchor="_Toc406676459" w:history="1">
        <w:r w:rsidR="004C5A2B" w:rsidRPr="00993906">
          <w:rPr>
            <w:rStyle w:val="ae"/>
            <w:b/>
            <w:noProof/>
            <w:color w:val="auto"/>
            <w:kern w:val="44"/>
            <w:sz w:val="24"/>
          </w:rPr>
          <w:t>九、结论与建议</w:t>
        </w:r>
        <w:r w:rsidR="004C5A2B" w:rsidRPr="00993906">
          <w:rPr>
            <w:noProof/>
            <w:webHidden/>
            <w:sz w:val="24"/>
          </w:rPr>
          <w:tab/>
        </w:r>
        <w:r w:rsidR="00A827C6" w:rsidRPr="00993906">
          <w:rPr>
            <w:noProof/>
            <w:webHidden/>
            <w:sz w:val="24"/>
          </w:rPr>
          <w:fldChar w:fldCharType="begin"/>
        </w:r>
        <w:r w:rsidR="004C5A2B" w:rsidRPr="00993906">
          <w:rPr>
            <w:noProof/>
            <w:webHidden/>
            <w:sz w:val="24"/>
          </w:rPr>
          <w:instrText xml:space="preserve"> PAGEREF _Toc406676459 \h </w:instrText>
        </w:r>
        <w:r w:rsidR="00A827C6" w:rsidRPr="00993906">
          <w:rPr>
            <w:noProof/>
            <w:webHidden/>
            <w:sz w:val="24"/>
          </w:rPr>
        </w:r>
        <w:r w:rsidR="00A827C6" w:rsidRPr="00993906">
          <w:rPr>
            <w:noProof/>
            <w:webHidden/>
            <w:sz w:val="24"/>
          </w:rPr>
          <w:fldChar w:fldCharType="separate"/>
        </w:r>
        <w:r w:rsidR="004806D3">
          <w:rPr>
            <w:noProof/>
            <w:webHidden/>
            <w:sz w:val="24"/>
          </w:rPr>
          <w:t>26</w:t>
        </w:r>
        <w:r w:rsidR="00A827C6" w:rsidRPr="00993906">
          <w:rPr>
            <w:noProof/>
            <w:webHidden/>
            <w:sz w:val="24"/>
          </w:rPr>
          <w:fldChar w:fldCharType="end"/>
        </w:r>
      </w:hyperlink>
    </w:p>
    <w:p w:rsidR="004C5A2B" w:rsidRPr="00993906" w:rsidRDefault="00C527EB" w:rsidP="004C5A2B">
      <w:pPr>
        <w:pStyle w:val="13"/>
        <w:tabs>
          <w:tab w:val="right" w:leader="dot" w:pos="9060"/>
        </w:tabs>
        <w:spacing w:line="360" w:lineRule="auto"/>
        <w:rPr>
          <w:rFonts w:eastAsiaTheme="minorEastAsia"/>
          <w:noProof/>
          <w:sz w:val="24"/>
        </w:rPr>
      </w:pPr>
      <w:hyperlink w:anchor="_Toc406676460" w:history="1">
        <w:r w:rsidR="004C5A2B" w:rsidRPr="00993906">
          <w:rPr>
            <w:rStyle w:val="ae"/>
            <w:b/>
            <w:noProof/>
            <w:color w:val="auto"/>
            <w:kern w:val="44"/>
            <w:sz w:val="24"/>
          </w:rPr>
          <w:t>电磁环境影响专题评价</w:t>
        </w:r>
        <w:r w:rsidR="004C5A2B" w:rsidRPr="00993906">
          <w:rPr>
            <w:noProof/>
            <w:webHidden/>
            <w:sz w:val="24"/>
          </w:rPr>
          <w:tab/>
        </w:r>
        <w:r w:rsidR="00A827C6" w:rsidRPr="00993906">
          <w:rPr>
            <w:noProof/>
            <w:webHidden/>
            <w:sz w:val="24"/>
          </w:rPr>
          <w:fldChar w:fldCharType="begin"/>
        </w:r>
        <w:r w:rsidR="004C5A2B" w:rsidRPr="00993906">
          <w:rPr>
            <w:noProof/>
            <w:webHidden/>
            <w:sz w:val="24"/>
          </w:rPr>
          <w:instrText xml:space="preserve"> PAGEREF _Toc406676460 \h </w:instrText>
        </w:r>
        <w:r w:rsidR="00A827C6" w:rsidRPr="00993906">
          <w:rPr>
            <w:noProof/>
            <w:webHidden/>
            <w:sz w:val="24"/>
          </w:rPr>
        </w:r>
        <w:r w:rsidR="00A827C6" w:rsidRPr="00993906">
          <w:rPr>
            <w:noProof/>
            <w:webHidden/>
            <w:sz w:val="24"/>
          </w:rPr>
          <w:fldChar w:fldCharType="separate"/>
        </w:r>
        <w:r w:rsidR="004806D3">
          <w:rPr>
            <w:noProof/>
            <w:webHidden/>
            <w:sz w:val="24"/>
          </w:rPr>
          <w:t>31</w:t>
        </w:r>
        <w:r w:rsidR="00A827C6" w:rsidRPr="00993906">
          <w:rPr>
            <w:noProof/>
            <w:webHidden/>
            <w:sz w:val="24"/>
          </w:rPr>
          <w:fldChar w:fldCharType="end"/>
        </w:r>
      </w:hyperlink>
    </w:p>
    <w:p w:rsidR="00772F3E" w:rsidRPr="00993906" w:rsidRDefault="00A827C6" w:rsidP="005044AB">
      <w:pPr>
        <w:spacing w:line="360" w:lineRule="auto"/>
        <w:ind w:left="3120" w:hangingChars="1300" w:hanging="3120"/>
        <w:rPr>
          <w:rFonts w:ascii="Times New Roman" w:hAnsi="Times New Roman" w:cs="Times New Roman"/>
          <w:b/>
          <w:sz w:val="28"/>
          <w:szCs w:val="28"/>
        </w:rPr>
      </w:pPr>
      <w:r w:rsidRPr="00993906">
        <w:rPr>
          <w:rFonts w:ascii="Times New Roman" w:eastAsia="仿宋_GB2312" w:hAnsi="Times New Roman" w:cs="Times New Roman"/>
          <w:bCs/>
          <w:sz w:val="24"/>
          <w:szCs w:val="24"/>
          <w:highlight w:val="yellow"/>
          <w:lang w:val="zh-CN"/>
        </w:rPr>
        <w:fldChar w:fldCharType="end"/>
      </w:r>
      <w:r w:rsidR="00772F3E" w:rsidRPr="00993906">
        <w:rPr>
          <w:rFonts w:ascii="Times New Roman" w:hAnsi="Times New Roman" w:cs="Times New Roman"/>
          <w:b/>
          <w:sz w:val="28"/>
          <w:szCs w:val="28"/>
        </w:rPr>
        <w:t>附</w:t>
      </w:r>
      <w:r w:rsidR="00772F3E" w:rsidRPr="00993906">
        <w:rPr>
          <w:rFonts w:ascii="Times New Roman" w:hAnsi="Times New Roman" w:cs="Times New Roman" w:hint="eastAsia"/>
          <w:b/>
          <w:sz w:val="28"/>
          <w:szCs w:val="28"/>
        </w:rPr>
        <w:t>图</w:t>
      </w:r>
      <w:r w:rsidR="00772F3E" w:rsidRPr="00993906">
        <w:rPr>
          <w:rFonts w:ascii="Times New Roman" w:hAnsi="Times New Roman" w:cs="Times New Roman"/>
          <w:b/>
          <w:sz w:val="28"/>
          <w:szCs w:val="28"/>
        </w:rPr>
        <w:t>：</w:t>
      </w:r>
    </w:p>
    <w:p w:rsidR="004E7807" w:rsidRPr="0045135E" w:rsidRDefault="004E7807" w:rsidP="004E7807">
      <w:pPr>
        <w:spacing w:line="360" w:lineRule="auto"/>
        <w:ind w:left="3120" w:hangingChars="1300" w:hanging="3120"/>
        <w:rPr>
          <w:rFonts w:ascii="Times New Roman" w:hAnsi="Times New Roman" w:cs="Times New Roman"/>
          <w:sz w:val="24"/>
          <w:szCs w:val="24"/>
        </w:rPr>
      </w:pPr>
      <w:r w:rsidRPr="0045135E">
        <w:rPr>
          <w:rFonts w:ascii="Times New Roman" w:hAnsi="Times New Roman" w:cs="Times New Roman" w:hint="eastAsia"/>
          <w:sz w:val="24"/>
          <w:szCs w:val="24"/>
        </w:rPr>
        <w:t>附图</w:t>
      </w:r>
      <w:r w:rsidRPr="0045135E">
        <w:rPr>
          <w:rFonts w:ascii="Times New Roman" w:hAnsi="Times New Roman" w:cs="Times New Roman" w:hint="eastAsia"/>
          <w:sz w:val="24"/>
          <w:szCs w:val="24"/>
        </w:rPr>
        <w:t>1</w:t>
      </w:r>
      <w:r w:rsidRPr="0045135E">
        <w:rPr>
          <w:rFonts w:ascii="Times New Roman" w:hAnsi="Times New Roman" w:cs="Times New Roman" w:hint="eastAsia"/>
          <w:sz w:val="24"/>
          <w:szCs w:val="24"/>
        </w:rPr>
        <w:t>：</w:t>
      </w:r>
      <w:r w:rsidR="0045135E" w:rsidRPr="0045135E">
        <w:rPr>
          <w:rFonts w:ascii="Times New Roman" w:hAnsi="Times New Roman" w:cs="Times New Roman" w:hint="eastAsia"/>
          <w:sz w:val="24"/>
          <w:szCs w:val="24"/>
        </w:rPr>
        <w:t>连云港中电投青口光伏</w:t>
      </w:r>
      <w:r w:rsidR="0045135E" w:rsidRPr="0045135E">
        <w:rPr>
          <w:rFonts w:ascii="Times New Roman" w:hAnsi="Times New Roman" w:cs="Times New Roman" w:hint="eastAsia"/>
          <w:sz w:val="24"/>
          <w:szCs w:val="24"/>
        </w:rPr>
        <w:t>110kV</w:t>
      </w:r>
      <w:r w:rsidR="0045135E" w:rsidRPr="0045135E">
        <w:rPr>
          <w:rFonts w:ascii="Times New Roman" w:hAnsi="Times New Roman" w:cs="Times New Roman" w:hint="eastAsia"/>
          <w:sz w:val="24"/>
          <w:szCs w:val="24"/>
        </w:rPr>
        <w:t>输变电工程地理位置示意图</w:t>
      </w:r>
    </w:p>
    <w:p w:rsidR="004E7807" w:rsidRPr="0045135E" w:rsidRDefault="004E7807" w:rsidP="004E7807">
      <w:pPr>
        <w:spacing w:line="360" w:lineRule="auto"/>
        <w:ind w:left="3120" w:hangingChars="1300" w:hanging="3120"/>
        <w:rPr>
          <w:rFonts w:ascii="Times New Roman" w:hAnsi="Times New Roman" w:cs="Times New Roman"/>
          <w:sz w:val="24"/>
          <w:szCs w:val="24"/>
        </w:rPr>
      </w:pPr>
      <w:r w:rsidRPr="0045135E">
        <w:rPr>
          <w:rFonts w:ascii="Times New Roman" w:hAnsi="Times New Roman" w:cs="Times New Roman" w:hint="eastAsia"/>
          <w:sz w:val="24"/>
          <w:szCs w:val="24"/>
        </w:rPr>
        <w:t>附图</w:t>
      </w:r>
      <w:r w:rsidRPr="0045135E">
        <w:rPr>
          <w:rFonts w:ascii="Times New Roman" w:hAnsi="Times New Roman" w:cs="Times New Roman" w:hint="eastAsia"/>
          <w:sz w:val="24"/>
          <w:szCs w:val="24"/>
        </w:rPr>
        <w:t>2</w:t>
      </w:r>
      <w:r w:rsidRPr="0045135E">
        <w:rPr>
          <w:rFonts w:ascii="Times New Roman" w:hAnsi="Times New Roman" w:cs="Times New Roman" w:hint="eastAsia"/>
          <w:sz w:val="24"/>
          <w:szCs w:val="24"/>
        </w:rPr>
        <w:t>：</w:t>
      </w:r>
      <w:r w:rsidR="0045135E" w:rsidRPr="0045135E">
        <w:rPr>
          <w:rFonts w:ascii="Times New Roman" w:hAnsi="Times New Roman" w:cs="Times New Roman" w:hint="eastAsia"/>
          <w:sz w:val="24"/>
          <w:szCs w:val="24"/>
        </w:rPr>
        <w:t>110kV</w:t>
      </w:r>
      <w:r w:rsidR="0045135E" w:rsidRPr="0045135E">
        <w:rPr>
          <w:rFonts w:ascii="Times New Roman" w:hAnsi="Times New Roman" w:cs="Times New Roman" w:hint="eastAsia"/>
          <w:sz w:val="24"/>
          <w:szCs w:val="24"/>
        </w:rPr>
        <w:t>升压站周围情况及监测布点示意图</w:t>
      </w:r>
    </w:p>
    <w:p w:rsidR="004E7807" w:rsidRPr="0045135E" w:rsidRDefault="004E7807" w:rsidP="004E7807">
      <w:pPr>
        <w:spacing w:line="360" w:lineRule="auto"/>
        <w:ind w:left="3120" w:hangingChars="1300" w:hanging="3120"/>
        <w:rPr>
          <w:rFonts w:ascii="Times New Roman" w:hAnsi="Times New Roman" w:cs="Times New Roman"/>
          <w:sz w:val="24"/>
          <w:szCs w:val="24"/>
        </w:rPr>
      </w:pPr>
      <w:r w:rsidRPr="0045135E">
        <w:rPr>
          <w:rFonts w:ascii="Times New Roman" w:hAnsi="Times New Roman" w:cs="Times New Roman" w:hint="eastAsia"/>
          <w:sz w:val="24"/>
          <w:szCs w:val="24"/>
        </w:rPr>
        <w:t>附图</w:t>
      </w:r>
      <w:r w:rsidRPr="0045135E">
        <w:rPr>
          <w:rFonts w:ascii="Times New Roman" w:hAnsi="Times New Roman" w:cs="Times New Roman" w:hint="eastAsia"/>
          <w:sz w:val="24"/>
          <w:szCs w:val="24"/>
        </w:rPr>
        <w:t>3</w:t>
      </w:r>
      <w:r w:rsidRPr="0045135E">
        <w:rPr>
          <w:rFonts w:ascii="Times New Roman" w:hAnsi="Times New Roman" w:cs="Times New Roman" w:hint="eastAsia"/>
          <w:sz w:val="24"/>
          <w:szCs w:val="24"/>
        </w:rPr>
        <w:t>：</w:t>
      </w:r>
      <w:r w:rsidR="0045135E" w:rsidRPr="0045135E">
        <w:rPr>
          <w:rFonts w:ascii="Times New Roman" w:hAnsi="Times New Roman" w:cs="Times New Roman" w:hint="eastAsia"/>
          <w:sz w:val="24"/>
          <w:szCs w:val="24"/>
        </w:rPr>
        <w:t>110kV</w:t>
      </w:r>
      <w:r w:rsidR="0045135E" w:rsidRPr="0045135E">
        <w:rPr>
          <w:rFonts w:ascii="Times New Roman" w:hAnsi="Times New Roman" w:cs="Times New Roman" w:hint="eastAsia"/>
          <w:sz w:val="24"/>
          <w:szCs w:val="24"/>
        </w:rPr>
        <w:t>升压站平面布置示意图</w:t>
      </w:r>
    </w:p>
    <w:p w:rsidR="0014371F" w:rsidRPr="0045135E" w:rsidRDefault="0014371F" w:rsidP="0014371F">
      <w:pPr>
        <w:spacing w:line="360" w:lineRule="auto"/>
        <w:ind w:left="3120" w:hangingChars="1300" w:hanging="3120"/>
        <w:rPr>
          <w:rFonts w:ascii="Times New Roman" w:hAnsi="Times New Roman" w:cs="Times New Roman"/>
          <w:sz w:val="24"/>
          <w:szCs w:val="24"/>
        </w:rPr>
      </w:pPr>
      <w:r w:rsidRPr="0045135E">
        <w:rPr>
          <w:rFonts w:ascii="Times New Roman" w:hAnsi="Times New Roman" w:cs="Times New Roman"/>
          <w:sz w:val="24"/>
          <w:szCs w:val="24"/>
        </w:rPr>
        <w:t>附图</w:t>
      </w:r>
      <w:r w:rsidRPr="0045135E">
        <w:rPr>
          <w:rFonts w:ascii="Times New Roman" w:hAnsi="Times New Roman" w:cs="Times New Roman" w:hint="eastAsia"/>
          <w:sz w:val="24"/>
          <w:szCs w:val="24"/>
        </w:rPr>
        <w:t>4</w:t>
      </w:r>
      <w:r w:rsidR="0045135E" w:rsidRPr="0045135E">
        <w:rPr>
          <w:rFonts w:ascii="Times New Roman" w:hAnsi="Times New Roman" w:cs="Times New Roman" w:hint="eastAsia"/>
          <w:sz w:val="24"/>
          <w:szCs w:val="24"/>
        </w:rPr>
        <w:t>：本工程</w:t>
      </w:r>
      <w:r w:rsidR="0045135E" w:rsidRPr="0045135E">
        <w:rPr>
          <w:rFonts w:ascii="Times New Roman" w:hAnsi="Times New Roman" w:cs="Times New Roman" w:hint="eastAsia"/>
          <w:sz w:val="24"/>
          <w:szCs w:val="24"/>
        </w:rPr>
        <w:t>110kV</w:t>
      </w:r>
      <w:r w:rsidR="0045135E" w:rsidRPr="0045135E">
        <w:rPr>
          <w:rFonts w:ascii="Times New Roman" w:hAnsi="Times New Roman" w:cs="Times New Roman" w:hint="eastAsia"/>
          <w:sz w:val="24"/>
          <w:szCs w:val="24"/>
        </w:rPr>
        <w:t>输电线路路径及监测点位示意图</w:t>
      </w:r>
    </w:p>
    <w:p w:rsidR="004E7807" w:rsidRPr="0045135E" w:rsidRDefault="004E7807" w:rsidP="004E7807">
      <w:pPr>
        <w:spacing w:line="360" w:lineRule="auto"/>
        <w:ind w:left="3120" w:hangingChars="1300" w:hanging="3120"/>
        <w:rPr>
          <w:rFonts w:ascii="Times New Roman" w:hAnsi="Times New Roman" w:cs="Times New Roman"/>
          <w:sz w:val="24"/>
          <w:szCs w:val="24"/>
        </w:rPr>
      </w:pPr>
      <w:r w:rsidRPr="0045135E">
        <w:rPr>
          <w:rFonts w:ascii="Times New Roman" w:hAnsi="Times New Roman" w:cs="Times New Roman" w:hint="eastAsia"/>
          <w:sz w:val="24"/>
          <w:szCs w:val="24"/>
        </w:rPr>
        <w:t>附图</w:t>
      </w:r>
      <w:r w:rsidR="0014371F" w:rsidRPr="0045135E">
        <w:rPr>
          <w:rFonts w:ascii="Times New Roman" w:hAnsi="Times New Roman" w:cs="Times New Roman" w:hint="eastAsia"/>
          <w:sz w:val="24"/>
          <w:szCs w:val="24"/>
        </w:rPr>
        <w:t>5</w:t>
      </w:r>
      <w:r w:rsidRPr="0045135E">
        <w:rPr>
          <w:rFonts w:ascii="Times New Roman" w:hAnsi="Times New Roman" w:cs="Times New Roman" w:hint="eastAsia"/>
          <w:sz w:val="24"/>
          <w:szCs w:val="24"/>
        </w:rPr>
        <w:t>：</w:t>
      </w:r>
      <w:r w:rsidR="0045135E" w:rsidRPr="0045135E">
        <w:rPr>
          <w:rFonts w:ascii="Times New Roman" w:hAnsi="Times New Roman" w:cs="Times New Roman" w:hint="eastAsia"/>
          <w:sz w:val="24"/>
          <w:szCs w:val="24"/>
        </w:rPr>
        <w:t>本工程</w:t>
      </w:r>
      <w:r w:rsidR="0045135E" w:rsidRPr="0045135E">
        <w:rPr>
          <w:rFonts w:ascii="Times New Roman" w:hAnsi="Times New Roman" w:cs="Times New Roman" w:hint="eastAsia"/>
          <w:sz w:val="24"/>
          <w:szCs w:val="24"/>
        </w:rPr>
        <w:t>110kV</w:t>
      </w:r>
      <w:r w:rsidR="0045135E" w:rsidRPr="0045135E">
        <w:rPr>
          <w:rFonts w:ascii="Times New Roman" w:hAnsi="Times New Roman" w:cs="Times New Roman" w:hint="eastAsia"/>
          <w:sz w:val="24"/>
          <w:szCs w:val="24"/>
        </w:rPr>
        <w:t>线路塔形图</w:t>
      </w:r>
    </w:p>
    <w:p w:rsidR="004E7807" w:rsidRPr="0045135E" w:rsidRDefault="000F33EC" w:rsidP="000A2823">
      <w:pPr>
        <w:spacing w:line="360" w:lineRule="auto"/>
        <w:ind w:left="3120" w:hangingChars="1300" w:hanging="3120"/>
        <w:rPr>
          <w:rFonts w:ascii="Times New Roman" w:hAnsi="Times New Roman" w:cs="Times New Roman"/>
          <w:sz w:val="24"/>
          <w:szCs w:val="24"/>
        </w:rPr>
      </w:pPr>
      <w:r w:rsidRPr="0045135E">
        <w:rPr>
          <w:rFonts w:ascii="Times New Roman" w:hAnsi="Times New Roman" w:cs="Times New Roman" w:hint="eastAsia"/>
          <w:sz w:val="24"/>
          <w:szCs w:val="24"/>
        </w:rPr>
        <w:t>附图</w:t>
      </w:r>
      <w:r w:rsidR="0014371F" w:rsidRPr="0045135E">
        <w:rPr>
          <w:rFonts w:ascii="Times New Roman" w:hAnsi="Times New Roman" w:cs="Times New Roman" w:hint="eastAsia"/>
          <w:sz w:val="24"/>
          <w:szCs w:val="24"/>
        </w:rPr>
        <w:t>6</w:t>
      </w:r>
      <w:r w:rsidRPr="0045135E">
        <w:rPr>
          <w:rFonts w:ascii="Times New Roman" w:hAnsi="Times New Roman" w:cs="Times New Roman" w:hint="eastAsia"/>
          <w:sz w:val="24"/>
          <w:szCs w:val="24"/>
        </w:rPr>
        <w:t>：</w:t>
      </w:r>
      <w:r w:rsidR="0045135E" w:rsidRPr="0045135E">
        <w:rPr>
          <w:rFonts w:ascii="Times New Roman" w:hAnsi="Times New Roman" w:cs="Times New Roman" w:hint="eastAsia"/>
          <w:sz w:val="24"/>
          <w:szCs w:val="24"/>
        </w:rPr>
        <w:t>110kV</w:t>
      </w:r>
      <w:r w:rsidR="0045135E" w:rsidRPr="0045135E">
        <w:rPr>
          <w:rFonts w:ascii="Times New Roman" w:hAnsi="Times New Roman" w:cs="Times New Roman" w:hint="eastAsia"/>
          <w:sz w:val="24"/>
          <w:szCs w:val="24"/>
        </w:rPr>
        <w:t>工业变（类比监测变电站）监测点位示意图</w:t>
      </w:r>
    </w:p>
    <w:p w:rsidR="00772F3E" w:rsidRPr="00993906" w:rsidRDefault="00772F3E" w:rsidP="00093485">
      <w:pPr>
        <w:spacing w:line="360" w:lineRule="auto"/>
        <w:ind w:left="3900" w:hangingChars="1300" w:hanging="3900"/>
        <w:rPr>
          <w:rFonts w:ascii="Times New Roman" w:eastAsia="仿宋_GB2312" w:hAnsi="Times New Roman" w:cs="Times New Roman"/>
          <w:bCs/>
          <w:sz w:val="30"/>
          <w:szCs w:val="24"/>
        </w:rPr>
        <w:sectPr w:rsidR="00772F3E" w:rsidRPr="00993906" w:rsidSect="00763C68">
          <w:pgSz w:w="11906" w:h="16838" w:code="9"/>
          <w:pgMar w:top="1418" w:right="1418" w:bottom="1701" w:left="1418" w:header="851" w:footer="992" w:gutter="0"/>
          <w:pgNumType w:start="0"/>
          <w:cols w:space="425"/>
          <w:titlePg/>
          <w:docGrid w:type="linesAndChars" w:linePitch="312"/>
        </w:sectPr>
      </w:pPr>
    </w:p>
    <w:p w:rsidR="008D1258" w:rsidRPr="00993906" w:rsidRDefault="00BF7E2B" w:rsidP="008D1258">
      <w:pPr>
        <w:keepNext/>
        <w:keepLines/>
        <w:spacing w:line="360" w:lineRule="auto"/>
        <w:outlineLvl w:val="0"/>
        <w:rPr>
          <w:rFonts w:ascii="Times New Roman" w:eastAsia="宋体" w:hAnsi="Times New Roman" w:cs="Times New Roman"/>
          <w:b/>
          <w:bCs/>
          <w:kern w:val="44"/>
          <w:sz w:val="30"/>
          <w:szCs w:val="44"/>
        </w:rPr>
      </w:pPr>
      <w:bookmarkStart w:id="0" w:name="_Toc406676451"/>
      <w:r w:rsidRPr="00993906">
        <w:rPr>
          <w:rFonts w:ascii="Times New Roman" w:eastAsia="宋体" w:hAnsi="Times New Roman" w:cs="Times New Roman"/>
          <w:b/>
          <w:bCs/>
          <w:kern w:val="44"/>
          <w:sz w:val="30"/>
          <w:szCs w:val="44"/>
        </w:rPr>
        <w:t>一、</w:t>
      </w:r>
      <w:r w:rsidR="008D1258" w:rsidRPr="00993906">
        <w:rPr>
          <w:rFonts w:ascii="Times New Roman" w:eastAsia="宋体" w:hAnsi="Times New Roman" w:cs="Times New Roman"/>
          <w:b/>
          <w:bCs/>
          <w:kern w:val="44"/>
          <w:sz w:val="30"/>
          <w:szCs w:val="44"/>
        </w:rPr>
        <w:t>建设项目基本情况</w:t>
      </w:r>
      <w:bookmarkEnd w:id="0"/>
    </w:p>
    <w:tbl>
      <w:tblPr>
        <w:tblW w:w="90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88"/>
        <w:gridCol w:w="300"/>
        <w:gridCol w:w="645"/>
        <w:gridCol w:w="1155"/>
        <w:gridCol w:w="540"/>
        <w:gridCol w:w="547"/>
        <w:gridCol w:w="418"/>
        <w:gridCol w:w="841"/>
        <w:gridCol w:w="410"/>
        <w:gridCol w:w="360"/>
        <w:gridCol w:w="973"/>
        <w:gridCol w:w="32"/>
        <w:gridCol w:w="1087"/>
      </w:tblGrid>
      <w:tr w:rsidR="00124278" w:rsidRPr="00993906" w:rsidTr="00A6276B">
        <w:trPr>
          <w:trHeight w:val="340"/>
          <w:jc w:val="center"/>
        </w:trPr>
        <w:tc>
          <w:tcPr>
            <w:tcW w:w="1788" w:type="dxa"/>
            <w:tcBorders>
              <w:top w:val="single" w:sz="4" w:space="0" w:color="auto"/>
              <w:left w:val="single" w:sz="4" w:space="0" w:color="auto"/>
            </w:tcBorders>
            <w:vAlign w:val="center"/>
          </w:tcPr>
          <w:p w:rsidR="008D1258" w:rsidRPr="00993906" w:rsidRDefault="008D1258" w:rsidP="008D1258">
            <w:pPr>
              <w:spacing w:line="360" w:lineRule="auto"/>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项目名称</w:t>
            </w:r>
          </w:p>
        </w:tc>
        <w:tc>
          <w:tcPr>
            <w:tcW w:w="7308" w:type="dxa"/>
            <w:gridSpan w:val="12"/>
            <w:tcBorders>
              <w:top w:val="single" w:sz="4" w:space="0" w:color="auto"/>
              <w:right w:val="single" w:sz="4" w:space="0" w:color="auto"/>
            </w:tcBorders>
            <w:vAlign w:val="center"/>
          </w:tcPr>
          <w:p w:rsidR="008D1258" w:rsidRPr="00993906" w:rsidRDefault="00742FDF" w:rsidP="008D1258">
            <w:pPr>
              <w:spacing w:line="360" w:lineRule="auto"/>
              <w:jc w:val="center"/>
              <w:rPr>
                <w:rFonts w:ascii="Times New Roman" w:eastAsia="宋体" w:hAnsi="Times New Roman" w:cs="Times New Roman"/>
                <w:sz w:val="24"/>
                <w:szCs w:val="24"/>
              </w:rPr>
            </w:pPr>
            <w:r w:rsidRPr="00742FDF">
              <w:rPr>
                <w:rFonts w:ascii="Times New Roman" w:eastAsia="宋体" w:hAnsi="Times New Roman" w:cs="Times New Roman" w:hint="eastAsia"/>
                <w:sz w:val="24"/>
                <w:szCs w:val="24"/>
              </w:rPr>
              <w:t>连云港中电投青口光伏</w:t>
            </w:r>
            <w:r w:rsidRPr="00742FDF">
              <w:rPr>
                <w:rFonts w:ascii="Times New Roman" w:eastAsia="宋体" w:hAnsi="Times New Roman" w:cs="Times New Roman" w:hint="eastAsia"/>
                <w:sz w:val="24"/>
                <w:szCs w:val="24"/>
              </w:rPr>
              <w:t>110kV</w:t>
            </w:r>
            <w:r w:rsidRPr="00742FDF">
              <w:rPr>
                <w:rFonts w:ascii="Times New Roman" w:eastAsia="宋体" w:hAnsi="Times New Roman" w:cs="Times New Roman" w:hint="eastAsia"/>
                <w:sz w:val="24"/>
                <w:szCs w:val="24"/>
              </w:rPr>
              <w:t>输变电工程</w:t>
            </w:r>
          </w:p>
        </w:tc>
      </w:tr>
      <w:tr w:rsidR="00124278" w:rsidRPr="00993906" w:rsidTr="00A6276B">
        <w:trPr>
          <w:trHeight w:val="340"/>
          <w:jc w:val="center"/>
        </w:trPr>
        <w:tc>
          <w:tcPr>
            <w:tcW w:w="1788" w:type="dxa"/>
            <w:tcBorders>
              <w:left w:val="single" w:sz="4" w:space="0" w:color="auto"/>
            </w:tcBorders>
            <w:vAlign w:val="center"/>
          </w:tcPr>
          <w:p w:rsidR="008D1258" w:rsidRPr="00993906" w:rsidRDefault="008D1258" w:rsidP="008D1258">
            <w:pPr>
              <w:spacing w:line="360" w:lineRule="auto"/>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建设单位</w:t>
            </w:r>
          </w:p>
        </w:tc>
        <w:tc>
          <w:tcPr>
            <w:tcW w:w="7308" w:type="dxa"/>
            <w:gridSpan w:val="12"/>
            <w:tcBorders>
              <w:right w:val="single" w:sz="4" w:space="0" w:color="auto"/>
            </w:tcBorders>
            <w:vAlign w:val="center"/>
          </w:tcPr>
          <w:p w:rsidR="008D1258" w:rsidRPr="00993906" w:rsidRDefault="00742FDF" w:rsidP="008447AF">
            <w:pPr>
              <w:spacing w:line="360" w:lineRule="auto"/>
              <w:jc w:val="center"/>
              <w:rPr>
                <w:rFonts w:ascii="Times New Roman" w:eastAsia="宋体" w:hAnsi="Times New Roman" w:cs="Times New Roman"/>
                <w:sz w:val="24"/>
                <w:szCs w:val="24"/>
              </w:rPr>
            </w:pPr>
            <w:proofErr w:type="gramStart"/>
            <w:r w:rsidRPr="00742FDF">
              <w:rPr>
                <w:rFonts w:ascii="Times New Roman" w:eastAsia="宋体" w:hAnsi="Times New Roman" w:cs="Times New Roman" w:hint="eastAsia"/>
                <w:sz w:val="24"/>
                <w:szCs w:val="24"/>
              </w:rPr>
              <w:t>中电投青云</w:t>
            </w:r>
            <w:proofErr w:type="gramEnd"/>
            <w:r w:rsidRPr="00742FDF">
              <w:rPr>
                <w:rFonts w:ascii="Times New Roman" w:eastAsia="宋体" w:hAnsi="Times New Roman" w:cs="Times New Roman" w:hint="eastAsia"/>
                <w:sz w:val="24"/>
                <w:szCs w:val="24"/>
              </w:rPr>
              <w:t>光伏发电（连云港）有限公司</w:t>
            </w:r>
          </w:p>
        </w:tc>
      </w:tr>
      <w:tr w:rsidR="00124278" w:rsidRPr="00993906" w:rsidTr="00A6276B">
        <w:trPr>
          <w:trHeight w:val="340"/>
          <w:jc w:val="center"/>
        </w:trPr>
        <w:tc>
          <w:tcPr>
            <w:tcW w:w="1788" w:type="dxa"/>
            <w:tcBorders>
              <w:left w:val="single" w:sz="4" w:space="0" w:color="auto"/>
            </w:tcBorders>
            <w:vAlign w:val="center"/>
          </w:tcPr>
          <w:p w:rsidR="00C069FB" w:rsidRPr="00993906" w:rsidRDefault="000A2823" w:rsidP="008D1258">
            <w:pPr>
              <w:jc w:val="center"/>
              <w:rPr>
                <w:rFonts w:ascii="Times New Roman" w:eastAsia="宋体" w:hAnsi="Times New Roman" w:cs="Times New Roman"/>
                <w:b/>
                <w:bCs/>
                <w:sz w:val="24"/>
                <w:szCs w:val="24"/>
              </w:rPr>
            </w:pPr>
            <w:r w:rsidRPr="00993906">
              <w:rPr>
                <w:rFonts w:ascii="Times New Roman" w:eastAsia="宋体" w:hAnsi="Times New Roman" w:cs="Times New Roman" w:hint="eastAsia"/>
                <w:b/>
                <w:bCs/>
                <w:sz w:val="24"/>
                <w:szCs w:val="24"/>
              </w:rPr>
              <w:t>法</w:t>
            </w:r>
            <w:r w:rsidR="00C069FB" w:rsidRPr="00993906">
              <w:rPr>
                <w:rFonts w:ascii="Times New Roman" w:eastAsia="宋体" w:hAnsi="Times New Roman" w:cs="Times New Roman"/>
                <w:b/>
                <w:bCs/>
                <w:sz w:val="24"/>
                <w:szCs w:val="24"/>
              </w:rPr>
              <w:t>人</w:t>
            </w:r>
            <w:r w:rsidR="00690366">
              <w:rPr>
                <w:rFonts w:ascii="Times New Roman" w:eastAsia="宋体" w:hAnsi="Times New Roman" w:cs="Times New Roman" w:hint="eastAsia"/>
                <w:b/>
                <w:bCs/>
                <w:sz w:val="24"/>
                <w:szCs w:val="24"/>
              </w:rPr>
              <w:t>代表</w:t>
            </w:r>
          </w:p>
        </w:tc>
        <w:tc>
          <w:tcPr>
            <w:tcW w:w="3605" w:type="dxa"/>
            <w:gridSpan w:val="6"/>
            <w:vAlign w:val="center"/>
          </w:tcPr>
          <w:p w:rsidR="00C069FB" w:rsidRPr="00993906" w:rsidRDefault="0056678B" w:rsidP="001647D4">
            <w:pPr>
              <w:spacing w:line="360" w:lineRule="auto"/>
              <w:jc w:val="center"/>
              <w:rPr>
                <w:rFonts w:ascii="Times New Roman" w:eastAsia="宋体" w:hAnsi="Times New Roman" w:cs="Times New Roman"/>
                <w:sz w:val="24"/>
                <w:szCs w:val="24"/>
              </w:rPr>
            </w:pPr>
            <w:r w:rsidRPr="0056678B">
              <w:rPr>
                <w:rFonts w:ascii="Times New Roman" w:eastAsia="宋体" w:hAnsi="Times New Roman" w:cs="Times New Roman" w:hint="eastAsia"/>
                <w:sz w:val="24"/>
                <w:szCs w:val="24"/>
              </w:rPr>
              <w:t>/</w:t>
            </w:r>
          </w:p>
        </w:tc>
        <w:tc>
          <w:tcPr>
            <w:tcW w:w="1251" w:type="dxa"/>
            <w:gridSpan w:val="2"/>
            <w:vAlign w:val="center"/>
          </w:tcPr>
          <w:p w:rsidR="00C069FB" w:rsidRPr="00993906" w:rsidRDefault="00C069FB" w:rsidP="001647D4">
            <w:pPr>
              <w:spacing w:line="360" w:lineRule="auto"/>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联系人</w:t>
            </w:r>
          </w:p>
        </w:tc>
        <w:tc>
          <w:tcPr>
            <w:tcW w:w="2452" w:type="dxa"/>
            <w:gridSpan w:val="4"/>
            <w:tcBorders>
              <w:right w:val="single" w:sz="4" w:space="0" w:color="auto"/>
            </w:tcBorders>
            <w:vAlign w:val="center"/>
          </w:tcPr>
          <w:p w:rsidR="00C069FB" w:rsidRPr="00993906" w:rsidRDefault="00742FDF" w:rsidP="001647D4">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张</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玉</w:t>
            </w:r>
          </w:p>
        </w:tc>
      </w:tr>
      <w:tr w:rsidR="00124278" w:rsidRPr="00993906" w:rsidTr="00A6276B">
        <w:trPr>
          <w:trHeight w:val="340"/>
          <w:jc w:val="center"/>
        </w:trPr>
        <w:tc>
          <w:tcPr>
            <w:tcW w:w="1788" w:type="dxa"/>
            <w:tcBorders>
              <w:left w:val="single" w:sz="4" w:space="0" w:color="auto"/>
            </w:tcBorders>
            <w:vAlign w:val="center"/>
          </w:tcPr>
          <w:p w:rsidR="008D1258" w:rsidRPr="00993906" w:rsidRDefault="008D1258" w:rsidP="008D1258">
            <w:pPr>
              <w:spacing w:line="360" w:lineRule="auto"/>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通讯地址</w:t>
            </w:r>
          </w:p>
        </w:tc>
        <w:tc>
          <w:tcPr>
            <w:tcW w:w="7308" w:type="dxa"/>
            <w:gridSpan w:val="12"/>
            <w:tcBorders>
              <w:right w:val="single" w:sz="4" w:space="0" w:color="auto"/>
            </w:tcBorders>
            <w:vAlign w:val="center"/>
          </w:tcPr>
          <w:p w:rsidR="008D1258" w:rsidRPr="00993906" w:rsidRDefault="00742FDF" w:rsidP="008D1258">
            <w:pPr>
              <w:spacing w:line="360" w:lineRule="auto"/>
              <w:jc w:val="center"/>
              <w:rPr>
                <w:rFonts w:ascii="Times New Roman" w:eastAsia="宋体" w:hAnsi="Times New Roman" w:cs="Times New Roman"/>
                <w:sz w:val="24"/>
                <w:szCs w:val="24"/>
              </w:rPr>
            </w:pPr>
            <w:r w:rsidRPr="00742FDF">
              <w:rPr>
                <w:rFonts w:ascii="Times New Roman" w:eastAsia="宋体" w:hAnsi="Times New Roman" w:cs="Times New Roman" w:hint="eastAsia"/>
                <w:sz w:val="24"/>
                <w:szCs w:val="24"/>
              </w:rPr>
              <w:t>连云港经济技术开发区新东方大道</w:t>
            </w:r>
            <w:r w:rsidRPr="00742FDF">
              <w:rPr>
                <w:rFonts w:ascii="Times New Roman" w:eastAsia="宋体" w:hAnsi="Times New Roman" w:cs="Times New Roman" w:hint="eastAsia"/>
                <w:sz w:val="24"/>
                <w:szCs w:val="24"/>
              </w:rPr>
              <w:t>99</w:t>
            </w:r>
            <w:r w:rsidRPr="00742FDF">
              <w:rPr>
                <w:rFonts w:ascii="Times New Roman" w:eastAsia="宋体" w:hAnsi="Times New Roman" w:cs="Times New Roman" w:hint="eastAsia"/>
                <w:sz w:val="24"/>
                <w:szCs w:val="24"/>
              </w:rPr>
              <w:t>号</w:t>
            </w:r>
          </w:p>
        </w:tc>
      </w:tr>
      <w:tr w:rsidR="00124278" w:rsidRPr="00993906" w:rsidTr="00222277">
        <w:trPr>
          <w:trHeight w:val="340"/>
          <w:jc w:val="center"/>
        </w:trPr>
        <w:tc>
          <w:tcPr>
            <w:tcW w:w="1788" w:type="dxa"/>
            <w:tcBorders>
              <w:left w:val="single" w:sz="4" w:space="0" w:color="auto"/>
            </w:tcBorders>
            <w:vAlign w:val="center"/>
          </w:tcPr>
          <w:p w:rsidR="00C069FB" w:rsidRPr="00993906" w:rsidRDefault="00C069FB" w:rsidP="008D1258">
            <w:pPr>
              <w:spacing w:line="360" w:lineRule="auto"/>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联系电话</w:t>
            </w:r>
          </w:p>
        </w:tc>
        <w:tc>
          <w:tcPr>
            <w:tcW w:w="2100" w:type="dxa"/>
            <w:gridSpan w:val="3"/>
            <w:vAlign w:val="center"/>
          </w:tcPr>
          <w:p w:rsidR="00C069FB" w:rsidRPr="00690366" w:rsidRDefault="00742FDF" w:rsidP="001647D4">
            <w:pPr>
              <w:spacing w:line="360" w:lineRule="auto"/>
              <w:jc w:val="center"/>
              <w:rPr>
                <w:rFonts w:ascii="Times New Roman" w:eastAsia="宋体" w:hAnsi="Times New Roman" w:cs="Times New Roman"/>
                <w:sz w:val="24"/>
                <w:szCs w:val="24"/>
              </w:rPr>
            </w:pPr>
            <w:r w:rsidRPr="00742FDF">
              <w:rPr>
                <w:rFonts w:ascii="Times New Roman" w:eastAsia="宋体" w:hAnsi="Times New Roman" w:cs="Times New Roman"/>
                <w:sz w:val="24"/>
                <w:szCs w:val="24"/>
              </w:rPr>
              <w:t>15351882046</w:t>
            </w:r>
          </w:p>
        </w:tc>
        <w:tc>
          <w:tcPr>
            <w:tcW w:w="1087" w:type="dxa"/>
            <w:gridSpan w:val="2"/>
            <w:vAlign w:val="center"/>
          </w:tcPr>
          <w:p w:rsidR="00C069FB" w:rsidRPr="00690366" w:rsidRDefault="00C069FB" w:rsidP="001647D4">
            <w:pPr>
              <w:spacing w:line="360" w:lineRule="auto"/>
              <w:jc w:val="center"/>
              <w:rPr>
                <w:rFonts w:ascii="Times New Roman" w:eastAsia="宋体" w:hAnsi="Times New Roman" w:cs="Times New Roman"/>
                <w:bCs/>
                <w:sz w:val="24"/>
                <w:szCs w:val="24"/>
              </w:rPr>
            </w:pPr>
            <w:r w:rsidRPr="00690366">
              <w:rPr>
                <w:rFonts w:ascii="Times New Roman" w:eastAsia="宋体" w:hAnsi="Times New Roman" w:cs="Times New Roman"/>
                <w:b/>
                <w:bCs/>
                <w:sz w:val="24"/>
                <w:szCs w:val="24"/>
              </w:rPr>
              <w:t>传真</w:t>
            </w:r>
          </w:p>
        </w:tc>
        <w:tc>
          <w:tcPr>
            <w:tcW w:w="1669" w:type="dxa"/>
            <w:gridSpan w:val="3"/>
            <w:vAlign w:val="center"/>
          </w:tcPr>
          <w:p w:rsidR="00C069FB" w:rsidRPr="00690366" w:rsidRDefault="00C069FB" w:rsidP="001647D4">
            <w:pPr>
              <w:spacing w:line="360" w:lineRule="auto"/>
              <w:jc w:val="center"/>
              <w:rPr>
                <w:rFonts w:ascii="Times New Roman" w:eastAsia="宋体" w:hAnsi="Times New Roman" w:cs="Times New Roman"/>
                <w:sz w:val="24"/>
                <w:szCs w:val="24"/>
              </w:rPr>
            </w:pPr>
            <w:r w:rsidRPr="00690366">
              <w:rPr>
                <w:rFonts w:ascii="Times New Roman" w:eastAsia="宋体" w:hAnsi="Times New Roman" w:cs="Times New Roman"/>
                <w:sz w:val="24"/>
                <w:szCs w:val="24"/>
              </w:rPr>
              <w:t>/</w:t>
            </w:r>
          </w:p>
        </w:tc>
        <w:tc>
          <w:tcPr>
            <w:tcW w:w="1365" w:type="dxa"/>
            <w:gridSpan w:val="3"/>
            <w:vAlign w:val="center"/>
          </w:tcPr>
          <w:p w:rsidR="00C069FB" w:rsidRPr="00690366" w:rsidRDefault="00C069FB" w:rsidP="001647D4">
            <w:pPr>
              <w:spacing w:line="360" w:lineRule="auto"/>
              <w:jc w:val="center"/>
              <w:rPr>
                <w:rFonts w:ascii="Times New Roman" w:eastAsia="宋体" w:hAnsi="Times New Roman" w:cs="Times New Roman"/>
                <w:bCs/>
                <w:sz w:val="24"/>
                <w:szCs w:val="24"/>
              </w:rPr>
            </w:pPr>
            <w:r w:rsidRPr="00690366">
              <w:rPr>
                <w:rFonts w:ascii="Times New Roman" w:eastAsia="宋体" w:hAnsi="Times New Roman" w:cs="Times New Roman"/>
                <w:b/>
                <w:bCs/>
                <w:sz w:val="24"/>
                <w:szCs w:val="24"/>
              </w:rPr>
              <w:t>邮政编码</w:t>
            </w:r>
          </w:p>
        </w:tc>
        <w:tc>
          <w:tcPr>
            <w:tcW w:w="1087" w:type="dxa"/>
            <w:tcBorders>
              <w:right w:val="single" w:sz="4" w:space="0" w:color="auto"/>
            </w:tcBorders>
            <w:vAlign w:val="center"/>
          </w:tcPr>
          <w:p w:rsidR="00C069FB" w:rsidRPr="00690366" w:rsidRDefault="00742FDF" w:rsidP="00690366">
            <w:pPr>
              <w:spacing w:line="360" w:lineRule="auto"/>
              <w:jc w:val="center"/>
              <w:rPr>
                <w:rFonts w:ascii="Times New Roman" w:eastAsia="宋体" w:hAnsi="Times New Roman" w:cs="Times New Roman"/>
                <w:sz w:val="24"/>
                <w:szCs w:val="24"/>
              </w:rPr>
            </w:pPr>
            <w:r w:rsidRPr="00742FDF">
              <w:rPr>
                <w:rFonts w:ascii="Times New Roman" w:eastAsia="宋体" w:hAnsi="Times New Roman" w:cs="Times New Roman"/>
                <w:sz w:val="24"/>
                <w:szCs w:val="24"/>
              </w:rPr>
              <w:t>222000</w:t>
            </w:r>
          </w:p>
        </w:tc>
      </w:tr>
      <w:tr w:rsidR="00124278" w:rsidRPr="00993906" w:rsidTr="00B27579">
        <w:trPr>
          <w:trHeight w:val="336"/>
          <w:jc w:val="center"/>
        </w:trPr>
        <w:tc>
          <w:tcPr>
            <w:tcW w:w="1788" w:type="dxa"/>
            <w:tcBorders>
              <w:left w:val="single" w:sz="4" w:space="0" w:color="auto"/>
            </w:tcBorders>
            <w:vAlign w:val="center"/>
          </w:tcPr>
          <w:p w:rsidR="008D1258" w:rsidRPr="00993906" w:rsidRDefault="008D1258" w:rsidP="008D1258">
            <w:pPr>
              <w:spacing w:line="360" w:lineRule="auto"/>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建设地点</w:t>
            </w:r>
          </w:p>
        </w:tc>
        <w:tc>
          <w:tcPr>
            <w:tcW w:w="7308" w:type="dxa"/>
            <w:gridSpan w:val="12"/>
            <w:tcBorders>
              <w:right w:val="single" w:sz="4" w:space="0" w:color="auto"/>
            </w:tcBorders>
            <w:vAlign w:val="center"/>
          </w:tcPr>
          <w:p w:rsidR="008D1258" w:rsidRPr="00993906" w:rsidRDefault="00742FDF" w:rsidP="00742FDF">
            <w:pPr>
              <w:spacing w:line="360" w:lineRule="auto"/>
              <w:jc w:val="center"/>
              <w:rPr>
                <w:rFonts w:ascii="Times New Roman" w:eastAsia="宋体" w:hAnsi="Times New Roman" w:cs="Times New Roman"/>
                <w:sz w:val="24"/>
                <w:szCs w:val="24"/>
              </w:rPr>
            </w:pPr>
            <w:r w:rsidRPr="00742FDF">
              <w:rPr>
                <w:rFonts w:ascii="Times New Roman" w:eastAsia="宋体" w:hAnsi="Times New Roman" w:cs="Times New Roman" w:hint="eastAsia"/>
                <w:sz w:val="24"/>
                <w:szCs w:val="24"/>
              </w:rPr>
              <w:t>连云港境内</w:t>
            </w:r>
          </w:p>
        </w:tc>
      </w:tr>
      <w:tr w:rsidR="00124278" w:rsidRPr="00993906" w:rsidTr="00742FDF">
        <w:trPr>
          <w:trHeight w:val="340"/>
          <w:jc w:val="center"/>
        </w:trPr>
        <w:tc>
          <w:tcPr>
            <w:tcW w:w="1788" w:type="dxa"/>
            <w:tcBorders>
              <w:left w:val="single" w:sz="4" w:space="0" w:color="auto"/>
            </w:tcBorders>
            <w:vAlign w:val="center"/>
          </w:tcPr>
          <w:p w:rsidR="008D1258" w:rsidRPr="00993906" w:rsidRDefault="008D1258" w:rsidP="008D1258">
            <w:pPr>
              <w:spacing w:line="360" w:lineRule="auto"/>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立项审批部门</w:t>
            </w:r>
          </w:p>
        </w:tc>
        <w:tc>
          <w:tcPr>
            <w:tcW w:w="3187" w:type="dxa"/>
            <w:gridSpan w:val="5"/>
            <w:vAlign w:val="center"/>
          </w:tcPr>
          <w:p w:rsidR="008D1258" w:rsidRPr="00993906" w:rsidRDefault="00742FDF" w:rsidP="008D1258">
            <w:pPr>
              <w:spacing w:line="360" w:lineRule="auto"/>
              <w:ind w:leftChars="-51" w:left="-107" w:rightChars="-56" w:right="-118"/>
              <w:jc w:val="center"/>
              <w:rPr>
                <w:rFonts w:ascii="Times New Roman" w:eastAsia="宋体" w:hAnsi="Times New Roman" w:cs="Times New Roman"/>
                <w:sz w:val="24"/>
                <w:szCs w:val="24"/>
              </w:rPr>
            </w:pPr>
            <w:r w:rsidRPr="00742FDF">
              <w:rPr>
                <w:rFonts w:ascii="Times New Roman" w:eastAsia="宋体" w:hAnsi="Times New Roman" w:cs="Times New Roman" w:hint="eastAsia"/>
                <w:sz w:val="24"/>
                <w:szCs w:val="24"/>
              </w:rPr>
              <w:t>连云港发展和改革委员会</w:t>
            </w:r>
          </w:p>
        </w:tc>
        <w:tc>
          <w:tcPr>
            <w:tcW w:w="1259" w:type="dxa"/>
            <w:gridSpan w:val="2"/>
            <w:vAlign w:val="center"/>
          </w:tcPr>
          <w:p w:rsidR="008D1258" w:rsidRPr="00993906" w:rsidRDefault="008D1258" w:rsidP="008D1258">
            <w:pPr>
              <w:spacing w:line="360" w:lineRule="auto"/>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批准文号</w:t>
            </w:r>
          </w:p>
        </w:tc>
        <w:tc>
          <w:tcPr>
            <w:tcW w:w="2862" w:type="dxa"/>
            <w:gridSpan w:val="5"/>
            <w:tcBorders>
              <w:right w:val="single" w:sz="4" w:space="0" w:color="auto"/>
            </w:tcBorders>
            <w:vAlign w:val="center"/>
          </w:tcPr>
          <w:p w:rsidR="008D1258" w:rsidRPr="00993906" w:rsidRDefault="00742FDF" w:rsidP="00690366">
            <w:pPr>
              <w:spacing w:line="360" w:lineRule="auto"/>
              <w:jc w:val="center"/>
              <w:rPr>
                <w:rFonts w:ascii="Times New Roman" w:eastAsia="宋体" w:hAnsi="Times New Roman" w:cs="Times New Roman"/>
                <w:sz w:val="24"/>
                <w:szCs w:val="24"/>
              </w:rPr>
            </w:pPr>
            <w:r w:rsidRPr="00742FDF">
              <w:rPr>
                <w:rFonts w:ascii="Times New Roman" w:eastAsia="宋体" w:hAnsi="Times New Roman" w:cs="Times New Roman" w:hint="eastAsia"/>
                <w:sz w:val="24"/>
                <w:szCs w:val="24"/>
              </w:rPr>
              <w:t>连发</w:t>
            </w:r>
            <w:proofErr w:type="gramStart"/>
            <w:r w:rsidRPr="00742FDF">
              <w:rPr>
                <w:rFonts w:ascii="Times New Roman" w:eastAsia="宋体" w:hAnsi="Times New Roman" w:cs="Times New Roman" w:hint="eastAsia"/>
                <w:sz w:val="24"/>
                <w:szCs w:val="24"/>
              </w:rPr>
              <w:t>改行服发</w:t>
            </w:r>
            <w:proofErr w:type="gramEnd"/>
            <w:r w:rsidRPr="00742FDF">
              <w:rPr>
                <w:rFonts w:ascii="Times New Roman" w:eastAsia="宋体" w:hAnsi="Times New Roman" w:cs="Times New Roman" w:hint="eastAsia"/>
                <w:sz w:val="24"/>
                <w:szCs w:val="24"/>
              </w:rPr>
              <w:t>[2015]23</w:t>
            </w:r>
            <w:r w:rsidRPr="00742FDF">
              <w:rPr>
                <w:rFonts w:ascii="Times New Roman" w:eastAsia="宋体" w:hAnsi="Times New Roman" w:cs="Times New Roman" w:hint="eastAsia"/>
                <w:sz w:val="24"/>
                <w:szCs w:val="24"/>
              </w:rPr>
              <w:t>号</w:t>
            </w:r>
          </w:p>
        </w:tc>
      </w:tr>
      <w:tr w:rsidR="00124278" w:rsidRPr="00993906" w:rsidTr="00742FDF">
        <w:trPr>
          <w:trHeight w:val="340"/>
          <w:jc w:val="center"/>
        </w:trPr>
        <w:tc>
          <w:tcPr>
            <w:tcW w:w="1788" w:type="dxa"/>
            <w:tcBorders>
              <w:left w:val="single" w:sz="4" w:space="0" w:color="auto"/>
            </w:tcBorders>
            <w:vAlign w:val="center"/>
          </w:tcPr>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建设性质</w:t>
            </w:r>
          </w:p>
        </w:tc>
        <w:tc>
          <w:tcPr>
            <w:tcW w:w="3187" w:type="dxa"/>
            <w:gridSpan w:val="5"/>
            <w:vAlign w:val="center"/>
          </w:tcPr>
          <w:p w:rsidR="008D1258" w:rsidRPr="00993906" w:rsidRDefault="00742FDF" w:rsidP="008D1258">
            <w:pPr>
              <w:adjustRightInd w:val="0"/>
              <w:snapToGrid w:val="0"/>
              <w:jc w:val="center"/>
              <w:rPr>
                <w:rFonts w:ascii="Times New Roman" w:eastAsia="宋体" w:hAnsi="Times New Roman" w:cs="Times New Roman"/>
                <w:sz w:val="24"/>
                <w:szCs w:val="24"/>
              </w:rPr>
            </w:pPr>
            <w:r w:rsidRPr="00742FDF">
              <w:rPr>
                <w:rFonts w:ascii="Times New Roman" w:eastAsia="宋体" w:hAnsi="Times New Roman" w:cs="Times New Roman" w:hint="eastAsia"/>
                <w:sz w:val="24"/>
                <w:szCs w:val="24"/>
              </w:rPr>
              <w:t>新建</w:t>
            </w:r>
          </w:p>
        </w:tc>
        <w:tc>
          <w:tcPr>
            <w:tcW w:w="1259" w:type="dxa"/>
            <w:gridSpan w:val="2"/>
            <w:vAlign w:val="center"/>
          </w:tcPr>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行业类别</w:t>
            </w:r>
          </w:p>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及代码</w:t>
            </w:r>
          </w:p>
        </w:tc>
        <w:tc>
          <w:tcPr>
            <w:tcW w:w="2862" w:type="dxa"/>
            <w:gridSpan w:val="5"/>
            <w:tcBorders>
              <w:right w:val="single" w:sz="4" w:space="0" w:color="auto"/>
            </w:tcBorders>
            <w:vAlign w:val="center"/>
          </w:tcPr>
          <w:p w:rsidR="008D1258" w:rsidRPr="00993906" w:rsidRDefault="008D1258" w:rsidP="008D1258">
            <w:pPr>
              <w:adjustRightInd w:val="0"/>
              <w:snapToGrid w:val="0"/>
              <w:jc w:val="center"/>
              <w:rPr>
                <w:rFonts w:ascii="Times New Roman" w:eastAsia="宋体" w:hAnsi="Times New Roman" w:cs="Times New Roman"/>
                <w:sz w:val="24"/>
                <w:szCs w:val="24"/>
              </w:rPr>
            </w:pPr>
            <w:r w:rsidRPr="00993906">
              <w:rPr>
                <w:rFonts w:ascii="Times New Roman" w:eastAsia="宋体" w:hAnsi="Times New Roman" w:cs="Times New Roman"/>
                <w:sz w:val="24"/>
                <w:szCs w:val="24"/>
              </w:rPr>
              <w:t>电力供应业，</w:t>
            </w:r>
            <w:r w:rsidRPr="00993906">
              <w:rPr>
                <w:rFonts w:ascii="Times New Roman" w:eastAsia="宋体" w:hAnsi="Times New Roman" w:cs="Times New Roman"/>
                <w:sz w:val="24"/>
                <w:szCs w:val="24"/>
              </w:rPr>
              <w:t>D4420</w:t>
            </w:r>
          </w:p>
        </w:tc>
      </w:tr>
      <w:tr w:rsidR="00124278" w:rsidRPr="00993906" w:rsidTr="00742FDF">
        <w:trPr>
          <w:trHeight w:val="340"/>
          <w:jc w:val="center"/>
        </w:trPr>
        <w:tc>
          <w:tcPr>
            <w:tcW w:w="1788" w:type="dxa"/>
            <w:tcBorders>
              <w:left w:val="single" w:sz="4" w:space="0" w:color="auto"/>
            </w:tcBorders>
            <w:vAlign w:val="center"/>
          </w:tcPr>
          <w:p w:rsidR="00332593"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占地面积</w:t>
            </w:r>
          </w:p>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(m</w:t>
            </w:r>
            <w:r w:rsidRPr="00993906">
              <w:rPr>
                <w:rFonts w:ascii="Times New Roman" w:eastAsia="宋体" w:hAnsi="Times New Roman" w:cs="Times New Roman"/>
                <w:b/>
                <w:bCs/>
                <w:sz w:val="24"/>
                <w:szCs w:val="24"/>
                <w:vertAlign w:val="superscript"/>
              </w:rPr>
              <w:t>2</w:t>
            </w:r>
            <w:r w:rsidRPr="00993906">
              <w:rPr>
                <w:rFonts w:ascii="Times New Roman" w:eastAsia="宋体" w:hAnsi="Times New Roman" w:cs="Times New Roman"/>
                <w:b/>
                <w:bCs/>
                <w:sz w:val="24"/>
                <w:szCs w:val="24"/>
              </w:rPr>
              <w:t>)</w:t>
            </w:r>
          </w:p>
        </w:tc>
        <w:tc>
          <w:tcPr>
            <w:tcW w:w="3187" w:type="dxa"/>
            <w:gridSpan w:val="5"/>
            <w:vAlign w:val="center"/>
          </w:tcPr>
          <w:p w:rsidR="008D1258" w:rsidRPr="00993906" w:rsidRDefault="004806D3" w:rsidP="0025776C">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6024</w:t>
            </w:r>
          </w:p>
        </w:tc>
        <w:tc>
          <w:tcPr>
            <w:tcW w:w="1259" w:type="dxa"/>
            <w:gridSpan w:val="2"/>
            <w:vAlign w:val="center"/>
          </w:tcPr>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绿化面积</w:t>
            </w:r>
          </w:p>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(m</w:t>
            </w:r>
            <w:r w:rsidRPr="00993906">
              <w:rPr>
                <w:rFonts w:ascii="Times New Roman" w:eastAsia="宋体" w:hAnsi="Times New Roman" w:cs="Times New Roman"/>
                <w:b/>
                <w:bCs/>
                <w:sz w:val="24"/>
                <w:szCs w:val="24"/>
                <w:vertAlign w:val="superscript"/>
              </w:rPr>
              <w:t>2</w:t>
            </w:r>
            <w:r w:rsidRPr="00993906">
              <w:rPr>
                <w:rFonts w:ascii="Times New Roman" w:eastAsia="宋体" w:hAnsi="Times New Roman" w:cs="Times New Roman"/>
                <w:b/>
                <w:bCs/>
                <w:sz w:val="24"/>
                <w:szCs w:val="24"/>
              </w:rPr>
              <w:t>)</w:t>
            </w:r>
          </w:p>
        </w:tc>
        <w:tc>
          <w:tcPr>
            <w:tcW w:w="2862" w:type="dxa"/>
            <w:gridSpan w:val="5"/>
            <w:tcBorders>
              <w:right w:val="single" w:sz="4" w:space="0" w:color="auto"/>
            </w:tcBorders>
            <w:vAlign w:val="center"/>
          </w:tcPr>
          <w:p w:rsidR="008D1258" w:rsidRPr="00993906" w:rsidRDefault="008D1258" w:rsidP="008D1258">
            <w:pPr>
              <w:adjustRightInd w:val="0"/>
              <w:snapToGrid w:val="0"/>
              <w:jc w:val="center"/>
              <w:rPr>
                <w:rFonts w:ascii="Times New Roman" w:eastAsia="宋体" w:hAnsi="Times New Roman" w:cs="Times New Roman"/>
                <w:sz w:val="24"/>
                <w:szCs w:val="24"/>
              </w:rPr>
            </w:pPr>
            <w:r w:rsidRPr="00993906">
              <w:rPr>
                <w:rFonts w:ascii="Times New Roman" w:eastAsia="宋体" w:hAnsi="Times New Roman" w:cs="Times New Roman"/>
                <w:sz w:val="24"/>
                <w:szCs w:val="24"/>
              </w:rPr>
              <w:t>/</w:t>
            </w:r>
          </w:p>
        </w:tc>
      </w:tr>
      <w:tr w:rsidR="00124278" w:rsidRPr="00993906" w:rsidTr="00742FDF">
        <w:trPr>
          <w:trHeight w:val="340"/>
          <w:jc w:val="center"/>
        </w:trPr>
        <w:tc>
          <w:tcPr>
            <w:tcW w:w="1788" w:type="dxa"/>
            <w:tcBorders>
              <w:left w:val="single" w:sz="4" w:space="0" w:color="auto"/>
            </w:tcBorders>
            <w:vAlign w:val="center"/>
          </w:tcPr>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总投资</w:t>
            </w:r>
          </w:p>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w:t>
            </w:r>
            <w:r w:rsidRPr="00993906">
              <w:rPr>
                <w:rFonts w:ascii="Times New Roman" w:eastAsia="宋体" w:hAnsi="Times New Roman" w:cs="Times New Roman"/>
                <w:b/>
                <w:bCs/>
                <w:sz w:val="24"/>
                <w:szCs w:val="24"/>
              </w:rPr>
              <w:t>万元</w:t>
            </w:r>
            <w:r w:rsidRPr="00993906">
              <w:rPr>
                <w:rFonts w:ascii="Times New Roman" w:eastAsia="宋体" w:hAnsi="Times New Roman" w:cs="Times New Roman"/>
                <w:b/>
                <w:bCs/>
                <w:sz w:val="24"/>
                <w:szCs w:val="24"/>
              </w:rPr>
              <w:t>)</w:t>
            </w:r>
          </w:p>
        </w:tc>
        <w:tc>
          <w:tcPr>
            <w:tcW w:w="945" w:type="dxa"/>
            <w:gridSpan w:val="2"/>
            <w:vAlign w:val="center"/>
          </w:tcPr>
          <w:p w:rsidR="008D1258" w:rsidRPr="0015736A" w:rsidRDefault="0015736A" w:rsidP="006F703D">
            <w:pPr>
              <w:adjustRightInd w:val="0"/>
              <w:snapToGrid w:val="0"/>
              <w:jc w:val="center"/>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1900</w:t>
            </w:r>
          </w:p>
        </w:tc>
        <w:tc>
          <w:tcPr>
            <w:tcW w:w="2242" w:type="dxa"/>
            <w:gridSpan w:val="3"/>
            <w:vAlign w:val="center"/>
          </w:tcPr>
          <w:p w:rsidR="00666F34" w:rsidRPr="0015736A" w:rsidRDefault="008D1258" w:rsidP="008D1258">
            <w:pPr>
              <w:adjustRightInd w:val="0"/>
              <w:snapToGrid w:val="0"/>
              <w:jc w:val="center"/>
              <w:rPr>
                <w:rFonts w:ascii="Times New Roman" w:eastAsia="宋体" w:hAnsi="Times New Roman" w:cs="Times New Roman"/>
                <w:b/>
                <w:bCs/>
                <w:sz w:val="24"/>
                <w:szCs w:val="24"/>
              </w:rPr>
            </w:pPr>
            <w:r w:rsidRPr="0015736A">
              <w:rPr>
                <w:rFonts w:ascii="Times New Roman" w:eastAsia="宋体" w:hAnsi="Times New Roman" w:cs="Times New Roman"/>
                <w:b/>
                <w:bCs/>
                <w:sz w:val="24"/>
                <w:szCs w:val="24"/>
              </w:rPr>
              <w:t>其中：环保投资</w:t>
            </w:r>
          </w:p>
          <w:p w:rsidR="008D1258" w:rsidRPr="0015736A" w:rsidRDefault="008D1258" w:rsidP="008D1258">
            <w:pPr>
              <w:adjustRightInd w:val="0"/>
              <w:snapToGrid w:val="0"/>
              <w:jc w:val="center"/>
              <w:rPr>
                <w:rFonts w:ascii="Times New Roman" w:eastAsia="宋体" w:hAnsi="Times New Roman" w:cs="Times New Roman"/>
                <w:b/>
                <w:bCs/>
                <w:sz w:val="24"/>
                <w:szCs w:val="24"/>
              </w:rPr>
            </w:pPr>
            <w:r w:rsidRPr="0015736A">
              <w:rPr>
                <w:rFonts w:ascii="Times New Roman" w:eastAsia="宋体" w:hAnsi="Times New Roman" w:cs="Times New Roman"/>
                <w:b/>
                <w:bCs/>
                <w:sz w:val="24"/>
                <w:szCs w:val="24"/>
              </w:rPr>
              <w:t>(</w:t>
            </w:r>
            <w:r w:rsidRPr="0015736A">
              <w:rPr>
                <w:rFonts w:ascii="Times New Roman" w:eastAsia="宋体" w:hAnsi="Times New Roman" w:cs="Times New Roman"/>
                <w:b/>
                <w:bCs/>
                <w:sz w:val="24"/>
                <w:szCs w:val="24"/>
              </w:rPr>
              <w:t>万元</w:t>
            </w:r>
            <w:r w:rsidRPr="0015736A">
              <w:rPr>
                <w:rFonts w:ascii="Times New Roman" w:eastAsia="宋体" w:hAnsi="Times New Roman" w:cs="Times New Roman"/>
                <w:b/>
                <w:bCs/>
                <w:sz w:val="24"/>
                <w:szCs w:val="24"/>
              </w:rPr>
              <w:t>)</w:t>
            </w:r>
          </w:p>
        </w:tc>
        <w:tc>
          <w:tcPr>
            <w:tcW w:w="1259" w:type="dxa"/>
            <w:gridSpan w:val="2"/>
            <w:vAlign w:val="center"/>
          </w:tcPr>
          <w:p w:rsidR="008D1258" w:rsidRPr="0015736A" w:rsidRDefault="0015736A" w:rsidP="000A2823">
            <w:pPr>
              <w:adjustRightInd w:val="0"/>
              <w:snapToGrid w:val="0"/>
              <w:jc w:val="center"/>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25</w:t>
            </w:r>
          </w:p>
        </w:tc>
        <w:tc>
          <w:tcPr>
            <w:tcW w:w="1743" w:type="dxa"/>
            <w:gridSpan w:val="3"/>
            <w:vAlign w:val="center"/>
          </w:tcPr>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环保投资占总投资比例</w:t>
            </w:r>
          </w:p>
        </w:tc>
        <w:tc>
          <w:tcPr>
            <w:tcW w:w="1119" w:type="dxa"/>
            <w:gridSpan w:val="2"/>
            <w:tcBorders>
              <w:right w:val="single" w:sz="4" w:space="0" w:color="auto"/>
            </w:tcBorders>
            <w:vAlign w:val="center"/>
          </w:tcPr>
          <w:p w:rsidR="008D1258" w:rsidRPr="0015736A" w:rsidRDefault="0015736A" w:rsidP="008C01D5">
            <w:pPr>
              <w:adjustRightInd w:val="0"/>
              <w:snapToGrid w:val="0"/>
              <w:jc w:val="center"/>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1.32</w:t>
            </w:r>
            <w:r w:rsidR="008D1258" w:rsidRPr="0015736A">
              <w:rPr>
                <w:rFonts w:ascii="Times New Roman" w:eastAsia="宋体" w:hAnsi="Times New Roman" w:cs="Times New Roman"/>
                <w:sz w:val="24"/>
                <w:szCs w:val="24"/>
              </w:rPr>
              <w:t>%</w:t>
            </w:r>
          </w:p>
        </w:tc>
      </w:tr>
      <w:tr w:rsidR="00124278" w:rsidRPr="00993906" w:rsidTr="00222277">
        <w:trPr>
          <w:trHeight w:val="340"/>
          <w:jc w:val="center"/>
        </w:trPr>
        <w:tc>
          <w:tcPr>
            <w:tcW w:w="1788" w:type="dxa"/>
            <w:tcBorders>
              <w:left w:val="single" w:sz="4" w:space="0" w:color="auto"/>
              <w:bottom w:val="single" w:sz="6" w:space="0" w:color="auto"/>
            </w:tcBorders>
            <w:vAlign w:val="center"/>
          </w:tcPr>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评价经费</w:t>
            </w:r>
          </w:p>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w:t>
            </w:r>
            <w:r w:rsidRPr="00993906">
              <w:rPr>
                <w:rFonts w:ascii="Times New Roman" w:eastAsia="宋体" w:hAnsi="Times New Roman" w:cs="Times New Roman"/>
                <w:b/>
                <w:bCs/>
                <w:sz w:val="24"/>
                <w:szCs w:val="24"/>
              </w:rPr>
              <w:t>万元</w:t>
            </w:r>
            <w:r w:rsidRPr="00993906">
              <w:rPr>
                <w:rFonts w:ascii="Times New Roman" w:eastAsia="宋体" w:hAnsi="Times New Roman" w:cs="Times New Roman"/>
                <w:b/>
                <w:bCs/>
                <w:sz w:val="24"/>
                <w:szCs w:val="24"/>
              </w:rPr>
              <w:t>)</w:t>
            </w:r>
          </w:p>
        </w:tc>
        <w:tc>
          <w:tcPr>
            <w:tcW w:w="945" w:type="dxa"/>
            <w:gridSpan w:val="2"/>
            <w:tcBorders>
              <w:bottom w:val="single" w:sz="6" w:space="0" w:color="auto"/>
            </w:tcBorders>
            <w:vAlign w:val="center"/>
          </w:tcPr>
          <w:p w:rsidR="008D1258" w:rsidRPr="00993906" w:rsidRDefault="008D1258" w:rsidP="008D1258">
            <w:pPr>
              <w:adjustRightInd w:val="0"/>
              <w:snapToGrid w:val="0"/>
              <w:jc w:val="center"/>
              <w:rPr>
                <w:rFonts w:ascii="Times New Roman" w:eastAsia="宋体" w:hAnsi="Times New Roman" w:cs="Times New Roman"/>
                <w:sz w:val="24"/>
                <w:szCs w:val="24"/>
              </w:rPr>
            </w:pPr>
            <w:r w:rsidRPr="00993906">
              <w:rPr>
                <w:rFonts w:ascii="Times New Roman" w:eastAsia="宋体" w:hAnsi="Times New Roman" w:cs="Times New Roman"/>
                <w:sz w:val="24"/>
                <w:szCs w:val="24"/>
              </w:rPr>
              <w:t>/</w:t>
            </w:r>
          </w:p>
        </w:tc>
        <w:tc>
          <w:tcPr>
            <w:tcW w:w="2242" w:type="dxa"/>
            <w:gridSpan w:val="3"/>
            <w:tcBorders>
              <w:bottom w:val="single" w:sz="6" w:space="0" w:color="auto"/>
            </w:tcBorders>
            <w:vAlign w:val="center"/>
          </w:tcPr>
          <w:p w:rsidR="008D1258" w:rsidRPr="00993906" w:rsidRDefault="008D1258" w:rsidP="008D1258">
            <w:pPr>
              <w:adjustRightInd w:val="0"/>
              <w:snapToGrid w:val="0"/>
              <w:jc w:val="center"/>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投产日期</w:t>
            </w:r>
          </w:p>
        </w:tc>
        <w:tc>
          <w:tcPr>
            <w:tcW w:w="4121" w:type="dxa"/>
            <w:gridSpan w:val="7"/>
            <w:tcBorders>
              <w:bottom w:val="single" w:sz="6" w:space="0" w:color="auto"/>
              <w:right w:val="single" w:sz="4" w:space="0" w:color="auto"/>
            </w:tcBorders>
            <w:vAlign w:val="center"/>
          </w:tcPr>
          <w:p w:rsidR="008D1258" w:rsidRPr="00993906" w:rsidRDefault="00742FDF" w:rsidP="00DB0460">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2016</w:t>
            </w:r>
            <w:r>
              <w:rPr>
                <w:rFonts w:ascii="Times New Roman" w:eastAsia="宋体" w:hAnsi="Times New Roman" w:cs="Times New Roman" w:hint="eastAsia"/>
                <w:sz w:val="24"/>
                <w:szCs w:val="24"/>
              </w:rPr>
              <w:t>年</w:t>
            </w:r>
          </w:p>
        </w:tc>
      </w:tr>
      <w:tr w:rsidR="00124278" w:rsidRPr="00993906" w:rsidTr="00742FDF">
        <w:trPr>
          <w:cantSplit/>
          <w:trHeight w:val="2538"/>
          <w:jc w:val="center"/>
        </w:trPr>
        <w:tc>
          <w:tcPr>
            <w:tcW w:w="9096" w:type="dxa"/>
            <w:gridSpan w:val="13"/>
            <w:tcBorders>
              <w:left w:val="single" w:sz="4" w:space="0" w:color="auto"/>
              <w:bottom w:val="single" w:sz="4" w:space="0" w:color="auto"/>
              <w:right w:val="single" w:sz="4" w:space="0" w:color="auto"/>
            </w:tcBorders>
          </w:tcPr>
          <w:p w:rsidR="008E5BE2" w:rsidRPr="00993906" w:rsidRDefault="008E5BE2" w:rsidP="00D67DBA">
            <w:pPr>
              <w:spacing w:line="276"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输变电工程建设规模及主要设施规格、数量：</w:t>
            </w:r>
          </w:p>
          <w:p w:rsidR="008D1258" w:rsidRPr="00993906" w:rsidRDefault="008D1258" w:rsidP="00B27579">
            <w:pPr>
              <w:spacing w:line="400" w:lineRule="exact"/>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本项目建设内容为：</w:t>
            </w:r>
          </w:p>
          <w:p w:rsidR="008D1258" w:rsidRPr="00993906" w:rsidRDefault="008D1258" w:rsidP="00B27579">
            <w:pPr>
              <w:adjustRightInd w:val="0"/>
              <w:snapToGrid w:val="0"/>
              <w:spacing w:line="400" w:lineRule="exact"/>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w:t>
            </w:r>
            <w:r w:rsidR="008E5BE2" w:rsidRPr="00993906">
              <w:rPr>
                <w:rFonts w:ascii="Times New Roman" w:eastAsia="宋体" w:hAnsi="Times New Roman" w:cs="Times New Roman"/>
                <w:sz w:val="24"/>
                <w:szCs w:val="24"/>
              </w:rPr>
              <w:t>建设</w:t>
            </w:r>
            <w:r w:rsidR="000A2823" w:rsidRPr="00993906">
              <w:rPr>
                <w:rFonts w:ascii="Times New Roman" w:eastAsia="宋体" w:hAnsi="Times New Roman" w:cs="Times New Roman" w:hint="eastAsia"/>
                <w:sz w:val="24"/>
                <w:szCs w:val="24"/>
              </w:rPr>
              <w:t>110kV</w:t>
            </w:r>
            <w:r w:rsidR="00742FDF">
              <w:rPr>
                <w:rFonts w:ascii="Times New Roman" w:eastAsia="宋体" w:hAnsi="Times New Roman" w:cs="Times New Roman" w:hint="eastAsia"/>
                <w:sz w:val="24"/>
                <w:szCs w:val="24"/>
              </w:rPr>
              <w:t>升压</w:t>
            </w:r>
            <w:r w:rsidR="000A2823" w:rsidRPr="00993906">
              <w:rPr>
                <w:rFonts w:ascii="Times New Roman" w:eastAsia="宋体" w:hAnsi="Times New Roman" w:cs="Times New Roman" w:hint="eastAsia"/>
                <w:sz w:val="24"/>
                <w:szCs w:val="24"/>
              </w:rPr>
              <w:t>站</w:t>
            </w:r>
            <w:r w:rsidRPr="00993906">
              <w:rPr>
                <w:rFonts w:ascii="Times New Roman" w:eastAsia="宋体" w:hAnsi="Times New Roman" w:cs="Times New Roman"/>
                <w:sz w:val="24"/>
                <w:szCs w:val="24"/>
              </w:rPr>
              <w:t>（户</w:t>
            </w:r>
            <w:r w:rsidR="00690366">
              <w:rPr>
                <w:rFonts w:ascii="Times New Roman" w:eastAsia="宋体" w:hAnsi="Times New Roman" w:cs="Times New Roman" w:hint="eastAsia"/>
                <w:sz w:val="24"/>
                <w:szCs w:val="24"/>
              </w:rPr>
              <w:t>外</w:t>
            </w:r>
            <w:r w:rsidRPr="00993906">
              <w:rPr>
                <w:rFonts w:ascii="Times New Roman" w:eastAsia="宋体" w:hAnsi="Times New Roman" w:cs="Times New Roman"/>
                <w:sz w:val="24"/>
                <w:szCs w:val="24"/>
              </w:rPr>
              <w:t>型），</w:t>
            </w:r>
            <w:r w:rsidR="00222277" w:rsidRPr="00993906">
              <w:rPr>
                <w:rFonts w:ascii="Times New Roman" w:eastAsia="宋体" w:hAnsi="Times New Roman" w:cs="Times New Roman" w:hint="eastAsia"/>
                <w:sz w:val="24"/>
                <w:szCs w:val="24"/>
              </w:rPr>
              <w:t>本期</w:t>
            </w:r>
            <w:r w:rsidR="0006221A">
              <w:rPr>
                <w:rFonts w:ascii="Times New Roman" w:eastAsia="宋体" w:hAnsi="Times New Roman" w:cs="Times New Roman" w:hint="eastAsia"/>
                <w:sz w:val="24"/>
                <w:szCs w:val="24"/>
              </w:rPr>
              <w:t>建设</w:t>
            </w:r>
            <w:r w:rsidR="0006221A">
              <w:rPr>
                <w:rFonts w:ascii="Times New Roman" w:eastAsia="宋体" w:hAnsi="Times New Roman" w:cs="Times New Roman" w:hint="eastAsia"/>
                <w:sz w:val="24"/>
                <w:szCs w:val="24"/>
              </w:rPr>
              <w:t>1</w:t>
            </w:r>
            <w:r w:rsidR="00222277" w:rsidRPr="00993906">
              <w:rPr>
                <w:rFonts w:ascii="Times New Roman" w:eastAsia="宋体" w:hAnsi="Times New Roman" w:cs="Times New Roman"/>
                <w:sz w:val="24"/>
                <w:szCs w:val="24"/>
              </w:rPr>
              <w:t>台主变，</w:t>
            </w:r>
            <w:r w:rsidR="00222277" w:rsidRPr="00993906">
              <w:rPr>
                <w:rFonts w:ascii="Times New Roman" w:eastAsia="宋体" w:hAnsi="Times New Roman" w:cs="Times New Roman" w:hint="eastAsia"/>
                <w:sz w:val="24"/>
                <w:szCs w:val="24"/>
              </w:rPr>
              <w:t>主变容量为</w:t>
            </w:r>
            <w:r w:rsidR="00222277" w:rsidRPr="00993906">
              <w:rPr>
                <w:rFonts w:ascii="Times New Roman" w:eastAsia="宋体" w:hAnsi="Times New Roman" w:cs="Times New Roman" w:hint="eastAsia"/>
                <w:sz w:val="24"/>
                <w:szCs w:val="24"/>
              </w:rPr>
              <w:t>1</w:t>
            </w:r>
            <w:r w:rsidR="00222277" w:rsidRPr="00993906">
              <w:rPr>
                <w:rFonts w:ascii="Times New Roman" w:eastAsia="宋体" w:hAnsi="Times New Roman" w:cs="Times New Roman"/>
                <w:sz w:val="24"/>
                <w:szCs w:val="24"/>
              </w:rPr>
              <w:t>×</w:t>
            </w:r>
            <w:r w:rsidR="00742FDF">
              <w:rPr>
                <w:rFonts w:ascii="Times New Roman" w:eastAsia="宋体" w:hAnsi="Times New Roman" w:cs="Times New Roman" w:hint="eastAsia"/>
                <w:sz w:val="24"/>
                <w:szCs w:val="24"/>
              </w:rPr>
              <w:t>63</w:t>
            </w:r>
            <w:r w:rsidR="00222277" w:rsidRPr="00993906">
              <w:rPr>
                <w:rFonts w:ascii="Times New Roman" w:eastAsia="宋体" w:hAnsi="Times New Roman" w:cs="Times New Roman" w:hint="eastAsia"/>
                <w:sz w:val="24"/>
                <w:szCs w:val="24"/>
              </w:rPr>
              <w:t>MVA</w:t>
            </w:r>
            <w:r w:rsidR="00222277" w:rsidRPr="00993906">
              <w:rPr>
                <w:rFonts w:ascii="Times New Roman" w:eastAsia="宋体" w:hAnsi="Times New Roman" w:cs="Times New Roman" w:hint="eastAsia"/>
                <w:sz w:val="24"/>
                <w:szCs w:val="24"/>
              </w:rPr>
              <w:t>（</w:t>
            </w:r>
            <w:r w:rsidR="00222277" w:rsidRPr="00993906">
              <w:rPr>
                <w:rFonts w:ascii="Times New Roman" w:eastAsia="宋体" w:hAnsi="Times New Roman" w:cs="Times New Roman" w:hint="eastAsia"/>
                <w:sz w:val="24"/>
                <w:szCs w:val="24"/>
              </w:rPr>
              <w:t>#1</w:t>
            </w:r>
            <w:r w:rsidR="00222277" w:rsidRPr="00993906">
              <w:rPr>
                <w:rFonts w:ascii="Times New Roman" w:eastAsia="宋体" w:hAnsi="Times New Roman" w:cs="Times New Roman" w:hint="eastAsia"/>
                <w:sz w:val="24"/>
                <w:szCs w:val="24"/>
              </w:rPr>
              <w:t>），远景规模</w:t>
            </w:r>
            <w:r w:rsidR="0006221A">
              <w:rPr>
                <w:rFonts w:ascii="Times New Roman" w:eastAsia="宋体" w:hAnsi="Times New Roman" w:cs="Times New Roman" w:hint="eastAsia"/>
                <w:sz w:val="24"/>
                <w:szCs w:val="24"/>
              </w:rPr>
              <w:t>为</w:t>
            </w:r>
            <w:r w:rsidR="0006221A">
              <w:rPr>
                <w:rFonts w:ascii="Times New Roman" w:eastAsia="宋体" w:hAnsi="Times New Roman" w:cs="Times New Roman" w:hint="eastAsia"/>
                <w:sz w:val="24"/>
                <w:szCs w:val="24"/>
              </w:rPr>
              <w:t>2</w:t>
            </w:r>
            <w:r w:rsidR="0006221A" w:rsidRPr="00993906">
              <w:rPr>
                <w:rFonts w:ascii="Times New Roman" w:eastAsia="宋体" w:hAnsi="Times New Roman" w:cs="Times New Roman"/>
                <w:sz w:val="24"/>
                <w:szCs w:val="24"/>
              </w:rPr>
              <w:t>×</w:t>
            </w:r>
            <w:r w:rsidR="00742FDF">
              <w:rPr>
                <w:rFonts w:ascii="Times New Roman" w:eastAsia="宋体" w:hAnsi="Times New Roman" w:cs="Times New Roman" w:hint="eastAsia"/>
                <w:sz w:val="24"/>
                <w:szCs w:val="24"/>
              </w:rPr>
              <w:t>63</w:t>
            </w:r>
            <w:r w:rsidR="0006221A" w:rsidRPr="00993906">
              <w:rPr>
                <w:rFonts w:ascii="Times New Roman" w:eastAsia="宋体" w:hAnsi="Times New Roman" w:cs="Times New Roman" w:hint="eastAsia"/>
                <w:sz w:val="24"/>
                <w:szCs w:val="24"/>
              </w:rPr>
              <w:t>MVA</w:t>
            </w:r>
            <w:r w:rsidR="00760A41" w:rsidRPr="00993906">
              <w:rPr>
                <w:rFonts w:ascii="Times New Roman" w:eastAsia="宋体" w:hAnsi="Times New Roman" w:cs="Times New Roman"/>
                <w:sz w:val="24"/>
                <w:szCs w:val="24"/>
              </w:rPr>
              <w:t>。</w:t>
            </w:r>
          </w:p>
          <w:p w:rsidR="00853A56" w:rsidRPr="00993906" w:rsidRDefault="008D1258" w:rsidP="00E41D8F">
            <w:pPr>
              <w:adjustRightInd w:val="0"/>
              <w:snapToGrid w:val="0"/>
              <w:spacing w:line="400" w:lineRule="exact"/>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w:t>
            </w:r>
            <w:r w:rsidR="00AB48E1" w:rsidRPr="00993906">
              <w:rPr>
                <w:rFonts w:ascii="Times New Roman" w:eastAsia="宋体" w:hAnsi="Times New Roman" w:cs="Times New Roman"/>
                <w:sz w:val="24"/>
                <w:szCs w:val="24"/>
              </w:rPr>
              <w:t>建设</w:t>
            </w:r>
            <w:r w:rsidR="00222277" w:rsidRPr="00993906">
              <w:rPr>
                <w:rFonts w:ascii="Times New Roman" w:eastAsia="宋体" w:hAnsi="Times New Roman" w:cs="Times New Roman" w:hint="eastAsia"/>
                <w:sz w:val="24"/>
                <w:szCs w:val="24"/>
              </w:rPr>
              <w:t>110kV</w:t>
            </w:r>
            <w:r w:rsidR="00742FDF">
              <w:rPr>
                <w:rFonts w:ascii="Times New Roman" w:eastAsia="宋体" w:hAnsi="Times New Roman" w:cs="Times New Roman" w:hint="eastAsia"/>
                <w:sz w:val="24"/>
                <w:szCs w:val="24"/>
              </w:rPr>
              <w:t>三洋</w:t>
            </w:r>
            <w:r w:rsidR="00222277" w:rsidRPr="00993906">
              <w:rPr>
                <w:rFonts w:ascii="Times New Roman" w:eastAsia="宋体" w:hAnsi="Times New Roman" w:cs="Times New Roman" w:hint="eastAsia"/>
                <w:sz w:val="24"/>
                <w:szCs w:val="24"/>
              </w:rPr>
              <w:t>变至</w:t>
            </w:r>
            <w:r w:rsidR="00742FDF">
              <w:rPr>
                <w:rFonts w:ascii="Times New Roman" w:eastAsia="宋体" w:hAnsi="Times New Roman" w:cs="Times New Roman" w:hint="eastAsia"/>
                <w:sz w:val="24"/>
                <w:szCs w:val="24"/>
              </w:rPr>
              <w:t>升压</w:t>
            </w:r>
            <w:r w:rsidR="00E41D8F">
              <w:rPr>
                <w:rFonts w:ascii="Times New Roman" w:eastAsia="宋体" w:hAnsi="Times New Roman" w:cs="Times New Roman" w:hint="eastAsia"/>
                <w:sz w:val="24"/>
                <w:szCs w:val="24"/>
              </w:rPr>
              <w:t>站</w:t>
            </w:r>
            <w:r w:rsidR="00222277" w:rsidRPr="00993906">
              <w:rPr>
                <w:rFonts w:ascii="Times New Roman" w:eastAsia="宋体" w:hAnsi="Times New Roman" w:cs="Times New Roman" w:hint="eastAsia"/>
                <w:sz w:val="24"/>
                <w:szCs w:val="24"/>
              </w:rPr>
              <w:t>线路，</w:t>
            </w:r>
            <w:r w:rsidR="00742FDF">
              <w:rPr>
                <w:rFonts w:ascii="Times New Roman" w:eastAsia="宋体" w:hAnsi="Times New Roman" w:cs="Times New Roman" w:hint="eastAsia"/>
                <w:sz w:val="24"/>
                <w:szCs w:val="24"/>
              </w:rPr>
              <w:t>2</w:t>
            </w:r>
            <w:r w:rsidR="00742FDF">
              <w:rPr>
                <w:rFonts w:ascii="Times New Roman" w:eastAsia="宋体" w:hAnsi="Times New Roman" w:cs="Times New Roman" w:hint="eastAsia"/>
                <w:sz w:val="24"/>
                <w:szCs w:val="24"/>
              </w:rPr>
              <w:t>回，同塔双回架设，</w:t>
            </w:r>
            <w:r w:rsidR="00222277" w:rsidRPr="00993906">
              <w:rPr>
                <w:rFonts w:ascii="Times New Roman" w:eastAsia="宋体" w:hAnsi="Times New Roman" w:cs="Times New Roman" w:hint="eastAsia"/>
                <w:sz w:val="24"/>
                <w:szCs w:val="24"/>
              </w:rPr>
              <w:t>线路</w:t>
            </w:r>
            <w:r w:rsidR="00742FDF">
              <w:rPr>
                <w:rFonts w:ascii="Times New Roman" w:eastAsia="宋体" w:hAnsi="Times New Roman" w:cs="Times New Roman" w:hint="eastAsia"/>
                <w:sz w:val="24"/>
                <w:szCs w:val="24"/>
              </w:rPr>
              <w:t>路径</w:t>
            </w:r>
            <w:r w:rsidR="00222277" w:rsidRPr="00993906">
              <w:rPr>
                <w:rFonts w:ascii="Times New Roman" w:eastAsia="宋体" w:hAnsi="Times New Roman" w:cs="Times New Roman" w:hint="eastAsia"/>
                <w:sz w:val="24"/>
                <w:szCs w:val="24"/>
              </w:rPr>
              <w:t>全长约</w:t>
            </w:r>
            <w:r w:rsidR="00742FDF">
              <w:rPr>
                <w:rFonts w:ascii="Times New Roman" w:eastAsia="宋体" w:hAnsi="Times New Roman" w:cs="Times New Roman" w:hint="eastAsia"/>
                <w:sz w:val="24"/>
                <w:szCs w:val="24"/>
              </w:rPr>
              <w:t>2</w:t>
            </w:r>
            <w:r w:rsidR="0006221A" w:rsidRPr="0006221A">
              <w:rPr>
                <w:rFonts w:ascii="Times New Roman" w:eastAsia="宋体" w:hAnsi="Times New Roman" w:cs="Times New Roman" w:hint="eastAsia"/>
                <w:sz w:val="24"/>
                <w:szCs w:val="24"/>
              </w:rPr>
              <w:t>.</w:t>
            </w:r>
            <w:r w:rsidR="00742FDF">
              <w:rPr>
                <w:rFonts w:ascii="Times New Roman" w:eastAsia="宋体" w:hAnsi="Times New Roman" w:cs="Times New Roman" w:hint="eastAsia"/>
                <w:sz w:val="24"/>
                <w:szCs w:val="24"/>
              </w:rPr>
              <w:t>0</w:t>
            </w:r>
            <w:r w:rsidR="00222277" w:rsidRPr="0006221A">
              <w:rPr>
                <w:rFonts w:ascii="Times New Roman" w:eastAsia="宋体" w:hAnsi="Times New Roman" w:cs="Times New Roman" w:hint="eastAsia"/>
                <w:sz w:val="24"/>
                <w:szCs w:val="24"/>
              </w:rPr>
              <w:t>km</w:t>
            </w:r>
            <w:r w:rsidR="0006221A">
              <w:rPr>
                <w:rFonts w:ascii="Times New Roman" w:eastAsia="宋体" w:hAnsi="Times New Roman" w:cs="Times New Roman" w:hint="eastAsia"/>
                <w:sz w:val="24"/>
                <w:szCs w:val="24"/>
              </w:rPr>
              <w:t>。</w:t>
            </w:r>
            <w:r w:rsidR="00A6276B" w:rsidRPr="00993906">
              <w:rPr>
                <w:rFonts w:ascii="Times New Roman" w:eastAsia="宋体" w:hAnsi="Times New Roman" w:cs="Times New Roman"/>
                <w:sz w:val="24"/>
                <w:szCs w:val="24"/>
              </w:rPr>
              <w:t>架空导线采用</w:t>
            </w:r>
            <w:r w:rsidR="00125E3A" w:rsidRPr="00993906">
              <w:rPr>
                <w:rFonts w:ascii="Times New Roman" w:eastAsia="宋体" w:hAnsi="Times New Roman" w:cs="Times New Roman" w:hint="eastAsia"/>
                <w:sz w:val="24"/>
                <w:szCs w:val="24"/>
              </w:rPr>
              <w:t>LGJ-300/25</w:t>
            </w:r>
            <w:r w:rsidR="00A6276B" w:rsidRPr="00993906">
              <w:rPr>
                <w:rFonts w:ascii="Times New Roman" w:eastAsia="宋体" w:hAnsi="Times New Roman" w:cs="Times New Roman"/>
                <w:sz w:val="24"/>
                <w:szCs w:val="24"/>
              </w:rPr>
              <w:t>型钢芯铝绞线。</w:t>
            </w:r>
          </w:p>
        </w:tc>
      </w:tr>
      <w:tr w:rsidR="00124278" w:rsidRPr="00993906" w:rsidTr="00BF7E2B">
        <w:trPr>
          <w:cantSplit/>
          <w:trHeight w:val="281"/>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水及能源消耗量</w:t>
            </w:r>
          </w:p>
        </w:tc>
        <w:tc>
          <w:tcPr>
            <w:tcW w:w="7008" w:type="dxa"/>
            <w:gridSpan w:val="11"/>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w:t>
            </w:r>
          </w:p>
        </w:tc>
      </w:tr>
      <w:tr w:rsidR="00124278" w:rsidRPr="00993906" w:rsidTr="00BF7E2B">
        <w:trPr>
          <w:cantSplit/>
          <w:trHeight w:val="271"/>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名　称</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消耗量</w:t>
            </w:r>
          </w:p>
        </w:tc>
        <w:tc>
          <w:tcPr>
            <w:tcW w:w="2576" w:type="dxa"/>
            <w:gridSpan w:val="5"/>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名　称</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消耗量</w:t>
            </w:r>
          </w:p>
        </w:tc>
      </w:tr>
      <w:tr w:rsidR="00124278" w:rsidRPr="00993906" w:rsidTr="00BF7E2B">
        <w:trPr>
          <w:cantSplit/>
          <w:trHeight w:val="260"/>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水（吨</w:t>
            </w:r>
            <w:r w:rsidRPr="00993906">
              <w:rPr>
                <w:rFonts w:ascii="Times New Roman" w:eastAsia="宋体" w:hAnsi="Times New Roman" w:cs="Times New Roman"/>
                <w:b/>
                <w:sz w:val="24"/>
                <w:szCs w:val="24"/>
              </w:rPr>
              <w:t>/</w:t>
            </w:r>
            <w:r w:rsidRPr="00993906">
              <w:rPr>
                <w:rFonts w:ascii="Times New Roman" w:eastAsia="宋体" w:hAnsi="Times New Roman" w:cs="Times New Roman"/>
                <w:b/>
                <w:sz w:val="24"/>
                <w:szCs w:val="24"/>
              </w:rPr>
              <w:t>年）</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1258" w:rsidRPr="00993906" w:rsidRDefault="00184543"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少量</w:t>
            </w:r>
          </w:p>
        </w:tc>
        <w:tc>
          <w:tcPr>
            <w:tcW w:w="2576" w:type="dxa"/>
            <w:gridSpan w:val="5"/>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柴油（吨</w:t>
            </w:r>
            <w:r w:rsidRPr="00993906">
              <w:rPr>
                <w:rFonts w:ascii="Times New Roman" w:eastAsia="宋体" w:hAnsi="Times New Roman" w:cs="Times New Roman"/>
                <w:b/>
                <w:sz w:val="24"/>
                <w:szCs w:val="24"/>
              </w:rPr>
              <w:t>/</w:t>
            </w:r>
            <w:r w:rsidRPr="00993906">
              <w:rPr>
                <w:rFonts w:ascii="Times New Roman" w:eastAsia="宋体" w:hAnsi="Times New Roman" w:cs="Times New Roman"/>
                <w:b/>
                <w:sz w:val="24"/>
                <w:szCs w:val="24"/>
              </w:rPr>
              <w:t>年）</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w:t>
            </w:r>
          </w:p>
        </w:tc>
      </w:tr>
      <w:tr w:rsidR="00124278" w:rsidRPr="00993906" w:rsidTr="00BF7E2B">
        <w:trPr>
          <w:cantSplit/>
          <w:trHeight w:val="251"/>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电（度）</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w:t>
            </w:r>
          </w:p>
        </w:tc>
        <w:tc>
          <w:tcPr>
            <w:tcW w:w="2576" w:type="dxa"/>
            <w:gridSpan w:val="5"/>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燃气（标立方米</w:t>
            </w:r>
            <w:r w:rsidRPr="00993906">
              <w:rPr>
                <w:rFonts w:ascii="Times New Roman" w:eastAsia="宋体" w:hAnsi="Times New Roman" w:cs="Times New Roman"/>
                <w:b/>
                <w:sz w:val="24"/>
                <w:szCs w:val="24"/>
              </w:rPr>
              <w:t>/</w:t>
            </w:r>
            <w:r w:rsidRPr="00993906">
              <w:rPr>
                <w:rFonts w:ascii="Times New Roman" w:eastAsia="宋体" w:hAnsi="Times New Roman" w:cs="Times New Roman"/>
                <w:b/>
                <w:sz w:val="24"/>
                <w:szCs w:val="24"/>
              </w:rPr>
              <w:t>年）</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w:t>
            </w:r>
          </w:p>
        </w:tc>
      </w:tr>
      <w:tr w:rsidR="00124278" w:rsidRPr="00993906" w:rsidTr="00BF7E2B">
        <w:trPr>
          <w:cantSplit/>
          <w:trHeight w:val="241"/>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燃煤（吨</w:t>
            </w:r>
            <w:r w:rsidRPr="00993906">
              <w:rPr>
                <w:rFonts w:ascii="Times New Roman" w:eastAsia="宋体" w:hAnsi="Times New Roman" w:cs="Times New Roman"/>
                <w:b/>
                <w:sz w:val="24"/>
                <w:szCs w:val="24"/>
              </w:rPr>
              <w:t>/</w:t>
            </w:r>
            <w:r w:rsidRPr="00993906">
              <w:rPr>
                <w:rFonts w:ascii="Times New Roman" w:eastAsia="宋体" w:hAnsi="Times New Roman" w:cs="Times New Roman"/>
                <w:b/>
                <w:sz w:val="24"/>
                <w:szCs w:val="24"/>
              </w:rPr>
              <w:t>年）</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w:t>
            </w:r>
          </w:p>
        </w:tc>
        <w:tc>
          <w:tcPr>
            <w:tcW w:w="2576" w:type="dxa"/>
            <w:gridSpan w:val="5"/>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其它</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8D1258" w:rsidRPr="00993906" w:rsidRDefault="008D1258" w:rsidP="008D1258">
            <w:pPr>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w:t>
            </w:r>
          </w:p>
        </w:tc>
      </w:tr>
      <w:tr w:rsidR="00124278" w:rsidRPr="00993906" w:rsidTr="00B740BA">
        <w:trPr>
          <w:cantSplit/>
          <w:trHeight w:val="1353"/>
          <w:jc w:val="center"/>
        </w:trPr>
        <w:tc>
          <w:tcPr>
            <w:tcW w:w="9096" w:type="dxa"/>
            <w:gridSpan w:val="13"/>
            <w:tcBorders>
              <w:top w:val="single" w:sz="4" w:space="0" w:color="auto"/>
              <w:left w:val="single" w:sz="4" w:space="0" w:color="auto"/>
              <w:bottom w:val="single" w:sz="4" w:space="0" w:color="auto"/>
              <w:right w:val="single" w:sz="4" w:space="0" w:color="auto"/>
            </w:tcBorders>
          </w:tcPr>
          <w:p w:rsidR="008D1258" w:rsidRPr="00993906" w:rsidRDefault="008D1258" w:rsidP="008D1258">
            <w:pPr>
              <w:adjustRightInd w:val="0"/>
              <w:snapToGrid w:val="0"/>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废水（工业废水、生活污水）排水量及排放去向：</w:t>
            </w:r>
          </w:p>
          <w:p w:rsidR="00B740BA" w:rsidRPr="00993906" w:rsidRDefault="008D1258" w:rsidP="008D1258">
            <w:pPr>
              <w:adjustRightInd w:val="0"/>
              <w:snapToGrid w:val="0"/>
              <w:rPr>
                <w:rFonts w:ascii="Times New Roman" w:eastAsia="宋体" w:hAnsi="Times New Roman" w:cs="Times New Roman"/>
                <w:sz w:val="24"/>
                <w:szCs w:val="24"/>
              </w:rPr>
            </w:pPr>
            <w:r w:rsidRPr="00993906">
              <w:rPr>
                <w:rFonts w:ascii="Times New Roman" w:eastAsia="宋体" w:hAnsi="Times New Roman" w:cs="Times New Roman"/>
                <w:sz w:val="24"/>
                <w:szCs w:val="24"/>
              </w:rPr>
              <w:t>废水类型：生活污水</w:t>
            </w:r>
          </w:p>
          <w:p w:rsidR="008D1258" w:rsidRPr="00993906" w:rsidRDefault="008D1258" w:rsidP="008D1258">
            <w:pPr>
              <w:adjustRightInd w:val="0"/>
              <w:snapToGrid w:val="0"/>
              <w:rPr>
                <w:rFonts w:ascii="Times New Roman" w:eastAsia="宋体" w:hAnsi="Times New Roman" w:cs="Times New Roman"/>
                <w:sz w:val="24"/>
                <w:szCs w:val="24"/>
              </w:rPr>
            </w:pPr>
            <w:r w:rsidRPr="00993906">
              <w:rPr>
                <w:rFonts w:ascii="Times New Roman" w:eastAsia="宋体" w:hAnsi="Times New Roman" w:cs="Times New Roman"/>
                <w:sz w:val="24"/>
                <w:szCs w:val="24"/>
              </w:rPr>
              <w:t>排水量：</w:t>
            </w:r>
            <w:r w:rsidR="0025776C" w:rsidRPr="00993906">
              <w:rPr>
                <w:rFonts w:ascii="Times New Roman" w:eastAsia="宋体" w:hAnsi="Times New Roman" w:cs="Times New Roman" w:hint="eastAsia"/>
                <w:sz w:val="24"/>
                <w:szCs w:val="24"/>
              </w:rPr>
              <w:t>少量</w:t>
            </w:r>
          </w:p>
          <w:p w:rsidR="008D1258" w:rsidRPr="00993906" w:rsidRDefault="008D1258" w:rsidP="00742FDF">
            <w:pPr>
              <w:adjustRightInd w:val="0"/>
              <w:snapToGrid w:val="0"/>
              <w:rPr>
                <w:rFonts w:ascii="Times New Roman" w:eastAsia="宋体" w:hAnsi="Times New Roman" w:cs="Times New Roman"/>
                <w:sz w:val="24"/>
                <w:szCs w:val="24"/>
              </w:rPr>
            </w:pPr>
            <w:r w:rsidRPr="00993906">
              <w:rPr>
                <w:rFonts w:ascii="Times New Roman" w:eastAsia="宋体" w:hAnsi="Times New Roman" w:cs="Times New Roman"/>
                <w:sz w:val="24"/>
                <w:szCs w:val="24"/>
              </w:rPr>
              <w:t>排放去向：</w:t>
            </w:r>
            <w:r w:rsidR="00742FDF">
              <w:rPr>
                <w:rFonts w:ascii="Times New Roman" w:eastAsia="宋体" w:hAnsi="Times New Roman" w:cs="Times New Roman" w:hint="eastAsia"/>
                <w:sz w:val="24"/>
                <w:szCs w:val="24"/>
              </w:rPr>
              <w:t>排入站内化粪池，定期清理，不外排</w:t>
            </w:r>
            <w:r w:rsidR="00222277" w:rsidRPr="00993906">
              <w:rPr>
                <w:rFonts w:ascii="Times New Roman" w:eastAsia="宋体" w:hAnsi="Times New Roman" w:cs="Times New Roman" w:hint="eastAsia"/>
                <w:sz w:val="24"/>
                <w:szCs w:val="24"/>
              </w:rPr>
              <w:t>。</w:t>
            </w:r>
          </w:p>
        </w:tc>
      </w:tr>
      <w:tr w:rsidR="00124278" w:rsidRPr="00993906" w:rsidTr="00742FDF">
        <w:trPr>
          <w:cantSplit/>
          <w:trHeight w:val="1275"/>
          <w:jc w:val="center"/>
        </w:trPr>
        <w:tc>
          <w:tcPr>
            <w:tcW w:w="9096" w:type="dxa"/>
            <w:gridSpan w:val="13"/>
            <w:tcBorders>
              <w:top w:val="single" w:sz="4" w:space="0" w:color="auto"/>
              <w:left w:val="single" w:sz="4" w:space="0" w:color="auto"/>
              <w:bottom w:val="single" w:sz="4" w:space="0" w:color="auto"/>
              <w:right w:val="single" w:sz="4" w:space="0" w:color="auto"/>
            </w:tcBorders>
          </w:tcPr>
          <w:p w:rsidR="008D1258" w:rsidRPr="00993906" w:rsidRDefault="008D1258" w:rsidP="008D1258">
            <w:pPr>
              <w:spacing w:line="400" w:lineRule="exact"/>
              <w:rPr>
                <w:rFonts w:ascii="Times New Roman" w:eastAsia="宋体" w:hAnsi="Times New Roman" w:cs="Times New Roman"/>
                <w:b/>
                <w:sz w:val="24"/>
                <w:szCs w:val="24"/>
              </w:rPr>
            </w:pPr>
            <w:r w:rsidRPr="00993906">
              <w:rPr>
                <w:rFonts w:ascii="Times New Roman" w:eastAsia="宋体" w:hAnsi="Times New Roman" w:cs="Times New Roman"/>
                <w:b/>
                <w:sz w:val="24"/>
                <w:szCs w:val="24"/>
              </w:rPr>
              <w:t>输变电设施的使用情况：</w:t>
            </w:r>
          </w:p>
          <w:p w:rsidR="008D1258" w:rsidRPr="00993906" w:rsidRDefault="00AB48E1" w:rsidP="00151BA6">
            <w:pPr>
              <w:spacing w:line="400" w:lineRule="exact"/>
              <w:ind w:firstLineChars="225" w:firstLine="540"/>
              <w:rPr>
                <w:rFonts w:ascii="Times New Roman" w:eastAsia="宋体" w:hAnsi="Times New Roman" w:cs="Times New Roman"/>
                <w:b/>
                <w:bCs/>
                <w:sz w:val="24"/>
                <w:szCs w:val="24"/>
              </w:rPr>
            </w:pPr>
            <w:r w:rsidRPr="00993906">
              <w:rPr>
                <w:rFonts w:ascii="Times New Roman" w:eastAsia="宋体" w:hAnsi="Times New Roman" w:cs="Times New Roman" w:hint="eastAsia"/>
                <w:sz w:val="24"/>
                <w:szCs w:val="24"/>
              </w:rPr>
              <w:t>11</w:t>
            </w:r>
            <w:r w:rsidR="008D1258" w:rsidRPr="00993906">
              <w:rPr>
                <w:rFonts w:ascii="Times New Roman" w:eastAsia="宋体" w:hAnsi="Times New Roman" w:cs="Times New Roman"/>
                <w:sz w:val="24"/>
                <w:szCs w:val="24"/>
              </w:rPr>
              <w:t>0kV</w:t>
            </w:r>
            <w:r w:rsidR="008D1258" w:rsidRPr="00993906">
              <w:rPr>
                <w:rFonts w:ascii="Times New Roman" w:eastAsia="宋体" w:hAnsi="Times New Roman" w:cs="Times New Roman"/>
                <w:sz w:val="24"/>
                <w:szCs w:val="24"/>
              </w:rPr>
              <w:t>输变电工程运行时产生工频电场、工频磁场、</w:t>
            </w:r>
            <w:r w:rsidR="006713EC" w:rsidRPr="00993906">
              <w:rPr>
                <w:rFonts w:ascii="Times New Roman" w:eastAsia="宋体" w:hAnsi="Times New Roman" w:cs="Times New Roman"/>
                <w:sz w:val="24"/>
                <w:szCs w:val="24"/>
              </w:rPr>
              <w:t>噪声</w:t>
            </w:r>
            <w:r w:rsidR="008D1258" w:rsidRPr="00993906">
              <w:rPr>
                <w:rFonts w:ascii="Times New Roman" w:eastAsia="宋体" w:hAnsi="Times New Roman" w:cs="Times New Roman"/>
                <w:sz w:val="24"/>
                <w:szCs w:val="24"/>
              </w:rPr>
              <w:t>影响。</w:t>
            </w:r>
          </w:p>
        </w:tc>
      </w:tr>
    </w:tbl>
    <w:p w:rsidR="008D1258" w:rsidRPr="00993906" w:rsidRDefault="008D1258" w:rsidP="008D1258">
      <w:pPr>
        <w:spacing w:line="400" w:lineRule="exact"/>
        <w:rPr>
          <w:rFonts w:ascii="Times New Roman" w:eastAsia="宋体" w:hAnsi="Times New Roman" w:cs="Times New Roman"/>
          <w:sz w:val="24"/>
          <w:szCs w:val="24"/>
        </w:rPr>
        <w:sectPr w:rsidR="008D1258" w:rsidRPr="00993906" w:rsidSect="00763C68">
          <w:headerReference w:type="even" r:id="rId13"/>
          <w:headerReference w:type="default" r:id="rId14"/>
          <w:footerReference w:type="default" r:id="rId15"/>
          <w:pgSz w:w="11906" w:h="16838" w:code="9"/>
          <w:pgMar w:top="1418" w:right="1418" w:bottom="1701" w:left="1418" w:header="851" w:footer="992" w:gutter="0"/>
          <w:pgNumType w:start="1"/>
          <w:cols w:space="425"/>
          <w:docGrid w:type="linesAndChars" w:linePitch="312"/>
        </w:sectPr>
      </w:pPr>
    </w:p>
    <w:tbl>
      <w:tblPr>
        <w:tblW w:w="9017" w:type="dxa"/>
        <w:jc w:val="center"/>
        <w:tblInd w:w="12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17"/>
      </w:tblGrid>
      <w:tr w:rsidR="00124278" w:rsidRPr="00993906" w:rsidTr="00BF7E2B">
        <w:trPr>
          <w:trHeight w:val="13431"/>
          <w:jc w:val="center"/>
        </w:trPr>
        <w:tc>
          <w:tcPr>
            <w:tcW w:w="9017" w:type="dxa"/>
          </w:tcPr>
          <w:p w:rsidR="008D1258" w:rsidRPr="00993906" w:rsidRDefault="008D1258" w:rsidP="006F0317">
            <w:pPr>
              <w:snapToGrid w:val="0"/>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br w:type="page"/>
            </w:r>
            <w:r w:rsidRPr="00993906">
              <w:rPr>
                <w:rFonts w:ascii="Times New Roman" w:eastAsia="宋体" w:hAnsi="Times New Roman" w:cs="Times New Roman"/>
                <w:b/>
                <w:sz w:val="24"/>
                <w:szCs w:val="24"/>
              </w:rPr>
              <w:t>工程内容及规模：</w:t>
            </w:r>
          </w:p>
          <w:p w:rsidR="00A3380B" w:rsidRPr="005044AB" w:rsidRDefault="00A3380B" w:rsidP="006F0317">
            <w:pPr>
              <w:pStyle w:val="af0"/>
              <w:numPr>
                <w:ilvl w:val="0"/>
                <w:numId w:val="2"/>
              </w:numPr>
              <w:snapToGrid w:val="0"/>
              <w:spacing w:line="360" w:lineRule="auto"/>
              <w:ind w:firstLineChars="0"/>
              <w:rPr>
                <w:b/>
                <w:sz w:val="24"/>
              </w:rPr>
            </w:pPr>
            <w:r w:rsidRPr="005044AB">
              <w:rPr>
                <w:b/>
                <w:sz w:val="24"/>
              </w:rPr>
              <w:t>项目由来</w:t>
            </w:r>
          </w:p>
          <w:p w:rsidR="00A6276B" w:rsidRPr="00993906" w:rsidRDefault="00742FDF" w:rsidP="00742FDF">
            <w:pPr>
              <w:adjustRightInd w:val="0"/>
              <w:snapToGrid w:val="0"/>
              <w:spacing w:line="360" w:lineRule="auto"/>
              <w:ind w:firstLineChars="200" w:firstLine="480"/>
              <w:rPr>
                <w:rFonts w:ascii="Times New Roman" w:eastAsia="宋体" w:hAnsi="Times New Roman" w:cs="Times New Roman"/>
                <w:sz w:val="24"/>
                <w:szCs w:val="24"/>
              </w:rPr>
            </w:pPr>
            <w:r w:rsidRPr="00742FDF">
              <w:rPr>
                <w:rFonts w:ascii="Times New Roman" w:eastAsia="宋体" w:hAnsi="Times New Roman" w:cs="Times New Roman" w:hint="eastAsia"/>
                <w:sz w:val="24"/>
                <w:szCs w:val="24"/>
              </w:rPr>
              <w:t>为优化能源结构，发展绿色能源，保护环境，减少温室气体排放，</w:t>
            </w:r>
            <w:proofErr w:type="gramStart"/>
            <w:r w:rsidRPr="00742FDF">
              <w:rPr>
                <w:rFonts w:ascii="Times New Roman" w:eastAsia="宋体" w:hAnsi="Times New Roman" w:cs="Times New Roman" w:hint="eastAsia"/>
                <w:sz w:val="24"/>
                <w:szCs w:val="24"/>
              </w:rPr>
              <w:t>中电投青云</w:t>
            </w:r>
            <w:proofErr w:type="gramEnd"/>
            <w:r w:rsidRPr="00742FDF">
              <w:rPr>
                <w:rFonts w:ascii="Times New Roman" w:eastAsia="宋体" w:hAnsi="Times New Roman" w:cs="Times New Roman" w:hint="eastAsia"/>
                <w:sz w:val="24"/>
                <w:szCs w:val="24"/>
              </w:rPr>
              <w:t>光伏发电（连云港）有限公司计划于连云港经济技术开发区青口盐场境内投资建设渔光互补</w:t>
            </w:r>
            <w:r w:rsidRPr="00742FDF">
              <w:rPr>
                <w:rFonts w:ascii="Times New Roman" w:eastAsia="宋体" w:hAnsi="Times New Roman" w:cs="Times New Roman" w:hint="eastAsia"/>
                <w:sz w:val="24"/>
                <w:szCs w:val="24"/>
              </w:rPr>
              <w:t>50MW</w:t>
            </w:r>
            <w:r w:rsidRPr="00742FDF">
              <w:rPr>
                <w:rFonts w:ascii="Times New Roman" w:eastAsia="宋体" w:hAnsi="Times New Roman" w:cs="Times New Roman" w:hint="eastAsia"/>
                <w:sz w:val="24"/>
                <w:szCs w:val="24"/>
              </w:rPr>
              <w:t>一期</w:t>
            </w:r>
            <w:r w:rsidRPr="00742FDF">
              <w:rPr>
                <w:rFonts w:ascii="Times New Roman" w:eastAsia="宋体" w:hAnsi="Times New Roman" w:cs="Times New Roman" w:hint="eastAsia"/>
                <w:sz w:val="24"/>
                <w:szCs w:val="24"/>
              </w:rPr>
              <w:t>15MW</w:t>
            </w:r>
            <w:r w:rsidRPr="00742FDF">
              <w:rPr>
                <w:rFonts w:ascii="Times New Roman" w:eastAsia="宋体" w:hAnsi="Times New Roman" w:cs="Times New Roman" w:hint="eastAsia"/>
                <w:sz w:val="24"/>
                <w:szCs w:val="24"/>
              </w:rPr>
              <w:t>集中式光伏发电项目，该项目已于</w:t>
            </w:r>
            <w:r w:rsidRPr="00742FDF">
              <w:rPr>
                <w:rFonts w:ascii="Times New Roman" w:eastAsia="宋体" w:hAnsi="Times New Roman" w:cs="Times New Roman" w:hint="eastAsia"/>
                <w:sz w:val="24"/>
                <w:szCs w:val="24"/>
              </w:rPr>
              <w:t>2015</w:t>
            </w:r>
            <w:r w:rsidRPr="00742FDF">
              <w:rPr>
                <w:rFonts w:ascii="Times New Roman" w:eastAsia="宋体" w:hAnsi="Times New Roman" w:cs="Times New Roman" w:hint="eastAsia"/>
                <w:sz w:val="24"/>
                <w:szCs w:val="24"/>
              </w:rPr>
              <w:t>年</w:t>
            </w:r>
            <w:r w:rsidRPr="00742FDF">
              <w:rPr>
                <w:rFonts w:ascii="Times New Roman" w:eastAsia="宋体" w:hAnsi="Times New Roman" w:cs="Times New Roman" w:hint="eastAsia"/>
                <w:sz w:val="24"/>
                <w:szCs w:val="24"/>
              </w:rPr>
              <w:t>5</w:t>
            </w:r>
            <w:r w:rsidRPr="00742FDF">
              <w:rPr>
                <w:rFonts w:ascii="Times New Roman" w:eastAsia="宋体" w:hAnsi="Times New Roman" w:cs="Times New Roman" w:hint="eastAsia"/>
                <w:sz w:val="24"/>
                <w:szCs w:val="24"/>
              </w:rPr>
              <w:t>月</w:t>
            </w:r>
            <w:r w:rsidRPr="00742FDF">
              <w:rPr>
                <w:rFonts w:ascii="Times New Roman" w:eastAsia="宋体" w:hAnsi="Times New Roman" w:cs="Times New Roman" w:hint="eastAsia"/>
                <w:sz w:val="24"/>
                <w:szCs w:val="24"/>
              </w:rPr>
              <w:t>6</w:t>
            </w:r>
            <w:r w:rsidRPr="00742FDF">
              <w:rPr>
                <w:rFonts w:ascii="Times New Roman" w:eastAsia="宋体" w:hAnsi="Times New Roman" w:cs="Times New Roman" w:hint="eastAsia"/>
                <w:sz w:val="24"/>
                <w:szCs w:val="24"/>
              </w:rPr>
              <w:t>日通过连云港市发展和改革委员会备案（连发</w:t>
            </w:r>
            <w:proofErr w:type="gramStart"/>
            <w:r w:rsidRPr="00742FDF">
              <w:rPr>
                <w:rFonts w:ascii="Times New Roman" w:eastAsia="宋体" w:hAnsi="Times New Roman" w:cs="Times New Roman" w:hint="eastAsia"/>
                <w:sz w:val="24"/>
                <w:szCs w:val="24"/>
              </w:rPr>
              <w:t>改行服发</w:t>
            </w:r>
            <w:proofErr w:type="gramEnd"/>
            <w:r w:rsidRPr="00742FDF">
              <w:rPr>
                <w:rFonts w:ascii="Times New Roman" w:eastAsia="宋体" w:hAnsi="Times New Roman" w:cs="Times New Roman" w:hint="eastAsia"/>
                <w:sz w:val="24"/>
                <w:szCs w:val="24"/>
              </w:rPr>
              <w:t>[2015]23</w:t>
            </w:r>
            <w:r w:rsidRPr="00742FDF">
              <w:rPr>
                <w:rFonts w:ascii="Times New Roman" w:eastAsia="宋体" w:hAnsi="Times New Roman" w:cs="Times New Roman" w:hint="eastAsia"/>
                <w:sz w:val="24"/>
                <w:szCs w:val="24"/>
              </w:rPr>
              <w:t>号），并于</w:t>
            </w:r>
            <w:r w:rsidRPr="00742FDF">
              <w:rPr>
                <w:rFonts w:ascii="Times New Roman" w:eastAsia="宋体" w:hAnsi="Times New Roman" w:cs="Times New Roman" w:hint="eastAsia"/>
                <w:sz w:val="24"/>
                <w:szCs w:val="24"/>
              </w:rPr>
              <w:t>2015</w:t>
            </w:r>
            <w:r w:rsidRPr="00742FDF">
              <w:rPr>
                <w:rFonts w:ascii="Times New Roman" w:eastAsia="宋体" w:hAnsi="Times New Roman" w:cs="Times New Roman" w:hint="eastAsia"/>
                <w:sz w:val="24"/>
                <w:szCs w:val="24"/>
              </w:rPr>
              <w:t>年</w:t>
            </w:r>
            <w:r w:rsidRPr="00742FDF">
              <w:rPr>
                <w:rFonts w:ascii="Times New Roman" w:eastAsia="宋体" w:hAnsi="Times New Roman" w:cs="Times New Roman" w:hint="eastAsia"/>
                <w:sz w:val="24"/>
                <w:szCs w:val="24"/>
              </w:rPr>
              <w:t>8</w:t>
            </w:r>
            <w:r w:rsidRPr="00742FDF">
              <w:rPr>
                <w:rFonts w:ascii="Times New Roman" w:eastAsia="宋体" w:hAnsi="Times New Roman" w:cs="Times New Roman" w:hint="eastAsia"/>
                <w:sz w:val="24"/>
                <w:szCs w:val="24"/>
              </w:rPr>
              <w:t>月</w:t>
            </w:r>
            <w:r w:rsidRPr="00742FDF">
              <w:rPr>
                <w:rFonts w:ascii="Times New Roman" w:eastAsia="宋体" w:hAnsi="Times New Roman" w:cs="Times New Roman" w:hint="eastAsia"/>
                <w:sz w:val="24"/>
                <w:szCs w:val="24"/>
              </w:rPr>
              <w:t>1</w:t>
            </w:r>
            <w:r w:rsidR="00577D63">
              <w:rPr>
                <w:rFonts w:ascii="Times New Roman" w:eastAsia="宋体" w:hAnsi="Times New Roman" w:cs="Times New Roman" w:hint="eastAsia"/>
                <w:sz w:val="24"/>
                <w:szCs w:val="24"/>
              </w:rPr>
              <w:t>2</w:t>
            </w:r>
            <w:r w:rsidRPr="00742FDF">
              <w:rPr>
                <w:rFonts w:ascii="Times New Roman" w:eastAsia="宋体" w:hAnsi="Times New Roman" w:cs="Times New Roman" w:hint="eastAsia"/>
                <w:sz w:val="24"/>
                <w:szCs w:val="24"/>
              </w:rPr>
              <w:t>日取得连云港市环境保护局的环评批复（</w:t>
            </w:r>
            <w:proofErr w:type="gramStart"/>
            <w:r w:rsidR="0045135E">
              <w:rPr>
                <w:rFonts w:ascii="Times New Roman" w:eastAsia="宋体" w:hAnsi="Times New Roman" w:cs="Times New Roman" w:hint="eastAsia"/>
                <w:sz w:val="24"/>
                <w:szCs w:val="24"/>
              </w:rPr>
              <w:t>连环表复</w:t>
            </w:r>
            <w:proofErr w:type="gramEnd"/>
            <w:r w:rsidR="0045135E">
              <w:rPr>
                <w:rFonts w:ascii="Times New Roman" w:eastAsia="宋体" w:hAnsi="Times New Roman" w:cs="Times New Roman" w:hint="eastAsia"/>
                <w:sz w:val="24"/>
                <w:szCs w:val="24"/>
              </w:rPr>
              <w:t>[2015]53</w:t>
            </w:r>
            <w:r w:rsidR="0045135E">
              <w:rPr>
                <w:rFonts w:ascii="Times New Roman" w:eastAsia="宋体" w:hAnsi="Times New Roman" w:cs="Times New Roman" w:hint="eastAsia"/>
                <w:sz w:val="24"/>
                <w:szCs w:val="24"/>
              </w:rPr>
              <w:t>号</w:t>
            </w:r>
            <w:r w:rsidRPr="0045135E">
              <w:rPr>
                <w:rFonts w:ascii="Times New Roman" w:eastAsia="宋体" w:hAnsi="Times New Roman" w:cs="Times New Roman" w:hint="eastAsia"/>
                <w:sz w:val="24"/>
                <w:szCs w:val="24"/>
              </w:rPr>
              <w:t>）</w:t>
            </w:r>
            <w:r w:rsidRPr="00742FDF">
              <w:rPr>
                <w:rFonts w:ascii="Times New Roman" w:eastAsia="宋体" w:hAnsi="Times New Roman" w:cs="Times New Roman" w:hint="eastAsia"/>
                <w:sz w:val="24"/>
                <w:szCs w:val="24"/>
              </w:rPr>
              <w:t>。</w:t>
            </w:r>
            <w:r w:rsidR="00806847" w:rsidRPr="00742FDF">
              <w:rPr>
                <w:rFonts w:ascii="Times New Roman" w:eastAsia="宋体" w:hAnsi="Times New Roman" w:cs="Times New Roman" w:hint="eastAsia"/>
                <w:sz w:val="24"/>
                <w:szCs w:val="24"/>
              </w:rPr>
              <w:t>为了确保该项目</w:t>
            </w:r>
            <w:r w:rsidRPr="00742FDF">
              <w:rPr>
                <w:rFonts w:ascii="Times New Roman" w:eastAsia="宋体" w:hAnsi="Times New Roman" w:cs="Times New Roman" w:hint="eastAsia"/>
                <w:sz w:val="24"/>
                <w:szCs w:val="24"/>
              </w:rPr>
              <w:t>电力</w:t>
            </w:r>
            <w:r w:rsidR="00806847" w:rsidRPr="00742FDF">
              <w:rPr>
                <w:rFonts w:ascii="Times New Roman" w:eastAsia="宋体" w:hAnsi="Times New Roman" w:cs="Times New Roman" w:hint="eastAsia"/>
                <w:sz w:val="24"/>
                <w:szCs w:val="24"/>
              </w:rPr>
              <w:t>顺利</w:t>
            </w:r>
            <w:r w:rsidRPr="00742FDF">
              <w:rPr>
                <w:rFonts w:ascii="Times New Roman" w:eastAsia="宋体" w:hAnsi="Times New Roman" w:cs="Times New Roman" w:hint="eastAsia"/>
                <w:sz w:val="24"/>
                <w:szCs w:val="24"/>
              </w:rPr>
              <w:t>送出</w:t>
            </w:r>
            <w:r w:rsidR="00806847" w:rsidRPr="00742FDF">
              <w:rPr>
                <w:rFonts w:ascii="Times New Roman" w:eastAsia="宋体" w:hAnsi="Times New Roman" w:cs="Times New Roman" w:hint="eastAsia"/>
                <w:sz w:val="24"/>
                <w:szCs w:val="24"/>
              </w:rPr>
              <w:t>，</w:t>
            </w:r>
            <w:r w:rsidRPr="00742FDF">
              <w:rPr>
                <w:rFonts w:ascii="Times New Roman" w:eastAsia="宋体" w:hAnsi="Times New Roman" w:cs="Times New Roman" w:hint="eastAsia"/>
                <w:sz w:val="24"/>
                <w:szCs w:val="24"/>
              </w:rPr>
              <w:t>中电投青云光伏发电（连云港）有限公司计划</w:t>
            </w:r>
            <w:r w:rsidR="00806847" w:rsidRPr="00742FDF">
              <w:rPr>
                <w:rFonts w:ascii="Times New Roman" w:eastAsia="宋体" w:hAnsi="Times New Roman" w:cs="Times New Roman" w:hint="eastAsia"/>
                <w:sz w:val="24"/>
                <w:szCs w:val="24"/>
              </w:rPr>
              <w:t>配套建</w:t>
            </w:r>
            <w:r w:rsidRPr="00742FDF">
              <w:rPr>
                <w:rFonts w:ascii="Times New Roman" w:eastAsia="宋体" w:hAnsi="Times New Roman" w:cs="Times New Roman" w:hint="eastAsia"/>
                <w:sz w:val="24"/>
                <w:szCs w:val="24"/>
              </w:rPr>
              <w:t>设</w:t>
            </w:r>
            <w:r w:rsidR="00806847" w:rsidRPr="00742FDF">
              <w:rPr>
                <w:rFonts w:ascii="Times New Roman" w:eastAsia="宋体" w:hAnsi="Times New Roman" w:cs="Times New Roman" w:hint="eastAsia"/>
                <w:sz w:val="24"/>
                <w:szCs w:val="24"/>
              </w:rPr>
              <w:t>110kV</w:t>
            </w:r>
            <w:r w:rsidR="00806847" w:rsidRPr="00742FDF">
              <w:rPr>
                <w:rFonts w:ascii="Times New Roman" w:eastAsia="宋体" w:hAnsi="Times New Roman" w:cs="Times New Roman" w:hint="eastAsia"/>
                <w:sz w:val="24"/>
                <w:szCs w:val="24"/>
              </w:rPr>
              <w:t>输变电工程。</w:t>
            </w:r>
          </w:p>
          <w:p w:rsidR="00A067E3" w:rsidRPr="00993906" w:rsidRDefault="00806847" w:rsidP="006F0317">
            <w:pPr>
              <w:adjustRightInd w:val="0"/>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根据《中华人民共和国环境影响评价法》、《建设项目环境保护条例》、《建设项目环境影响评价分类管理名录》</w:t>
            </w:r>
            <w:r w:rsidRPr="00993906">
              <w:rPr>
                <w:rFonts w:ascii="Times New Roman" w:eastAsia="宋体" w:hAnsi="Times New Roman" w:cs="Times New Roman"/>
                <w:sz w:val="24"/>
                <w:szCs w:val="24"/>
              </w:rPr>
              <w:t>，</w:t>
            </w:r>
            <w:r w:rsidR="00742FDF">
              <w:rPr>
                <w:rFonts w:ascii="Times New Roman" w:eastAsia="宋体" w:hAnsi="Times New Roman" w:cs="Times New Roman" w:hint="eastAsia"/>
                <w:sz w:val="24"/>
                <w:szCs w:val="24"/>
              </w:rPr>
              <w:t>该项目</w:t>
            </w:r>
            <w:r w:rsidRPr="00993906">
              <w:rPr>
                <w:rFonts w:ascii="Times New Roman" w:eastAsia="宋体" w:hAnsi="Times New Roman" w:cs="Times New Roman" w:hint="eastAsia"/>
                <w:sz w:val="24"/>
                <w:szCs w:val="24"/>
              </w:rPr>
              <w:t>需要</w:t>
            </w:r>
            <w:r w:rsidR="00742FDF">
              <w:rPr>
                <w:rFonts w:ascii="Times New Roman" w:eastAsia="宋体" w:hAnsi="Times New Roman" w:cs="Times New Roman" w:hint="eastAsia"/>
                <w:sz w:val="24"/>
                <w:szCs w:val="24"/>
              </w:rPr>
              <w:t>进行环境影响评价</w:t>
            </w:r>
            <w:r w:rsidR="00A067E3" w:rsidRPr="00993906">
              <w:rPr>
                <w:rFonts w:ascii="Times New Roman" w:eastAsia="宋体" w:hAnsi="Times New Roman" w:cs="Times New Roman"/>
                <w:sz w:val="24"/>
                <w:szCs w:val="24"/>
              </w:rPr>
              <w:t>。据此，</w:t>
            </w:r>
            <w:r w:rsidR="00742FDF" w:rsidRPr="00742FDF">
              <w:rPr>
                <w:rFonts w:ascii="Times New Roman" w:eastAsia="宋体" w:hAnsi="Times New Roman" w:cs="Times New Roman" w:hint="eastAsia"/>
                <w:sz w:val="24"/>
                <w:szCs w:val="24"/>
              </w:rPr>
              <w:t>中电投青云光伏发电（连云港）有限公司</w:t>
            </w:r>
            <w:r w:rsidR="00A067E3" w:rsidRPr="00993906">
              <w:rPr>
                <w:rFonts w:ascii="Times New Roman" w:eastAsia="宋体" w:hAnsi="Times New Roman" w:cs="Times New Roman"/>
                <w:sz w:val="24"/>
                <w:szCs w:val="24"/>
              </w:rPr>
              <w:t>委托我中心进行该项目的环境影响评价，接受委托后，</w:t>
            </w:r>
            <w:r w:rsidR="00755868" w:rsidRPr="00993906">
              <w:rPr>
                <w:rFonts w:ascii="Times New Roman" w:eastAsia="宋体" w:hAnsi="Times New Roman" w:cs="Times New Roman"/>
                <w:sz w:val="24"/>
                <w:szCs w:val="24"/>
              </w:rPr>
              <w:t>我中心通过资料调研、现场勘察</w:t>
            </w:r>
            <w:r w:rsidR="00E71161" w:rsidRPr="00993906">
              <w:rPr>
                <w:rFonts w:ascii="Times New Roman" w:eastAsia="宋体" w:hAnsi="Times New Roman" w:cs="Times New Roman" w:hint="eastAsia"/>
                <w:sz w:val="24"/>
                <w:szCs w:val="24"/>
              </w:rPr>
              <w:t>、初步分析</w:t>
            </w:r>
            <w:r w:rsidR="00755868" w:rsidRPr="00993906">
              <w:rPr>
                <w:rFonts w:ascii="Times New Roman" w:eastAsia="宋体" w:hAnsi="Times New Roman" w:cs="Times New Roman"/>
                <w:sz w:val="24"/>
                <w:szCs w:val="24"/>
              </w:rPr>
              <w:t>，并委托</w:t>
            </w:r>
            <w:r w:rsidR="00A3380B" w:rsidRPr="00993906">
              <w:rPr>
                <w:rFonts w:ascii="Times New Roman" w:eastAsia="宋体" w:hAnsi="Times New Roman" w:cs="Times New Roman"/>
                <w:sz w:val="24"/>
                <w:szCs w:val="24"/>
              </w:rPr>
              <w:t>江苏省苏核辐射科技有限责任公司</w:t>
            </w:r>
            <w:r w:rsidR="00755868" w:rsidRPr="00993906">
              <w:rPr>
                <w:rFonts w:ascii="Times New Roman" w:eastAsia="宋体" w:hAnsi="Times New Roman" w:cs="Times New Roman"/>
                <w:sz w:val="24"/>
                <w:szCs w:val="24"/>
              </w:rPr>
              <w:t>对项目周围环境进行了监测，</w:t>
            </w:r>
            <w:r w:rsidR="00A067E3" w:rsidRPr="00993906">
              <w:rPr>
                <w:rFonts w:ascii="Times New Roman" w:eastAsia="宋体" w:hAnsi="Times New Roman" w:cs="Times New Roman"/>
                <w:sz w:val="24"/>
                <w:szCs w:val="24"/>
              </w:rPr>
              <w:t>在此基础上编制了</w:t>
            </w:r>
            <w:r w:rsidR="00742FDF">
              <w:rPr>
                <w:rFonts w:ascii="Times New Roman" w:eastAsia="宋体" w:hAnsi="Times New Roman" w:cs="Times New Roman" w:hint="eastAsia"/>
                <w:sz w:val="24"/>
                <w:szCs w:val="24"/>
              </w:rPr>
              <w:t>连云港中电投青口光伏</w:t>
            </w:r>
            <w:r w:rsidR="008C01D5" w:rsidRPr="008C01D5">
              <w:rPr>
                <w:rFonts w:ascii="Times New Roman" w:eastAsia="宋体" w:hAnsi="Times New Roman" w:cs="Times New Roman" w:hint="eastAsia"/>
                <w:sz w:val="24"/>
                <w:szCs w:val="24"/>
              </w:rPr>
              <w:t>110kV</w:t>
            </w:r>
            <w:r w:rsidR="008C01D5" w:rsidRPr="008C01D5">
              <w:rPr>
                <w:rFonts w:ascii="Times New Roman" w:eastAsia="宋体" w:hAnsi="Times New Roman" w:cs="Times New Roman" w:hint="eastAsia"/>
                <w:sz w:val="24"/>
                <w:szCs w:val="24"/>
              </w:rPr>
              <w:t>输变电工程</w:t>
            </w:r>
            <w:r w:rsidR="00A067E3" w:rsidRPr="00993906">
              <w:rPr>
                <w:rFonts w:ascii="Times New Roman" w:eastAsia="宋体" w:hAnsi="Times New Roman" w:cs="Times New Roman"/>
                <w:sz w:val="24"/>
                <w:szCs w:val="24"/>
              </w:rPr>
              <w:t>环境影响报告表。</w:t>
            </w:r>
          </w:p>
          <w:p w:rsidR="00A3380B" w:rsidRPr="00993906" w:rsidRDefault="00A3380B" w:rsidP="006F0317">
            <w:pPr>
              <w:pStyle w:val="af0"/>
              <w:numPr>
                <w:ilvl w:val="0"/>
                <w:numId w:val="2"/>
              </w:numPr>
              <w:snapToGrid w:val="0"/>
              <w:spacing w:line="360" w:lineRule="auto"/>
              <w:ind w:firstLineChars="0"/>
              <w:rPr>
                <w:b/>
                <w:sz w:val="24"/>
              </w:rPr>
            </w:pPr>
            <w:r w:rsidRPr="00993906">
              <w:rPr>
                <w:b/>
                <w:sz w:val="24"/>
              </w:rPr>
              <w:t>工程规模</w:t>
            </w:r>
          </w:p>
          <w:p w:rsidR="00A3380B" w:rsidRPr="00993906" w:rsidRDefault="00A3380B" w:rsidP="00806847">
            <w:pPr>
              <w:adjustRightInd w:val="0"/>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w:t>
            </w:r>
            <w:r w:rsidR="00742FDF">
              <w:rPr>
                <w:rFonts w:ascii="Times New Roman" w:eastAsia="宋体" w:hAnsi="Times New Roman" w:cs="Times New Roman" w:hint="eastAsia"/>
                <w:sz w:val="24"/>
                <w:szCs w:val="24"/>
              </w:rPr>
              <w:t>升压</w:t>
            </w:r>
            <w:r w:rsidRPr="00993906">
              <w:rPr>
                <w:rFonts w:ascii="Times New Roman" w:eastAsia="宋体" w:hAnsi="Times New Roman" w:cs="Times New Roman"/>
                <w:sz w:val="24"/>
                <w:szCs w:val="24"/>
              </w:rPr>
              <w:t>站</w:t>
            </w:r>
          </w:p>
          <w:p w:rsidR="00A3662F" w:rsidRPr="00993906" w:rsidRDefault="008C01D5" w:rsidP="008C01D5">
            <w:pPr>
              <w:adjustRightInd w:val="0"/>
              <w:snapToGrid w:val="0"/>
              <w:spacing w:line="360" w:lineRule="auto"/>
              <w:ind w:firstLineChars="200" w:firstLine="480"/>
              <w:rPr>
                <w:rFonts w:ascii="Times New Roman" w:eastAsia="宋体" w:hAnsi="Times New Roman" w:cs="Times New Roman"/>
                <w:sz w:val="24"/>
                <w:szCs w:val="24"/>
              </w:rPr>
            </w:pPr>
            <w:r w:rsidRPr="008C01D5">
              <w:rPr>
                <w:rFonts w:ascii="Times New Roman" w:eastAsia="宋体" w:hAnsi="Times New Roman" w:cs="Times New Roman" w:hint="eastAsia"/>
                <w:sz w:val="24"/>
                <w:szCs w:val="24"/>
              </w:rPr>
              <w:t>建设</w:t>
            </w:r>
            <w:r w:rsidRPr="008C01D5">
              <w:rPr>
                <w:rFonts w:ascii="Times New Roman" w:eastAsia="宋体" w:hAnsi="Times New Roman" w:cs="Times New Roman" w:hint="eastAsia"/>
                <w:sz w:val="24"/>
                <w:szCs w:val="24"/>
              </w:rPr>
              <w:t>110kV</w:t>
            </w:r>
            <w:r w:rsidR="00742FDF">
              <w:rPr>
                <w:rFonts w:ascii="Times New Roman" w:eastAsia="宋体" w:hAnsi="Times New Roman" w:cs="Times New Roman" w:hint="eastAsia"/>
                <w:sz w:val="24"/>
                <w:szCs w:val="24"/>
              </w:rPr>
              <w:t>升压</w:t>
            </w:r>
            <w:r w:rsidRPr="008C01D5">
              <w:rPr>
                <w:rFonts w:ascii="Times New Roman" w:eastAsia="宋体" w:hAnsi="Times New Roman" w:cs="Times New Roman" w:hint="eastAsia"/>
                <w:sz w:val="24"/>
                <w:szCs w:val="24"/>
              </w:rPr>
              <w:t>站（户外型），本期建设</w:t>
            </w:r>
            <w:r w:rsidRPr="008C01D5">
              <w:rPr>
                <w:rFonts w:ascii="Times New Roman" w:eastAsia="宋体" w:hAnsi="Times New Roman" w:cs="Times New Roman" w:hint="eastAsia"/>
                <w:sz w:val="24"/>
                <w:szCs w:val="24"/>
              </w:rPr>
              <w:t>1</w:t>
            </w:r>
            <w:r w:rsidRPr="008C01D5">
              <w:rPr>
                <w:rFonts w:ascii="Times New Roman" w:eastAsia="宋体" w:hAnsi="Times New Roman" w:cs="Times New Roman" w:hint="eastAsia"/>
                <w:sz w:val="24"/>
                <w:szCs w:val="24"/>
              </w:rPr>
              <w:t>台主变，主变容量为</w:t>
            </w:r>
            <w:r w:rsidRPr="008C01D5">
              <w:rPr>
                <w:rFonts w:ascii="Times New Roman" w:eastAsia="宋体" w:hAnsi="Times New Roman" w:cs="Times New Roman" w:hint="eastAsia"/>
                <w:sz w:val="24"/>
                <w:szCs w:val="24"/>
              </w:rPr>
              <w:t>1</w:t>
            </w:r>
            <w:r w:rsidRPr="008C01D5">
              <w:rPr>
                <w:rFonts w:ascii="Times New Roman" w:eastAsia="宋体" w:hAnsi="Times New Roman" w:cs="Times New Roman" w:hint="eastAsia"/>
                <w:sz w:val="24"/>
                <w:szCs w:val="24"/>
              </w:rPr>
              <w:t>×</w:t>
            </w:r>
            <w:r w:rsidR="00742FDF">
              <w:rPr>
                <w:rFonts w:ascii="Times New Roman" w:eastAsia="宋体" w:hAnsi="Times New Roman" w:cs="Times New Roman" w:hint="eastAsia"/>
                <w:sz w:val="24"/>
                <w:szCs w:val="24"/>
              </w:rPr>
              <w:t>63</w:t>
            </w:r>
            <w:r w:rsidRPr="008C01D5">
              <w:rPr>
                <w:rFonts w:ascii="Times New Roman" w:eastAsia="宋体" w:hAnsi="Times New Roman" w:cs="Times New Roman" w:hint="eastAsia"/>
                <w:sz w:val="24"/>
                <w:szCs w:val="24"/>
              </w:rPr>
              <w:t>MVA</w:t>
            </w:r>
            <w:r w:rsidRPr="008C01D5">
              <w:rPr>
                <w:rFonts w:ascii="Times New Roman" w:eastAsia="宋体" w:hAnsi="Times New Roman" w:cs="Times New Roman" w:hint="eastAsia"/>
                <w:sz w:val="24"/>
                <w:szCs w:val="24"/>
              </w:rPr>
              <w:t>（</w:t>
            </w:r>
            <w:r w:rsidRPr="008C01D5">
              <w:rPr>
                <w:rFonts w:ascii="Times New Roman" w:eastAsia="宋体" w:hAnsi="Times New Roman" w:cs="Times New Roman" w:hint="eastAsia"/>
                <w:sz w:val="24"/>
                <w:szCs w:val="24"/>
              </w:rPr>
              <w:t>#1</w:t>
            </w:r>
            <w:r w:rsidRPr="008C01D5">
              <w:rPr>
                <w:rFonts w:ascii="Times New Roman" w:eastAsia="宋体" w:hAnsi="Times New Roman" w:cs="Times New Roman" w:hint="eastAsia"/>
                <w:sz w:val="24"/>
                <w:szCs w:val="24"/>
              </w:rPr>
              <w:t>），远景规模为</w:t>
            </w:r>
            <w:r w:rsidRPr="008C01D5">
              <w:rPr>
                <w:rFonts w:ascii="Times New Roman" w:eastAsia="宋体" w:hAnsi="Times New Roman" w:cs="Times New Roman" w:hint="eastAsia"/>
                <w:sz w:val="24"/>
                <w:szCs w:val="24"/>
              </w:rPr>
              <w:t>2</w:t>
            </w:r>
            <w:r w:rsidRPr="008C01D5">
              <w:rPr>
                <w:rFonts w:ascii="Times New Roman" w:eastAsia="宋体" w:hAnsi="Times New Roman" w:cs="Times New Roman" w:hint="eastAsia"/>
                <w:sz w:val="24"/>
                <w:szCs w:val="24"/>
              </w:rPr>
              <w:t>×</w:t>
            </w:r>
            <w:r w:rsidR="00742FDF">
              <w:rPr>
                <w:rFonts w:ascii="Times New Roman" w:eastAsia="宋体" w:hAnsi="Times New Roman" w:cs="Times New Roman" w:hint="eastAsia"/>
                <w:sz w:val="24"/>
                <w:szCs w:val="24"/>
              </w:rPr>
              <w:t>63</w:t>
            </w:r>
            <w:r w:rsidRPr="008C01D5">
              <w:rPr>
                <w:rFonts w:ascii="Times New Roman" w:eastAsia="宋体" w:hAnsi="Times New Roman" w:cs="Times New Roman" w:hint="eastAsia"/>
                <w:sz w:val="24"/>
                <w:szCs w:val="24"/>
              </w:rPr>
              <w:t>MVA</w:t>
            </w:r>
            <w:r w:rsidRPr="008C01D5">
              <w:rPr>
                <w:rFonts w:ascii="Times New Roman" w:eastAsia="宋体" w:hAnsi="Times New Roman" w:cs="Times New Roman" w:hint="eastAsia"/>
                <w:sz w:val="24"/>
                <w:szCs w:val="24"/>
              </w:rPr>
              <w:t>。</w:t>
            </w:r>
          </w:p>
          <w:p w:rsidR="00A3380B" w:rsidRPr="00993906" w:rsidRDefault="00A3380B" w:rsidP="00806847">
            <w:pPr>
              <w:adjustRightInd w:val="0"/>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）配套</w:t>
            </w:r>
            <w:r w:rsidR="00A3662F" w:rsidRPr="00993906">
              <w:rPr>
                <w:rFonts w:ascii="Times New Roman" w:eastAsia="宋体" w:hAnsi="Times New Roman" w:cs="Times New Roman" w:hint="eastAsia"/>
                <w:sz w:val="24"/>
                <w:szCs w:val="24"/>
              </w:rPr>
              <w:t>11</w:t>
            </w:r>
            <w:r w:rsidR="006713EC" w:rsidRPr="00993906">
              <w:rPr>
                <w:rFonts w:ascii="Times New Roman" w:eastAsia="宋体" w:hAnsi="Times New Roman" w:cs="Times New Roman"/>
                <w:sz w:val="24"/>
                <w:szCs w:val="24"/>
              </w:rPr>
              <w:t>0kV</w:t>
            </w:r>
            <w:r w:rsidRPr="00993906">
              <w:rPr>
                <w:rFonts w:ascii="Times New Roman" w:eastAsia="宋体" w:hAnsi="Times New Roman" w:cs="Times New Roman"/>
                <w:sz w:val="24"/>
                <w:szCs w:val="24"/>
              </w:rPr>
              <w:t>线路</w:t>
            </w:r>
          </w:p>
          <w:p w:rsidR="005044AB" w:rsidRPr="005044AB" w:rsidRDefault="00742FDF" w:rsidP="00742FDF">
            <w:pPr>
              <w:adjustRightInd w:val="0"/>
              <w:snapToGrid w:val="0"/>
              <w:spacing w:line="360" w:lineRule="auto"/>
              <w:ind w:firstLineChars="200" w:firstLine="480"/>
              <w:rPr>
                <w:rFonts w:ascii="Times New Roman" w:eastAsia="宋体" w:hAnsi="Times New Roman" w:cs="Times New Roman"/>
                <w:sz w:val="24"/>
                <w:szCs w:val="24"/>
              </w:rPr>
            </w:pPr>
            <w:r w:rsidRPr="00742FDF">
              <w:rPr>
                <w:rFonts w:ascii="Times New Roman" w:eastAsia="宋体" w:hAnsi="Times New Roman" w:cs="Times New Roman" w:hint="eastAsia"/>
                <w:sz w:val="24"/>
                <w:szCs w:val="24"/>
              </w:rPr>
              <w:t>建设</w:t>
            </w:r>
            <w:r w:rsidRPr="00742FDF">
              <w:rPr>
                <w:rFonts w:ascii="Times New Roman" w:eastAsia="宋体" w:hAnsi="Times New Roman" w:cs="Times New Roman" w:hint="eastAsia"/>
                <w:sz w:val="24"/>
                <w:szCs w:val="24"/>
              </w:rPr>
              <w:t>110kV</w:t>
            </w:r>
            <w:r w:rsidRPr="00742FDF">
              <w:rPr>
                <w:rFonts w:ascii="Times New Roman" w:eastAsia="宋体" w:hAnsi="Times New Roman" w:cs="Times New Roman" w:hint="eastAsia"/>
                <w:sz w:val="24"/>
                <w:szCs w:val="24"/>
              </w:rPr>
              <w:t>三洋变至升压</w:t>
            </w:r>
            <w:r w:rsidR="00E41D8F">
              <w:rPr>
                <w:rFonts w:ascii="Times New Roman" w:eastAsia="宋体" w:hAnsi="Times New Roman" w:cs="Times New Roman" w:hint="eastAsia"/>
                <w:sz w:val="24"/>
                <w:szCs w:val="24"/>
              </w:rPr>
              <w:t>站</w:t>
            </w:r>
            <w:r w:rsidRPr="00742FDF">
              <w:rPr>
                <w:rFonts w:ascii="Times New Roman" w:eastAsia="宋体" w:hAnsi="Times New Roman" w:cs="Times New Roman" w:hint="eastAsia"/>
                <w:sz w:val="24"/>
                <w:szCs w:val="24"/>
              </w:rPr>
              <w:t>线路，</w:t>
            </w:r>
            <w:r w:rsidRPr="00742FDF">
              <w:rPr>
                <w:rFonts w:ascii="Times New Roman" w:eastAsia="宋体" w:hAnsi="Times New Roman" w:cs="Times New Roman" w:hint="eastAsia"/>
                <w:sz w:val="24"/>
                <w:szCs w:val="24"/>
              </w:rPr>
              <w:t>2</w:t>
            </w:r>
            <w:r w:rsidRPr="00742FDF">
              <w:rPr>
                <w:rFonts w:ascii="Times New Roman" w:eastAsia="宋体" w:hAnsi="Times New Roman" w:cs="Times New Roman" w:hint="eastAsia"/>
                <w:sz w:val="24"/>
                <w:szCs w:val="24"/>
              </w:rPr>
              <w:t>回，同塔双回架设，线路路径全长约</w:t>
            </w:r>
            <w:r w:rsidRPr="00742FDF">
              <w:rPr>
                <w:rFonts w:ascii="Times New Roman" w:eastAsia="宋体" w:hAnsi="Times New Roman" w:cs="Times New Roman" w:hint="eastAsia"/>
                <w:sz w:val="24"/>
                <w:szCs w:val="24"/>
              </w:rPr>
              <w:t>2.0km</w:t>
            </w:r>
            <w:r w:rsidRPr="00742FDF">
              <w:rPr>
                <w:rFonts w:ascii="Times New Roman" w:eastAsia="宋体" w:hAnsi="Times New Roman" w:cs="Times New Roman" w:hint="eastAsia"/>
                <w:sz w:val="24"/>
                <w:szCs w:val="24"/>
              </w:rPr>
              <w:t>。架空导线采用</w:t>
            </w:r>
            <w:r w:rsidRPr="00742FDF">
              <w:rPr>
                <w:rFonts w:ascii="Times New Roman" w:eastAsia="宋体" w:hAnsi="Times New Roman" w:cs="Times New Roman" w:hint="eastAsia"/>
                <w:sz w:val="24"/>
                <w:szCs w:val="24"/>
              </w:rPr>
              <w:t>LGJ-300/25</w:t>
            </w:r>
            <w:r w:rsidRPr="00742FDF">
              <w:rPr>
                <w:rFonts w:ascii="Times New Roman" w:eastAsia="宋体" w:hAnsi="Times New Roman" w:cs="Times New Roman" w:hint="eastAsia"/>
                <w:sz w:val="24"/>
                <w:szCs w:val="24"/>
              </w:rPr>
              <w:t>型钢芯铝绞线。</w:t>
            </w:r>
          </w:p>
          <w:p w:rsidR="00A3380B" w:rsidRPr="00993906" w:rsidRDefault="00A3380B" w:rsidP="006F0317">
            <w:pPr>
              <w:pStyle w:val="af0"/>
              <w:numPr>
                <w:ilvl w:val="0"/>
                <w:numId w:val="2"/>
              </w:numPr>
              <w:snapToGrid w:val="0"/>
              <w:spacing w:line="360" w:lineRule="auto"/>
              <w:ind w:firstLineChars="0"/>
              <w:rPr>
                <w:b/>
                <w:sz w:val="24"/>
              </w:rPr>
            </w:pPr>
            <w:r w:rsidRPr="00993906">
              <w:rPr>
                <w:b/>
                <w:sz w:val="24"/>
              </w:rPr>
              <w:t>地理位置</w:t>
            </w:r>
          </w:p>
          <w:p w:rsidR="00A3380B" w:rsidRPr="008C01D5" w:rsidRDefault="00742FDF" w:rsidP="00742FDF">
            <w:pPr>
              <w:adjustRightInd w:val="0"/>
              <w:snapToGrid w:val="0"/>
              <w:spacing w:line="360" w:lineRule="auto"/>
              <w:ind w:firstLineChars="200" w:firstLine="480"/>
              <w:rPr>
                <w:rFonts w:ascii="Times New Roman" w:eastAsia="宋体" w:hAnsi="Times New Roman" w:cs="Times New Roman"/>
                <w:sz w:val="24"/>
                <w:szCs w:val="24"/>
              </w:rPr>
            </w:pPr>
            <w:r w:rsidRPr="00742FDF">
              <w:rPr>
                <w:rFonts w:ascii="Times New Roman" w:eastAsia="宋体" w:hAnsi="Times New Roman" w:cs="Times New Roman" w:hint="eastAsia"/>
                <w:sz w:val="24"/>
                <w:szCs w:val="24"/>
              </w:rPr>
              <w:t>连云港中</w:t>
            </w:r>
            <w:proofErr w:type="gramStart"/>
            <w:r w:rsidRPr="00742FDF">
              <w:rPr>
                <w:rFonts w:ascii="Times New Roman" w:eastAsia="宋体" w:hAnsi="Times New Roman" w:cs="Times New Roman" w:hint="eastAsia"/>
                <w:sz w:val="24"/>
                <w:szCs w:val="24"/>
              </w:rPr>
              <w:t>电投青口光</w:t>
            </w:r>
            <w:proofErr w:type="gramEnd"/>
            <w:r w:rsidRPr="00742FDF">
              <w:rPr>
                <w:rFonts w:ascii="Times New Roman" w:eastAsia="宋体" w:hAnsi="Times New Roman" w:cs="Times New Roman" w:hint="eastAsia"/>
                <w:sz w:val="24"/>
                <w:szCs w:val="24"/>
              </w:rPr>
              <w:t>伏</w:t>
            </w:r>
            <w:r w:rsidRPr="00742FDF">
              <w:rPr>
                <w:rFonts w:ascii="Times New Roman" w:eastAsia="宋体" w:hAnsi="Times New Roman" w:cs="Times New Roman" w:hint="eastAsia"/>
                <w:sz w:val="24"/>
                <w:szCs w:val="24"/>
              </w:rPr>
              <w:t>110kV</w:t>
            </w:r>
            <w:r w:rsidRPr="00742FDF">
              <w:rPr>
                <w:rFonts w:ascii="Times New Roman" w:eastAsia="宋体" w:hAnsi="Times New Roman" w:cs="Times New Roman" w:hint="eastAsia"/>
                <w:sz w:val="24"/>
                <w:szCs w:val="24"/>
              </w:rPr>
              <w:t>输变电工</w:t>
            </w:r>
            <w:proofErr w:type="gramStart"/>
            <w:r w:rsidRPr="00742FDF">
              <w:rPr>
                <w:rFonts w:ascii="Times New Roman" w:eastAsia="宋体" w:hAnsi="Times New Roman" w:cs="Times New Roman" w:hint="eastAsia"/>
                <w:sz w:val="24"/>
                <w:szCs w:val="24"/>
              </w:rPr>
              <w:t>程</w:t>
            </w:r>
            <w:r w:rsidR="00A3380B" w:rsidRPr="00993906">
              <w:rPr>
                <w:rFonts w:ascii="Times New Roman" w:eastAsia="宋体" w:hAnsi="Times New Roman" w:cs="Times New Roman"/>
                <w:sz w:val="24"/>
                <w:szCs w:val="24"/>
              </w:rPr>
              <w:t>位于</w:t>
            </w:r>
            <w:proofErr w:type="gramEnd"/>
            <w:r>
              <w:rPr>
                <w:rFonts w:ascii="Times New Roman" w:eastAsia="宋体" w:hAnsi="Times New Roman" w:cs="Times New Roman" w:hint="eastAsia"/>
                <w:sz w:val="24"/>
                <w:szCs w:val="24"/>
              </w:rPr>
              <w:t>连云港市</w:t>
            </w:r>
            <w:r w:rsidR="0004789B">
              <w:rPr>
                <w:rFonts w:ascii="Times New Roman" w:eastAsia="宋体" w:hAnsi="Times New Roman" w:cs="Times New Roman" w:hint="eastAsia"/>
                <w:sz w:val="24"/>
                <w:szCs w:val="24"/>
              </w:rPr>
              <w:t>境</w:t>
            </w:r>
            <w:r w:rsidR="008C01D5" w:rsidRPr="008C01D5">
              <w:rPr>
                <w:rFonts w:ascii="Times New Roman" w:eastAsia="宋体" w:hAnsi="Times New Roman" w:cs="Times New Roman" w:hint="eastAsia"/>
                <w:sz w:val="24"/>
                <w:szCs w:val="24"/>
              </w:rPr>
              <w:t>内</w:t>
            </w:r>
            <w:r w:rsidR="00A3380B" w:rsidRPr="00993906">
              <w:rPr>
                <w:rFonts w:ascii="Times New Roman" w:eastAsia="宋体" w:hAnsi="Times New Roman" w:cs="Times New Roman"/>
                <w:sz w:val="24"/>
                <w:szCs w:val="24"/>
              </w:rPr>
              <w:t>，</w:t>
            </w:r>
            <w:r w:rsidR="008C01D5">
              <w:rPr>
                <w:rFonts w:ascii="Times New Roman" w:eastAsia="宋体" w:hAnsi="Times New Roman" w:cs="Times New Roman" w:hint="eastAsia"/>
                <w:sz w:val="24"/>
                <w:szCs w:val="24"/>
              </w:rPr>
              <w:t>其中</w:t>
            </w:r>
            <w:r>
              <w:rPr>
                <w:rFonts w:ascii="Times New Roman" w:eastAsia="宋体" w:hAnsi="Times New Roman" w:cs="Times New Roman" w:hint="eastAsia"/>
                <w:sz w:val="24"/>
                <w:szCs w:val="24"/>
              </w:rPr>
              <w:t>升压</w:t>
            </w:r>
            <w:r w:rsidR="008C01D5">
              <w:rPr>
                <w:rFonts w:ascii="Times New Roman" w:eastAsia="宋体" w:hAnsi="Times New Roman" w:cs="Times New Roman" w:hint="eastAsia"/>
                <w:sz w:val="24"/>
                <w:szCs w:val="24"/>
              </w:rPr>
              <w:t>站位于</w:t>
            </w:r>
            <w:r w:rsidRPr="00742FDF">
              <w:rPr>
                <w:rFonts w:ascii="Times New Roman" w:eastAsia="宋体" w:hAnsi="Times New Roman" w:cs="Times New Roman" w:hint="eastAsia"/>
                <w:sz w:val="24"/>
                <w:szCs w:val="24"/>
              </w:rPr>
              <w:t>连云港经济技术开发区青口盐场境内</w:t>
            </w:r>
            <w:r w:rsidR="008C01D5">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北侧约</w:t>
            </w:r>
            <w:r>
              <w:rPr>
                <w:rFonts w:ascii="Times New Roman" w:eastAsia="宋体" w:hAnsi="Times New Roman" w:cs="Times New Roman" w:hint="eastAsia"/>
                <w:sz w:val="24"/>
                <w:szCs w:val="24"/>
              </w:rPr>
              <w:t>20m</w:t>
            </w:r>
            <w:r>
              <w:rPr>
                <w:rFonts w:ascii="Times New Roman" w:eastAsia="宋体" w:hAnsi="Times New Roman" w:cs="Times New Roman" w:hint="eastAsia"/>
                <w:sz w:val="24"/>
                <w:szCs w:val="24"/>
              </w:rPr>
              <w:t>处为现有</w:t>
            </w:r>
            <w:r>
              <w:rPr>
                <w:rFonts w:ascii="Times New Roman" w:eastAsia="宋体" w:hAnsi="Times New Roman" w:cs="Times New Roman" w:hint="eastAsia"/>
                <w:sz w:val="24"/>
                <w:szCs w:val="24"/>
              </w:rPr>
              <w:t>35kV</w:t>
            </w:r>
            <w:r>
              <w:rPr>
                <w:rFonts w:ascii="Times New Roman" w:eastAsia="宋体" w:hAnsi="Times New Roman" w:cs="Times New Roman" w:hint="eastAsia"/>
                <w:sz w:val="24"/>
                <w:szCs w:val="24"/>
              </w:rPr>
              <w:t>盐场变电站，</w:t>
            </w:r>
            <w:proofErr w:type="gramStart"/>
            <w:r>
              <w:rPr>
                <w:rFonts w:ascii="Times New Roman" w:eastAsia="宋体" w:hAnsi="Times New Roman" w:cs="Times New Roman" w:hint="eastAsia"/>
                <w:sz w:val="24"/>
                <w:szCs w:val="24"/>
              </w:rPr>
              <w:t>其余各侧均</w:t>
            </w:r>
            <w:r w:rsidR="008C01D5">
              <w:rPr>
                <w:rFonts w:asciiTheme="minorEastAsia" w:hAnsiTheme="minorEastAsia" w:cs="Times New Roman" w:hint="eastAsia"/>
                <w:sz w:val="24"/>
                <w:szCs w:val="24"/>
              </w:rPr>
              <w:t>为</w:t>
            </w:r>
            <w:proofErr w:type="gramEnd"/>
            <w:r>
              <w:rPr>
                <w:rFonts w:asciiTheme="minorEastAsia" w:hAnsiTheme="minorEastAsia" w:cs="Times New Roman" w:hint="eastAsia"/>
                <w:sz w:val="24"/>
                <w:szCs w:val="24"/>
              </w:rPr>
              <w:t>鱼塘</w:t>
            </w:r>
            <w:r w:rsidR="006F703D" w:rsidRPr="008C01D5">
              <w:rPr>
                <w:rFonts w:ascii="Times New Roman" w:hAnsi="Times New Roman" w:cs="Times New Roman"/>
                <w:sz w:val="24"/>
                <w:szCs w:val="24"/>
              </w:rPr>
              <w:t>；配套</w:t>
            </w:r>
            <w:r w:rsidR="006F703D" w:rsidRPr="008C01D5">
              <w:rPr>
                <w:rFonts w:ascii="Times New Roman" w:hAnsi="Times New Roman" w:cs="Times New Roman"/>
                <w:sz w:val="24"/>
                <w:szCs w:val="24"/>
              </w:rPr>
              <w:t>110kV</w:t>
            </w:r>
            <w:r w:rsidR="006F703D" w:rsidRPr="008C01D5">
              <w:rPr>
                <w:rFonts w:ascii="Times New Roman" w:hAnsi="Times New Roman" w:cs="Times New Roman"/>
                <w:sz w:val="24"/>
                <w:szCs w:val="24"/>
              </w:rPr>
              <w:t>线路沿线主要为</w:t>
            </w:r>
            <w:r>
              <w:rPr>
                <w:rFonts w:ascii="Times New Roman" w:hAnsi="Times New Roman" w:cs="Times New Roman" w:hint="eastAsia"/>
                <w:sz w:val="24"/>
                <w:szCs w:val="24"/>
              </w:rPr>
              <w:t>鱼塘</w:t>
            </w:r>
            <w:r w:rsidR="006F703D" w:rsidRPr="008C01D5">
              <w:rPr>
                <w:rFonts w:ascii="Times New Roman" w:hAnsi="Times New Roman" w:cs="Times New Roman"/>
                <w:sz w:val="24"/>
                <w:szCs w:val="24"/>
              </w:rPr>
              <w:t>。</w:t>
            </w:r>
            <w:r w:rsidR="00A3380B" w:rsidRPr="008C01D5">
              <w:rPr>
                <w:rFonts w:ascii="Times New Roman" w:eastAsia="宋体" w:hAnsi="Times New Roman" w:cs="Times New Roman"/>
                <w:sz w:val="24"/>
                <w:szCs w:val="24"/>
              </w:rPr>
              <w:t>项目地理位置示意图见附图</w:t>
            </w:r>
            <w:r w:rsidR="00A3380B" w:rsidRPr="008C01D5">
              <w:rPr>
                <w:rFonts w:ascii="Times New Roman" w:eastAsia="宋体" w:hAnsi="Times New Roman" w:cs="Times New Roman"/>
                <w:sz w:val="24"/>
                <w:szCs w:val="24"/>
              </w:rPr>
              <w:t>1</w:t>
            </w:r>
            <w:r w:rsidR="00A3380B" w:rsidRPr="008C01D5">
              <w:rPr>
                <w:rFonts w:ascii="Times New Roman" w:eastAsia="宋体" w:hAnsi="Times New Roman" w:cs="Times New Roman"/>
                <w:sz w:val="24"/>
                <w:szCs w:val="24"/>
              </w:rPr>
              <w:t>。</w:t>
            </w:r>
          </w:p>
          <w:p w:rsidR="00A3380B" w:rsidRPr="00993906" w:rsidRDefault="00742FDF" w:rsidP="006F0317">
            <w:pPr>
              <w:pStyle w:val="af0"/>
              <w:numPr>
                <w:ilvl w:val="0"/>
                <w:numId w:val="2"/>
              </w:numPr>
              <w:snapToGrid w:val="0"/>
              <w:spacing w:line="360" w:lineRule="auto"/>
              <w:ind w:firstLineChars="0"/>
              <w:rPr>
                <w:b/>
                <w:sz w:val="24"/>
              </w:rPr>
            </w:pPr>
            <w:r>
              <w:rPr>
                <w:rFonts w:hint="eastAsia"/>
                <w:b/>
                <w:sz w:val="24"/>
              </w:rPr>
              <w:t>升压站</w:t>
            </w:r>
            <w:r w:rsidR="00A3380B" w:rsidRPr="00993906">
              <w:rPr>
                <w:b/>
                <w:sz w:val="24"/>
              </w:rPr>
              <w:t>平面布置</w:t>
            </w:r>
          </w:p>
          <w:p w:rsidR="00956BFB" w:rsidRPr="0015736A" w:rsidRDefault="0015736A" w:rsidP="0015736A">
            <w:pPr>
              <w:adjustRightInd w:val="0"/>
              <w:snapToGrid w:val="0"/>
              <w:spacing w:line="360" w:lineRule="auto"/>
              <w:ind w:firstLineChars="200" w:firstLine="480"/>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升压</w:t>
            </w:r>
            <w:r w:rsidR="00761B5A" w:rsidRPr="0015736A">
              <w:rPr>
                <w:rFonts w:ascii="Times New Roman" w:eastAsia="宋体" w:hAnsi="Times New Roman" w:cs="Times New Roman"/>
                <w:sz w:val="24"/>
                <w:szCs w:val="24"/>
              </w:rPr>
              <w:t>站采用</w:t>
            </w:r>
            <w:r w:rsidR="008C01D5" w:rsidRPr="0015736A">
              <w:rPr>
                <w:rFonts w:ascii="Times New Roman" w:eastAsia="宋体" w:hAnsi="Times New Roman" w:cs="Times New Roman" w:hint="eastAsia"/>
                <w:sz w:val="24"/>
                <w:szCs w:val="24"/>
              </w:rPr>
              <w:t>户外</w:t>
            </w:r>
            <w:r w:rsidR="00761B5A" w:rsidRPr="0015736A">
              <w:rPr>
                <w:rFonts w:ascii="Times New Roman" w:eastAsia="宋体" w:hAnsi="Times New Roman" w:cs="Times New Roman" w:hint="eastAsia"/>
                <w:sz w:val="24"/>
                <w:szCs w:val="24"/>
              </w:rPr>
              <w:t>型布</w:t>
            </w:r>
            <w:r w:rsidR="00761B5A" w:rsidRPr="0015736A">
              <w:rPr>
                <w:rFonts w:ascii="Times New Roman" w:eastAsia="宋体" w:hAnsi="Times New Roman" w:cs="Times New Roman"/>
                <w:sz w:val="24"/>
                <w:szCs w:val="24"/>
              </w:rPr>
              <w:t>置，</w:t>
            </w:r>
            <w:r w:rsidR="00761B5A" w:rsidRPr="0015736A">
              <w:rPr>
                <w:rFonts w:ascii="Times New Roman" w:eastAsia="宋体" w:hAnsi="Times New Roman" w:cs="Times New Roman" w:hint="eastAsia"/>
                <w:sz w:val="24"/>
                <w:szCs w:val="24"/>
              </w:rPr>
              <w:t>主变及</w:t>
            </w:r>
            <w:r w:rsidR="008C01D5" w:rsidRPr="0015736A">
              <w:rPr>
                <w:rFonts w:ascii="Times New Roman" w:eastAsia="宋体" w:hAnsi="Times New Roman" w:cs="Times New Roman" w:hint="eastAsia"/>
                <w:sz w:val="24"/>
                <w:szCs w:val="24"/>
              </w:rPr>
              <w:t>110</w:t>
            </w:r>
            <w:r w:rsidR="00761B5A" w:rsidRPr="0015736A">
              <w:rPr>
                <w:rFonts w:ascii="Times New Roman" w:eastAsia="宋体" w:hAnsi="Times New Roman" w:cs="Times New Roman" w:hint="eastAsia"/>
                <w:sz w:val="24"/>
                <w:szCs w:val="24"/>
              </w:rPr>
              <w:t>kV</w:t>
            </w:r>
            <w:r w:rsidR="00761B5A" w:rsidRPr="0015736A">
              <w:rPr>
                <w:rFonts w:ascii="Times New Roman" w:eastAsia="宋体" w:hAnsi="Times New Roman" w:cs="Times New Roman" w:hint="eastAsia"/>
                <w:sz w:val="24"/>
                <w:szCs w:val="24"/>
              </w:rPr>
              <w:t>配电装置</w:t>
            </w:r>
            <w:r w:rsidRPr="0015736A">
              <w:rPr>
                <w:rFonts w:ascii="Times New Roman" w:eastAsia="宋体" w:hAnsi="Times New Roman" w:cs="Times New Roman" w:hint="eastAsia"/>
                <w:sz w:val="24"/>
                <w:szCs w:val="24"/>
              </w:rPr>
              <w:t>均</w:t>
            </w:r>
            <w:r w:rsidR="008C01D5" w:rsidRPr="0015736A">
              <w:rPr>
                <w:rFonts w:ascii="Times New Roman" w:eastAsia="宋体" w:hAnsi="Times New Roman" w:cs="Times New Roman" w:hint="eastAsia"/>
                <w:sz w:val="24"/>
                <w:szCs w:val="24"/>
              </w:rPr>
              <w:t>采用户外布置，</w:t>
            </w:r>
            <w:r w:rsidR="00761B5A" w:rsidRPr="0015736A">
              <w:rPr>
                <w:rFonts w:ascii="Times New Roman" w:eastAsia="宋体" w:hAnsi="Times New Roman" w:cs="Times New Roman" w:hint="eastAsia"/>
                <w:sz w:val="24"/>
                <w:szCs w:val="24"/>
              </w:rPr>
              <w:t>布置于</w:t>
            </w:r>
            <w:r w:rsidR="008C01D5" w:rsidRPr="0015736A">
              <w:rPr>
                <w:rFonts w:ascii="Times New Roman" w:eastAsia="宋体" w:hAnsi="Times New Roman" w:cs="Times New Roman" w:hint="eastAsia"/>
                <w:sz w:val="24"/>
                <w:szCs w:val="24"/>
              </w:rPr>
              <w:t>站内</w:t>
            </w:r>
            <w:r w:rsidRPr="0015736A">
              <w:rPr>
                <w:rFonts w:ascii="Times New Roman" w:eastAsia="宋体" w:hAnsi="Times New Roman" w:cs="Times New Roman" w:hint="eastAsia"/>
                <w:sz w:val="24"/>
                <w:szCs w:val="24"/>
              </w:rPr>
              <w:t>西</w:t>
            </w:r>
            <w:r w:rsidR="008C01D5" w:rsidRPr="0015736A">
              <w:rPr>
                <w:rFonts w:ascii="Times New Roman" w:eastAsia="宋体" w:hAnsi="Times New Roman" w:cs="Times New Roman" w:hint="eastAsia"/>
                <w:sz w:val="24"/>
                <w:szCs w:val="24"/>
              </w:rPr>
              <w:t>侧位置，</w:t>
            </w:r>
            <w:r w:rsidRPr="0015736A">
              <w:rPr>
                <w:rFonts w:ascii="Times New Roman" w:eastAsia="宋体" w:hAnsi="Times New Roman" w:cs="Times New Roman" w:hint="eastAsia"/>
                <w:sz w:val="24"/>
                <w:szCs w:val="24"/>
              </w:rPr>
              <w:t>电控楼位于主变压器区东侧，生活综合楼位于站内东侧位置，电容器区及</w:t>
            </w:r>
            <w:r w:rsidRPr="0015736A">
              <w:rPr>
                <w:rFonts w:ascii="Times New Roman" w:eastAsia="宋体" w:hAnsi="Times New Roman" w:cs="Times New Roman" w:hint="eastAsia"/>
                <w:sz w:val="24"/>
                <w:szCs w:val="24"/>
              </w:rPr>
              <w:t>SVG</w:t>
            </w:r>
            <w:r w:rsidRPr="0015736A">
              <w:rPr>
                <w:rFonts w:ascii="Times New Roman" w:eastAsia="宋体" w:hAnsi="Times New Roman" w:cs="Times New Roman" w:hint="eastAsia"/>
                <w:sz w:val="24"/>
                <w:szCs w:val="24"/>
              </w:rPr>
              <w:t>室位于站内南侧位置</w:t>
            </w:r>
            <w:r w:rsidR="008C01D5" w:rsidRPr="0015736A">
              <w:rPr>
                <w:rFonts w:ascii="Times New Roman" w:eastAsia="宋体" w:hAnsi="Times New Roman" w:cs="Times New Roman" w:hint="eastAsia"/>
                <w:sz w:val="24"/>
                <w:szCs w:val="24"/>
              </w:rPr>
              <w:t>。</w:t>
            </w:r>
            <w:r w:rsidR="00761B5A" w:rsidRPr="0015736A">
              <w:rPr>
                <w:rFonts w:ascii="Times New Roman" w:eastAsia="宋体" w:hAnsi="Times New Roman" w:cs="Times New Roman" w:hint="eastAsia"/>
                <w:sz w:val="24"/>
                <w:szCs w:val="24"/>
              </w:rPr>
              <w:t>110kV</w:t>
            </w:r>
            <w:r w:rsidR="008C01D5" w:rsidRPr="0015736A">
              <w:rPr>
                <w:rFonts w:ascii="Times New Roman" w:eastAsia="宋体" w:hAnsi="Times New Roman" w:cs="Times New Roman" w:hint="eastAsia"/>
                <w:sz w:val="24"/>
                <w:szCs w:val="24"/>
              </w:rPr>
              <w:t>线路向</w:t>
            </w:r>
            <w:r w:rsidRPr="0015736A">
              <w:rPr>
                <w:rFonts w:ascii="Times New Roman" w:eastAsia="宋体" w:hAnsi="Times New Roman" w:cs="Times New Roman" w:hint="eastAsia"/>
                <w:sz w:val="24"/>
                <w:szCs w:val="24"/>
              </w:rPr>
              <w:t>西</w:t>
            </w:r>
            <w:r w:rsidR="008C01D5" w:rsidRPr="0015736A">
              <w:rPr>
                <w:rFonts w:ascii="Times New Roman" w:eastAsia="宋体" w:hAnsi="Times New Roman" w:cs="Times New Roman" w:hint="eastAsia"/>
                <w:sz w:val="24"/>
                <w:szCs w:val="24"/>
              </w:rPr>
              <w:t>架空出线</w:t>
            </w:r>
            <w:r w:rsidR="00761B5A" w:rsidRPr="0015736A">
              <w:rPr>
                <w:rFonts w:ascii="Times New Roman" w:eastAsia="宋体" w:hAnsi="Times New Roman" w:cs="Times New Roman" w:hint="eastAsia"/>
                <w:sz w:val="24"/>
                <w:szCs w:val="24"/>
              </w:rPr>
              <w:t>。</w:t>
            </w:r>
            <w:proofErr w:type="gramStart"/>
            <w:r w:rsidRPr="0015736A">
              <w:rPr>
                <w:rFonts w:ascii="Times New Roman" w:eastAsia="宋体" w:hAnsi="Times New Roman" w:cs="Times New Roman" w:hint="eastAsia"/>
                <w:sz w:val="24"/>
                <w:szCs w:val="24"/>
              </w:rPr>
              <w:t>升压</w:t>
            </w:r>
            <w:r w:rsidR="00761B5A" w:rsidRPr="0015736A">
              <w:rPr>
                <w:rFonts w:ascii="Times New Roman" w:eastAsia="宋体" w:hAnsi="Times New Roman" w:cs="Times New Roman" w:hint="eastAsia"/>
                <w:sz w:val="24"/>
                <w:szCs w:val="24"/>
              </w:rPr>
              <w:t>站</w:t>
            </w:r>
            <w:proofErr w:type="gramEnd"/>
            <w:r w:rsidR="00761B5A" w:rsidRPr="0015736A">
              <w:rPr>
                <w:rFonts w:ascii="Times New Roman" w:eastAsia="宋体" w:hAnsi="Times New Roman" w:cs="Times New Roman" w:hint="eastAsia"/>
                <w:sz w:val="24"/>
                <w:szCs w:val="24"/>
              </w:rPr>
              <w:t>平面布置见附图</w:t>
            </w:r>
            <w:r w:rsidR="0014371F" w:rsidRPr="0015736A">
              <w:rPr>
                <w:rFonts w:ascii="Times New Roman" w:eastAsia="宋体" w:hAnsi="Times New Roman" w:cs="Times New Roman" w:hint="eastAsia"/>
                <w:sz w:val="24"/>
                <w:szCs w:val="24"/>
              </w:rPr>
              <w:t>3</w:t>
            </w:r>
            <w:r w:rsidR="00761B5A" w:rsidRPr="0015736A">
              <w:rPr>
                <w:rFonts w:ascii="Times New Roman" w:eastAsia="宋体" w:hAnsi="Times New Roman" w:cs="Times New Roman" w:hint="eastAsia"/>
                <w:sz w:val="24"/>
                <w:szCs w:val="24"/>
              </w:rPr>
              <w:t>。</w:t>
            </w:r>
          </w:p>
          <w:p w:rsidR="00A3380B" w:rsidRPr="00993906" w:rsidRDefault="001020BD" w:rsidP="006F0317">
            <w:pPr>
              <w:pStyle w:val="af0"/>
              <w:numPr>
                <w:ilvl w:val="0"/>
                <w:numId w:val="2"/>
              </w:numPr>
              <w:snapToGrid w:val="0"/>
              <w:spacing w:line="360" w:lineRule="auto"/>
              <w:ind w:firstLineChars="0"/>
              <w:rPr>
                <w:b/>
                <w:sz w:val="24"/>
              </w:rPr>
            </w:pPr>
            <w:r w:rsidRPr="00993906">
              <w:rPr>
                <w:rFonts w:hint="eastAsia"/>
                <w:b/>
                <w:sz w:val="24"/>
              </w:rPr>
              <w:t>11</w:t>
            </w:r>
            <w:r w:rsidR="00A3380B" w:rsidRPr="00993906">
              <w:rPr>
                <w:b/>
                <w:sz w:val="24"/>
              </w:rPr>
              <w:t>0kV</w:t>
            </w:r>
            <w:r w:rsidR="00A3380B" w:rsidRPr="00993906">
              <w:rPr>
                <w:b/>
                <w:sz w:val="24"/>
              </w:rPr>
              <w:t>线路路径</w:t>
            </w:r>
          </w:p>
          <w:p w:rsidR="00A067E3" w:rsidRPr="00993906" w:rsidRDefault="005044AB" w:rsidP="0015736A">
            <w:pPr>
              <w:adjustRightInd w:val="0"/>
              <w:snapToGrid w:val="0"/>
              <w:spacing w:line="360" w:lineRule="auto"/>
              <w:ind w:firstLineChars="200" w:firstLine="480"/>
              <w:rPr>
                <w:rFonts w:ascii="Times New Roman" w:eastAsia="宋体" w:hAnsi="Times New Roman" w:cs="Times New Roman"/>
                <w:sz w:val="24"/>
                <w:szCs w:val="24"/>
              </w:rPr>
            </w:pPr>
            <w:r w:rsidRPr="005044AB">
              <w:rPr>
                <w:rFonts w:ascii="Times New Roman" w:eastAsia="宋体" w:hAnsi="Times New Roman" w:cs="Times New Roman" w:hint="eastAsia"/>
                <w:sz w:val="24"/>
                <w:szCs w:val="24"/>
              </w:rPr>
              <w:t>该线路自</w:t>
            </w:r>
            <w:r w:rsidR="0015736A">
              <w:rPr>
                <w:rFonts w:ascii="Times New Roman" w:eastAsia="宋体" w:hAnsi="Times New Roman" w:cs="Times New Roman" w:hint="eastAsia"/>
                <w:sz w:val="24"/>
                <w:szCs w:val="24"/>
              </w:rPr>
              <w:t>11</w:t>
            </w:r>
            <w:r w:rsidRPr="005044AB">
              <w:rPr>
                <w:rFonts w:ascii="Times New Roman" w:eastAsia="宋体" w:hAnsi="Times New Roman" w:cs="Times New Roman" w:hint="eastAsia"/>
                <w:sz w:val="24"/>
                <w:szCs w:val="24"/>
              </w:rPr>
              <w:t>0kV</w:t>
            </w:r>
            <w:proofErr w:type="gramStart"/>
            <w:r w:rsidR="0015736A">
              <w:rPr>
                <w:rFonts w:ascii="Times New Roman" w:eastAsia="宋体" w:hAnsi="Times New Roman" w:cs="Times New Roman" w:hint="eastAsia"/>
                <w:sz w:val="24"/>
                <w:szCs w:val="24"/>
              </w:rPr>
              <w:t>升压站西侧构架出线</w:t>
            </w:r>
            <w:proofErr w:type="gramEnd"/>
            <w:r w:rsidR="0015736A">
              <w:rPr>
                <w:rFonts w:ascii="Times New Roman" w:eastAsia="宋体" w:hAnsi="Times New Roman" w:cs="Times New Roman" w:hint="eastAsia"/>
                <w:sz w:val="24"/>
                <w:szCs w:val="24"/>
              </w:rPr>
              <w:t>向西架设</w:t>
            </w:r>
            <w:r w:rsidRPr="005044AB">
              <w:rPr>
                <w:rFonts w:ascii="Times New Roman" w:eastAsia="宋体" w:hAnsi="Times New Roman" w:cs="Times New Roman" w:hint="eastAsia"/>
                <w:sz w:val="24"/>
                <w:szCs w:val="24"/>
              </w:rPr>
              <w:t>，</w:t>
            </w:r>
            <w:r w:rsidR="0015736A">
              <w:rPr>
                <w:rFonts w:ascii="Times New Roman" w:eastAsia="宋体" w:hAnsi="Times New Roman" w:cs="Times New Roman" w:hint="eastAsia"/>
                <w:sz w:val="24"/>
                <w:szCs w:val="24"/>
              </w:rPr>
              <w:t>跨越通榆河后，至</w:t>
            </w:r>
            <w:r w:rsidR="0015736A">
              <w:rPr>
                <w:rFonts w:ascii="Times New Roman" w:eastAsia="宋体" w:hAnsi="Times New Roman" w:cs="Times New Roman" w:hint="eastAsia"/>
                <w:sz w:val="24"/>
                <w:szCs w:val="24"/>
              </w:rPr>
              <w:t>220kV</w:t>
            </w:r>
            <w:proofErr w:type="gramStart"/>
            <w:r w:rsidR="0015736A">
              <w:rPr>
                <w:rFonts w:ascii="Times New Roman" w:eastAsia="宋体" w:hAnsi="Times New Roman" w:cs="Times New Roman" w:hint="eastAsia"/>
                <w:sz w:val="24"/>
                <w:szCs w:val="24"/>
              </w:rPr>
              <w:t>三洋变</w:t>
            </w:r>
            <w:proofErr w:type="gramEnd"/>
            <w:r w:rsidR="0015736A">
              <w:rPr>
                <w:rFonts w:ascii="Times New Roman" w:eastAsia="宋体" w:hAnsi="Times New Roman" w:cs="Times New Roman" w:hint="eastAsia"/>
                <w:sz w:val="24"/>
                <w:szCs w:val="24"/>
              </w:rPr>
              <w:t>北侧，左转接入该变电站。</w:t>
            </w:r>
            <w:r w:rsidR="00761B5A" w:rsidRPr="00993906">
              <w:rPr>
                <w:rFonts w:ascii="Times New Roman" w:eastAsia="宋体" w:hAnsi="Times New Roman" w:cs="Times New Roman" w:hint="eastAsia"/>
                <w:sz w:val="24"/>
                <w:szCs w:val="24"/>
              </w:rPr>
              <w:t>线路路径图见附图</w:t>
            </w:r>
            <w:r w:rsidR="0045135E">
              <w:rPr>
                <w:rFonts w:ascii="Times New Roman" w:eastAsia="宋体" w:hAnsi="Times New Roman" w:cs="Times New Roman" w:hint="eastAsia"/>
                <w:sz w:val="24"/>
                <w:szCs w:val="24"/>
              </w:rPr>
              <w:t>4</w:t>
            </w:r>
            <w:r w:rsidR="00761B5A" w:rsidRPr="00993906">
              <w:rPr>
                <w:rFonts w:ascii="Times New Roman" w:eastAsia="宋体" w:hAnsi="Times New Roman" w:cs="Times New Roman" w:hint="eastAsia"/>
                <w:sz w:val="24"/>
                <w:szCs w:val="24"/>
              </w:rPr>
              <w:t>。</w:t>
            </w:r>
          </w:p>
          <w:p w:rsidR="008D1258" w:rsidRPr="00993906" w:rsidRDefault="008D1258" w:rsidP="006F0317">
            <w:pPr>
              <w:pStyle w:val="af0"/>
              <w:numPr>
                <w:ilvl w:val="0"/>
                <w:numId w:val="2"/>
              </w:numPr>
              <w:snapToGrid w:val="0"/>
              <w:spacing w:line="360" w:lineRule="auto"/>
              <w:ind w:firstLineChars="0"/>
              <w:rPr>
                <w:b/>
                <w:sz w:val="24"/>
              </w:rPr>
            </w:pPr>
            <w:r w:rsidRPr="00993906">
              <w:rPr>
                <w:b/>
                <w:sz w:val="24"/>
              </w:rPr>
              <w:t>工程及环保投资</w:t>
            </w:r>
          </w:p>
          <w:p w:rsidR="008D1258" w:rsidRPr="00993906" w:rsidRDefault="00761B5A" w:rsidP="00761B5A">
            <w:pPr>
              <w:adjustRightInd w:val="0"/>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本工程项目总投资约为</w:t>
            </w:r>
            <w:r w:rsidR="0015736A">
              <w:rPr>
                <w:rFonts w:ascii="Times New Roman" w:eastAsia="宋体" w:hAnsi="Times New Roman" w:cs="Times New Roman" w:hint="eastAsia"/>
                <w:sz w:val="24"/>
                <w:szCs w:val="24"/>
              </w:rPr>
              <w:t>1900</w:t>
            </w:r>
            <w:r w:rsidRPr="00993906">
              <w:rPr>
                <w:rFonts w:ascii="Times New Roman" w:eastAsia="宋体" w:hAnsi="Times New Roman" w:cs="Times New Roman"/>
                <w:sz w:val="24"/>
                <w:szCs w:val="24"/>
              </w:rPr>
              <w:t>万元，其中环保投资约为</w:t>
            </w:r>
            <w:r w:rsidR="0015736A">
              <w:rPr>
                <w:rFonts w:ascii="Times New Roman" w:eastAsia="宋体" w:hAnsi="Times New Roman" w:cs="Times New Roman" w:hint="eastAsia"/>
                <w:sz w:val="24"/>
                <w:szCs w:val="24"/>
              </w:rPr>
              <w:t>25</w:t>
            </w:r>
            <w:r w:rsidRPr="00993906">
              <w:rPr>
                <w:rFonts w:ascii="Times New Roman" w:eastAsia="宋体" w:hAnsi="Times New Roman" w:cs="Times New Roman"/>
                <w:sz w:val="24"/>
                <w:szCs w:val="24"/>
              </w:rPr>
              <w:t>万元，主要用于主变降噪、事故油池</w:t>
            </w:r>
            <w:r w:rsidRPr="00993906">
              <w:rPr>
                <w:rFonts w:ascii="Times New Roman" w:eastAsia="宋体" w:hAnsi="Times New Roman" w:cs="Times New Roman" w:hint="eastAsia"/>
                <w:sz w:val="24"/>
                <w:szCs w:val="24"/>
              </w:rPr>
              <w:t>、植被恢复</w:t>
            </w:r>
            <w:r w:rsidRPr="00993906">
              <w:rPr>
                <w:rFonts w:ascii="Times New Roman" w:eastAsia="宋体" w:hAnsi="Times New Roman" w:cs="Times New Roman"/>
                <w:sz w:val="24"/>
                <w:szCs w:val="24"/>
              </w:rPr>
              <w:t>等</w:t>
            </w:r>
            <w:r w:rsidRPr="00993906">
              <w:rPr>
                <w:rFonts w:ascii="Times New Roman" w:eastAsia="宋体" w:hAnsi="Times New Roman" w:cs="Times New Roman" w:hint="eastAsia"/>
                <w:sz w:val="24"/>
                <w:szCs w:val="24"/>
              </w:rPr>
              <w:t>，具体见表</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hint="eastAsia"/>
                <w:sz w:val="24"/>
                <w:szCs w:val="24"/>
              </w:rPr>
              <w:t>。</w:t>
            </w:r>
          </w:p>
          <w:p w:rsidR="008D1258" w:rsidRPr="00993906" w:rsidRDefault="008D1258" w:rsidP="0096631E">
            <w:pPr>
              <w:adjustRightInd w:val="0"/>
              <w:snapToGrid w:val="0"/>
              <w:ind w:firstLineChars="98" w:firstLine="236"/>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表</w:t>
            </w:r>
            <w:r w:rsidRPr="00993906">
              <w:rPr>
                <w:rFonts w:ascii="Times New Roman" w:eastAsia="宋体" w:hAnsi="Times New Roman" w:cs="Times New Roman"/>
                <w:b/>
                <w:sz w:val="24"/>
                <w:szCs w:val="24"/>
              </w:rPr>
              <w:t xml:space="preserve">1  </w:t>
            </w:r>
            <w:r w:rsidRPr="00993906">
              <w:rPr>
                <w:rFonts w:ascii="Times New Roman" w:eastAsia="宋体" w:hAnsi="Times New Roman" w:cs="Times New Roman"/>
                <w:b/>
                <w:sz w:val="24"/>
                <w:szCs w:val="24"/>
              </w:rPr>
              <w:t>工程环保投资一览表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9"/>
              <w:gridCol w:w="2825"/>
              <w:gridCol w:w="1213"/>
              <w:gridCol w:w="3894"/>
            </w:tblGrid>
            <w:tr w:rsidR="00761B5A" w:rsidRPr="00993906" w:rsidTr="0015736A">
              <w:trPr>
                <w:trHeight w:val="630"/>
                <w:jc w:val="center"/>
              </w:trPr>
              <w:tc>
                <w:tcPr>
                  <w:tcW w:w="494" w:type="pct"/>
                  <w:tcBorders>
                    <w:top w:val="single" w:sz="12" w:space="0" w:color="auto"/>
                    <w:bottom w:val="single" w:sz="12" w:space="0" w:color="auto"/>
                  </w:tcBorders>
                  <w:vAlign w:val="center"/>
                </w:tcPr>
                <w:p w:rsidR="00761B5A" w:rsidRPr="00993906" w:rsidRDefault="00761B5A" w:rsidP="00087ED6">
                  <w:pPr>
                    <w:snapToGrid w:val="0"/>
                    <w:jc w:val="center"/>
                    <w:rPr>
                      <w:rFonts w:eastAsia="仿宋_GB2312"/>
                      <w:szCs w:val="21"/>
                    </w:rPr>
                  </w:pPr>
                  <w:r w:rsidRPr="00993906">
                    <w:rPr>
                      <w:rFonts w:ascii="Times New Roman" w:eastAsia="宋体" w:hAnsi="Times New Roman" w:cs="Times New Roman"/>
                      <w:b/>
                      <w:szCs w:val="21"/>
                    </w:rPr>
                    <w:t>序</w:t>
                  </w:r>
                  <w:r w:rsidRPr="00993906">
                    <w:rPr>
                      <w:rFonts w:eastAsia="仿宋_GB2312"/>
                      <w:szCs w:val="21"/>
                    </w:rPr>
                    <w:t>号</w:t>
                  </w:r>
                </w:p>
              </w:tc>
              <w:tc>
                <w:tcPr>
                  <w:tcW w:w="1605" w:type="pct"/>
                  <w:tcBorders>
                    <w:top w:val="single" w:sz="12" w:space="0" w:color="auto"/>
                    <w:bottom w:val="single" w:sz="12" w:space="0" w:color="auto"/>
                  </w:tcBorders>
                  <w:vAlign w:val="center"/>
                </w:tcPr>
                <w:p w:rsidR="00761B5A" w:rsidRPr="00993906" w:rsidRDefault="00761B5A" w:rsidP="00087ED6">
                  <w:pPr>
                    <w:snapToGrid w:val="0"/>
                    <w:jc w:val="center"/>
                    <w:rPr>
                      <w:rFonts w:ascii="Times New Roman" w:eastAsia="宋体" w:hAnsi="Times New Roman" w:cs="Times New Roman"/>
                      <w:b/>
                      <w:szCs w:val="21"/>
                    </w:rPr>
                  </w:pPr>
                  <w:r w:rsidRPr="00993906">
                    <w:rPr>
                      <w:rFonts w:ascii="Times New Roman" w:eastAsia="宋体" w:hAnsi="Times New Roman" w:cs="Times New Roman"/>
                      <w:b/>
                      <w:szCs w:val="21"/>
                    </w:rPr>
                    <w:t>工程名称</w:t>
                  </w:r>
                </w:p>
              </w:tc>
              <w:tc>
                <w:tcPr>
                  <w:tcW w:w="689" w:type="pct"/>
                  <w:tcBorders>
                    <w:top w:val="single" w:sz="12" w:space="0" w:color="auto"/>
                    <w:bottom w:val="single" w:sz="12" w:space="0" w:color="auto"/>
                  </w:tcBorders>
                  <w:vAlign w:val="center"/>
                </w:tcPr>
                <w:p w:rsidR="00761B5A" w:rsidRPr="00993906" w:rsidRDefault="00761B5A" w:rsidP="00087ED6">
                  <w:pPr>
                    <w:snapToGrid w:val="0"/>
                    <w:jc w:val="center"/>
                    <w:rPr>
                      <w:rFonts w:ascii="Times New Roman" w:eastAsia="宋体" w:hAnsi="Times New Roman" w:cs="Times New Roman"/>
                      <w:b/>
                      <w:szCs w:val="21"/>
                    </w:rPr>
                  </w:pPr>
                  <w:r w:rsidRPr="00993906">
                    <w:rPr>
                      <w:rFonts w:ascii="Times New Roman" w:eastAsia="宋体" w:hAnsi="Times New Roman" w:cs="Times New Roman"/>
                      <w:b/>
                      <w:szCs w:val="21"/>
                    </w:rPr>
                    <w:t>工程投资</w:t>
                  </w:r>
                </w:p>
                <w:p w:rsidR="00761B5A" w:rsidRPr="00993906" w:rsidRDefault="00761B5A" w:rsidP="00087ED6">
                  <w:pPr>
                    <w:snapToGrid w:val="0"/>
                    <w:jc w:val="center"/>
                    <w:rPr>
                      <w:rFonts w:ascii="Times New Roman" w:eastAsia="宋体" w:hAnsi="Times New Roman" w:cs="Times New Roman"/>
                      <w:b/>
                      <w:szCs w:val="21"/>
                    </w:rPr>
                  </w:pPr>
                  <w:r w:rsidRPr="00993906">
                    <w:rPr>
                      <w:rFonts w:ascii="Times New Roman" w:eastAsia="宋体" w:hAnsi="Times New Roman" w:cs="Times New Roman"/>
                      <w:b/>
                      <w:szCs w:val="21"/>
                    </w:rPr>
                    <w:t>（万元）</w:t>
                  </w:r>
                </w:p>
              </w:tc>
              <w:tc>
                <w:tcPr>
                  <w:tcW w:w="2212" w:type="pct"/>
                  <w:tcBorders>
                    <w:top w:val="single" w:sz="12" w:space="0" w:color="auto"/>
                    <w:bottom w:val="single" w:sz="12" w:space="0" w:color="auto"/>
                  </w:tcBorders>
                  <w:vAlign w:val="center"/>
                </w:tcPr>
                <w:p w:rsidR="00761B5A" w:rsidRPr="00993906" w:rsidRDefault="00761B5A" w:rsidP="00087ED6">
                  <w:pPr>
                    <w:snapToGrid w:val="0"/>
                    <w:jc w:val="center"/>
                    <w:rPr>
                      <w:rFonts w:ascii="Times New Roman" w:eastAsia="宋体" w:hAnsi="Times New Roman" w:cs="Times New Roman"/>
                      <w:b/>
                      <w:szCs w:val="21"/>
                    </w:rPr>
                  </w:pPr>
                  <w:r w:rsidRPr="00993906">
                    <w:rPr>
                      <w:rFonts w:ascii="Times New Roman" w:eastAsia="宋体" w:hAnsi="Times New Roman" w:cs="Times New Roman"/>
                      <w:b/>
                      <w:szCs w:val="21"/>
                    </w:rPr>
                    <w:t>环保投资（万元）</w:t>
                  </w:r>
                </w:p>
              </w:tc>
            </w:tr>
            <w:tr w:rsidR="00761B5A" w:rsidRPr="00993906" w:rsidTr="0015736A">
              <w:trPr>
                <w:jc w:val="center"/>
              </w:trPr>
              <w:tc>
                <w:tcPr>
                  <w:tcW w:w="494" w:type="pct"/>
                  <w:tcBorders>
                    <w:top w:val="single" w:sz="12" w:space="0" w:color="auto"/>
                  </w:tcBorders>
                  <w:vAlign w:val="center"/>
                </w:tcPr>
                <w:p w:rsidR="00761B5A" w:rsidRPr="00993906" w:rsidRDefault="00761B5A" w:rsidP="00087ED6">
                  <w:pPr>
                    <w:snapToGrid w:val="0"/>
                    <w:jc w:val="center"/>
                    <w:rPr>
                      <w:rFonts w:ascii="Times New Roman" w:eastAsia="宋体" w:hAnsi="Times New Roman" w:cs="Times New Roman"/>
                      <w:szCs w:val="21"/>
                    </w:rPr>
                  </w:pPr>
                  <w:r w:rsidRPr="00993906">
                    <w:rPr>
                      <w:rFonts w:ascii="Times New Roman" w:eastAsia="宋体" w:hAnsi="Times New Roman" w:cs="Times New Roman"/>
                      <w:szCs w:val="21"/>
                    </w:rPr>
                    <w:t>1</w:t>
                  </w:r>
                </w:p>
              </w:tc>
              <w:tc>
                <w:tcPr>
                  <w:tcW w:w="1605" w:type="pct"/>
                  <w:tcBorders>
                    <w:top w:val="single" w:sz="12" w:space="0" w:color="auto"/>
                  </w:tcBorders>
                  <w:vAlign w:val="center"/>
                </w:tcPr>
                <w:p w:rsidR="00761B5A" w:rsidRPr="00993906" w:rsidRDefault="00761B5A" w:rsidP="0015736A">
                  <w:pPr>
                    <w:snapToGrid w:val="0"/>
                    <w:jc w:val="center"/>
                    <w:rPr>
                      <w:rFonts w:ascii="Times New Roman" w:eastAsia="宋体" w:hAnsi="Times New Roman" w:cs="Times New Roman"/>
                      <w:szCs w:val="21"/>
                    </w:rPr>
                  </w:pPr>
                  <w:r w:rsidRPr="00993906">
                    <w:rPr>
                      <w:rFonts w:ascii="Times New Roman" w:eastAsia="宋体" w:hAnsi="Times New Roman" w:cs="Times New Roman" w:hint="eastAsia"/>
                      <w:szCs w:val="21"/>
                    </w:rPr>
                    <w:t>110kV</w:t>
                  </w:r>
                  <w:r w:rsidR="0015736A">
                    <w:rPr>
                      <w:rFonts w:ascii="Times New Roman" w:eastAsia="宋体" w:hAnsi="Times New Roman" w:cs="Times New Roman" w:hint="eastAsia"/>
                      <w:szCs w:val="21"/>
                    </w:rPr>
                    <w:t>升压站</w:t>
                  </w:r>
                </w:p>
              </w:tc>
              <w:tc>
                <w:tcPr>
                  <w:tcW w:w="689" w:type="pct"/>
                  <w:tcBorders>
                    <w:top w:val="single" w:sz="12" w:space="0" w:color="auto"/>
                  </w:tcBorders>
                  <w:vAlign w:val="center"/>
                </w:tcPr>
                <w:p w:rsidR="00761B5A" w:rsidRPr="00993906" w:rsidRDefault="008C01D5" w:rsidP="0015736A">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sidR="0015736A">
                    <w:rPr>
                      <w:rFonts w:ascii="Times New Roman" w:eastAsia="宋体" w:hAnsi="Times New Roman" w:cs="Times New Roman" w:hint="eastAsia"/>
                      <w:szCs w:val="21"/>
                    </w:rPr>
                    <w:t>500</w:t>
                  </w:r>
                </w:p>
              </w:tc>
              <w:tc>
                <w:tcPr>
                  <w:tcW w:w="2212" w:type="pct"/>
                  <w:tcBorders>
                    <w:top w:val="single" w:sz="12" w:space="0" w:color="auto"/>
                  </w:tcBorders>
                  <w:vAlign w:val="center"/>
                </w:tcPr>
                <w:p w:rsidR="00761B5A" w:rsidRPr="00993906" w:rsidRDefault="00761B5A" w:rsidP="00087ED6">
                  <w:pPr>
                    <w:widowControl/>
                    <w:jc w:val="center"/>
                    <w:rPr>
                      <w:rFonts w:ascii="Times New Roman" w:eastAsia="宋体" w:hAnsi="Times New Roman" w:cs="Times New Roman"/>
                      <w:szCs w:val="21"/>
                    </w:rPr>
                  </w:pPr>
                  <w:r w:rsidRPr="00993906">
                    <w:rPr>
                      <w:rFonts w:ascii="Times New Roman" w:eastAsia="宋体" w:hAnsi="Times New Roman" w:cs="Times New Roman"/>
                      <w:szCs w:val="21"/>
                    </w:rPr>
                    <w:t>主变降噪：</w:t>
                  </w:r>
                  <w:r w:rsidRPr="00993906">
                    <w:rPr>
                      <w:rFonts w:ascii="Times New Roman" w:eastAsia="宋体" w:hAnsi="Times New Roman" w:cs="Times New Roman" w:hint="eastAsia"/>
                      <w:szCs w:val="21"/>
                    </w:rPr>
                    <w:t>10</w:t>
                  </w:r>
                </w:p>
                <w:p w:rsidR="00761B5A" w:rsidRPr="00993906" w:rsidRDefault="00761B5A" w:rsidP="00087ED6">
                  <w:pPr>
                    <w:widowControl/>
                    <w:jc w:val="center"/>
                    <w:rPr>
                      <w:rFonts w:ascii="Times New Roman" w:eastAsia="宋体" w:hAnsi="Times New Roman" w:cs="Times New Roman"/>
                      <w:szCs w:val="21"/>
                    </w:rPr>
                  </w:pPr>
                  <w:r w:rsidRPr="00993906">
                    <w:rPr>
                      <w:rFonts w:ascii="Times New Roman" w:eastAsia="宋体" w:hAnsi="Times New Roman" w:cs="Times New Roman"/>
                      <w:szCs w:val="21"/>
                    </w:rPr>
                    <w:t>事故油</w:t>
                  </w:r>
                  <w:r w:rsidRPr="00993906">
                    <w:rPr>
                      <w:rFonts w:ascii="Times New Roman" w:eastAsia="宋体" w:hAnsi="Times New Roman" w:cs="Times New Roman" w:hint="eastAsia"/>
                      <w:szCs w:val="21"/>
                    </w:rPr>
                    <w:t>池</w:t>
                  </w:r>
                  <w:r w:rsidRPr="00993906">
                    <w:rPr>
                      <w:rFonts w:ascii="Times New Roman" w:eastAsia="宋体" w:hAnsi="Times New Roman" w:cs="Times New Roman"/>
                      <w:szCs w:val="21"/>
                    </w:rPr>
                    <w:t>：</w:t>
                  </w:r>
                  <w:r w:rsidRPr="00993906">
                    <w:rPr>
                      <w:rFonts w:ascii="Times New Roman" w:eastAsia="宋体" w:hAnsi="Times New Roman" w:cs="Times New Roman" w:hint="eastAsia"/>
                      <w:szCs w:val="21"/>
                    </w:rPr>
                    <w:t>6</w:t>
                  </w:r>
                </w:p>
                <w:p w:rsidR="00761B5A" w:rsidRDefault="00761B5A" w:rsidP="00087ED6">
                  <w:pPr>
                    <w:snapToGrid w:val="0"/>
                    <w:jc w:val="center"/>
                    <w:rPr>
                      <w:rFonts w:ascii="Times New Roman" w:eastAsia="宋体" w:hAnsi="Times New Roman" w:cs="Times New Roman"/>
                      <w:szCs w:val="21"/>
                    </w:rPr>
                  </w:pPr>
                  <w:r w:rsidRPr="00993906">
                    <w:rPr>
                      <w:rFonts w:ascii="Times New Roman" w:eastAsia="宋体" w:hAnsi="Times New Roman" w:cs="Times New Roman" w:hint="eastAsia"/>
                      <w:szCs w:val="21"/>
                    </w:rPr>
                    <w:t>绿化及生态恢复：</w:t>
                  </w:r>
                  <w:r w:rsidRPr="00993906">
                    <w:rPr>
                      <w:rFonts w:ascii="Times New Roman" w:eastAsia="宋体" w:hAnsi="Times New Roman" w:cs="Times New Roman" w:hint="eastAsia"/>
                      <w:szCs w:val="21"/>
                    </w:rPr>
                    <w:t>2</w:t>
                  </w:r>
                </w:p>
                <w:p w:rsidR="0015736A" w:rsidRPr="00993906" w:rsidRDefault="0015736A" w:rsidP="00087ED6">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污水处理设施：</w:t>
                  </w:r>
                  <w:r>
                    <w:rPr>
                      <w:rFonts w:ascii="Times New Roman" w:eastAsia="宋体" w:hAnsi="Times New Roman" w:cs="Times New Roman" w:hint="eastAsia"/>
                      <w:szCs w:val="21"/>
                    </w:rPr>
                    <w:t>5</w:t>
                  </w:r>
                </w:p>
              </w:tc>
            </w:tr>
            <w:tr w:rsidR="00761B5A" w:rsidRPr="00993906" w:rsidTr="0015736A">
              <w:trPr>
                <w:trHeight w:val="450"/>
                <w:jc w:val="center"/>
              </w:trPr>
              <w:tc>
                <w:tcPr>
                  <w:tcW w:w="494" w:type="pct"/>
                  <w:vAlign w:val="center"/>
                </w:tcPr>
                <w:p w:rsidR="00761B5A" w:rsidRPr="00993906" w:rsidRDefault="00761B5A" w:rsidP="00087ED6">
                  <w:pPr>
                    <w:snapToGrid w:val="0"/>
                    <w:jc w:val="center"/>
                    <w:rPr>
                      <w:rFonts w:ascii="Times New Roman" w:eastAsia="宋体" w:hAnsi="Times New Roman" w:cs="Times New Roman"/>
                      <w:szCs w:val="21"/>
                    </w:rPr>
                  </w:pPr>
                  <w:r w:rsidRPr="00993906">
                    <w:rPr>
                      <w:rFonts w:ascii="Times New Roman" w:eastAsia="宋体" w:hAnsi="Times New Roman" w:cs="Times New Roman" w:hint="eastAsia"/>
                      <w:szCs w:val="21"/>
                    </w:rPr>
                    <w:t>2</w:t>
                  </w:r>
                </w:p>
              </w:tc>
              <w:tc>
                <w:tcPr>
                  <w:tcW w:w="1605" w:type="pct"/>
                  <w:vAlign w:val="center"/>
                </w:tcPr>
                <w:p w:rsidR="00761B5A" w:rsidRPr="00993906" w:rsidRDefault="0015736A" w:rsidP="00E41D8F">
                  <w:pPr>
                    <w:snapToGrid w:val="0"/>
                    <w:jc w:val="center"/>
                    <w:rPr>
                      <w:rFonts w:ascii="Times New Roman" w:eastAsia="宋体" w:hAnsi="Times New Roman" w:cs="Times New Roman"/>
                      <w:szCs w:val="21"/>
                    </w:rPr>
                  </w:pPr>
                  <w:r w:rsidRPr="0015736A">
                    <w:rPr>
                      <w:rFonts w:ascii="Times New Roman" w:eastAsia="宋体" w:hAnsi="Times New Roman" w:cs="Times New Roman" w:hint="eastAsia"/>
                      <w:szCs w:val="21"/>
                    </w:rPr>
                    <w:t>110kV</w:t>
                  </w:r>
                  <w:proofErr w:type="gramStart"/>
                  <w:r w:rsidRPr="0015736A">
                    <w:rPr>
                      <w:rFonts w:ascii="Times New Roman" w:eastAsia="宋体" w:hAnsi="Times New Roman" w:cs="Times New Roman" w:hint="eastAsia"/>
                      <w:szCs w:val="21"/>
                    </w:rPr>
                    <w:t>三洋变</w:t>
                  </w:r>
                  <w:proofErr w:type="gramEnd"/>
                  <w:r w:rsidRPr="0015736A">
                    <w:rPr>
                      <w:rFonts w:ascii="Times New Roman" w:eastAsia="宋体" w:hAnsi="Times New Roman" w:cs="Times New Roman" w:hint="eastAsia"/>
                      <w:szCs w:val="21"/>
                    </w:rPr>
                    <w:t>至升压</w:t>
                  </w:r>
                  <w:r w:rsidR="00E41D8F">
                    <w:rPr>
                      <w:rFonts w:ascii="Times New Roman" w:eastAsia="宋体" w:hAnsi="Times New Roman" w:cs="Times New Roman" w:hint="eastAsia"/>
                      <w:szCs w:val="21"/>
                    </w:rPr>
                    <w:t>站</w:t>
                  </w:r>
                  <w:r w:rsidRPr="0015736A">
                    <w:rPr>
                      <w:rFonts w:ascii="Times New Roman" w:eastAsia="宋体" w:hAnsi="Times New Roman" w:cs="Times New Roman" w:hint="eastAsia"/>
                      <w:szCs w:val="21"/>
                    </w:rPr>
                    <w:t>线路</w:t>
                  </w:r>
                </w:p>
              </w:tc>
              <w:tc>
                <w:tcPr>
                  <w:tcW w:w="689" w:type="pct"/>
                  <w:vAlign w:val="center"/>
                </w:tcPr>
                <w:p w:rsidR="00761B5A" w:rsidRPr="00993906" w:rsidRDefault="0015736A" w:rsidP="00087ED6">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400</w:t>
                  </w:r>
                </w:p>
              </w:tc>
              <w:tc>
                <w:tcPr>
                  <w:tcW w:w="2212" w:type="pct"/>
                  <w:vAlign w:val="center"/>
                </w:tcPr>
                <w:p w:rsidR="00761B5A" w:rsidRPr="00993906" w:rsidRDefault="00761B5A" w:rsidP="0015736A">
                  <w:pPr>
                    <w:snapToGrid w:val="0"/>
                    <w:jc w:val="center"/>
                    <w:rPr>
                      <w:rFonts w:ascii="Times New Roman" w:eastAsia="宋体" w:hAnsi="Times New Roman" w:cs="Times New Roman"/>
                      <w:szCs w:val="21"/>
                    </w:rPr>
                  </w:pPr>
                  <w:r w:rsidRPr="00993906">
                    <w:rPr>
                      <w:rFonts w:ascii="Times New Roman" w:eastAsia="宋体" w:hAnsi="Times New Roman" w:cs="Times New Roman" w:hint="eastAsia"/>
                      <w:szCs w:val="21"/>
                    </w:rPr>
                    <w:t>生态恢复、水土保持：</w:t>
                  </w:r>
                  <w:r w:rsidR="0015736A">
                    <w:rPr>
                      <w:rFonts w:ascii="Times New Roman" w:eastAsia="宋体" w:hAnsi="Times New Roman" w:cs="Times New Roman" w:hint="eastAsia"/>
                      <w:szCs w:val="21"/>
                    </w:rPr>
                    <w:t>2</w:t>
                  </w:r>
                </w:p>
              </w:tc>
            </w:tr>
            <w:tr w:rsidR="00761B5A" w:rsidRPr="00993906" w:rsidTr="0015736A">
              <w:trPr>
                <w:trHeight w:val="463"/>
                <w:jc w:val="center"/>
              </w:trPr>
              <w:tc>
                <w:tcPr>
                  <w:tcW w:w="2099" w:type="pct"/>
                  <w:gridSpan w:val="2"/>
                  <w:tcBorders>
                    <w:top w:val="single" w:sz="4" w:space="0" w:color="auto"/>
                    <w:bottom w:val="single" w:sz="12" w:space="0" w:color="auto"/>
                  </w:tcBorders>
                  <w:vAlign w:val="center"/>
                </w:tcPr>
                <w:p w:rsidR="00761B5A" w:rsidRPr="00993906" w:rsidRDefault="00761B5A" w:rsidP="00087ED6">
                  <w:pPr>
                    <w:snapToGrid w:val="0"/>
                    <w:jc w:val="center"/>
                    <w:rPr>
                      <w:rFonts w:ascii="Times New Roman" w:eastAsia="宋体" w:hAnsi="Times New Roman" w:cs="Times New Roman"/>
                      <w:szCs w:val="21"/>
                    </w:rPr>
                  </w:pPr>
                  <w:r w:rsidRPr="00993906">
                    <w:rPr>
                      <w:rFonts w:ascii="Times New Roman" w:eastAsia="宋体" w:hAnsi="Times New Roman" w:cs="Times New Roman"/>
                      <w:szCs w:val="21"/>
                    </w:rPr>
                    <w:t>合计</w:t>
                  </w:r>
                </w:p>
              </w:tc>
              <w:tc>
                <w:tcPr>
                  <w:tcW w:w="689" w:type="pct"/>
                  <w:tcBorders>
                    <w:top w:val="single" w:sz="4" w:space="0" w:color="auto"/>
                    <w:bottom w:val="single" w:sz="12" w:space="0" w:color="auto"/>
                  </w:tcBorders>
                  <w:vAlign w:val="center"/>
                </w:tcPr>
                <w:p w:rsidR="00761B5A" w:rsidRPr="00993906" w:rsidRDefault="0015736A" w:rsidP="008C01D5">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1900</w:t>
                  </w:r>
                </w:p>
              </w:tc>
              <w:tc>
                <w:tcPr>
                  <w:tcW w:w="2212" w:type="pct"/>
                  <w:tcBorders>
                    <w:top w:val="single" w:sz="4" w:space="0" w:color="auto"/>
                    <w:bottom w:val="single" w:sz="12" w:space="0" w:color="auto"/>
                  </w:tcBorders>
                  <w:vAlign w:val="center"/>
                </w:tcPr>
                <w:p w:rsidR="00761B5A" w:rsidRPr="00993906" w:rsidRDefault="0015736A" w:rsidP="0015736A">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w:t>
                  </w:r>
                </w:p>
              </w:tc>
            </w:tr>
          </w:tbl>
          <w:p w:rsidR="00761B5A" w:rsidRPr="00993906" w:rsidRDefault="00761B5A" w:rsidP="00761B5A">
            <w:pPr>
              <w:adjustRightInd w:val="0"/>
              <w:snapToGrid w:val="0"/>
              <w:ind w:firstLineChars="98" w:firstLine="236"/>
              <w:jc w:val="center"/>
              <w:rPr>
                <w:rFonts w:ascii="Times New Roman" w:eastAsia="宋体" w:hAnsi="Times New Roman" w:cs="Times New Roman"/>
                <w:b/>
                <w:sz w:val="24"/>
                <w:szCs w:val="24"/>
              </w:rPr>
            </w:pPr>
          </w:p>
          <w:p w:rsidR="00706CA9" w:rsidRPr="0015736A" w:rsidRDefault="008E5BE2" w:rsidP="00060347">
            <w:pPr>
              <w:numPr>
                <w:ilvl w:val="0"/>
                <w:numId w:val="3"/>
              </w:numPr>
              <w:snapToGrid w:val="0"/>
              <w:spacing w:beforeLines="50" w:before="156" w:line="360" w:lineRule="auto"/>
              <w:rPr>
                <w:rFonts w:ascii="Times New Roman" w:eastAsia="宋体" w:hAnsi="Times New Roman" w:cs="Times New Roman"/>
                <w:b/>
                <w:sz w:val="24"/>
              </w:rPr>
            </w:pPr>
            <w:r w:rsidRPr="00993906">
              <w:rPr>
                <w:rFonts w:ascii="Times New Roman" w:eastAsia="宋体" w:hAnsi="Times New Roman" w:cs="Times New Roman"/>
                <w:b/>
                <w:sz w:val="24"/>
              </w:rPr>
              <w:t>产业</w:t>
            </w:r>
            <w:r w:rsidRPr="0015736A">
              <w:rPr>
                <w:rFonts w:ascii="Times New Roman" w:eastAsia="宋体" w:hAnsi="Times New Roman" w:cs="Times New Roman"/>
                <w:b/>
                <w:sz w:val="24"/>
              </w:rPr>
              <w:t>政策</w:t>
            </w:r>
            <w:r w:rsidR="00706CA9" w:rsidRPr="0015736A">
              <w:rPr>
                <w:rFonts w:ascii="Times New Roman" w:eastAsia="宋体" w:hAnsi="Times New Roman" w:cs="Times New Roman"/>
                <w:b/>
                <w:sz w:val="24"/>
              </w:rPr>
              <w:t>相符性</w:t>
            </w:r>
          </w:p>
          <w:p w:rsidR="0015736A" w:rsidRDefault="0015736A" w:rsidP="008C01D5">
            <w:pPr>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光伏发电项目属于</w:t>
            </w:r>
            <w:r w:rsidRPr="00993906">
              <w:rPr>
                <w:rFonts w:ascii="Times New Roman" w:eastAsia="宋体" w:hAnsi="Times New Roman" w:cs="Times New Roman"/>
                <w:sz w:val="24"/>
                <w:szCs w:val="24"/>
              </w:rPr>
              <w:t>国家发改委颁布的</w:t>
            </w:r>
            <w:r w:rsidRPr="00993906">
              <w:rPr>
                <w:rFonts w:ascii="Times New Roman" w:eastAsia="宋体" w:hAnsi="Times New Roman" w:cs="Times New Roman" w:hint="eastAsia"/>
                <w:sz w:val="24"/>
                <w:szCs w:val="24"/>
              </w:rPr>
              <w:t>《产业结构调整指导目录（</w:t>
            </w:r>
            <w:r w:rsidRPr="00993906">
              <w:rPr>
                <w:rFonts w:ascii="Times New Roman" w:eastAsia="宋体" w:hAnsi="Times New Roman" w:cs="Times New Roman" w:hint="eastAsia"/>
                <w:sz w:val="24"/>
                <w:szCs w:val="24"/>
              </w:rPr>
              <w:t>201</w:t>
            </w:r>
            <w:r>
              <w:rPr>
                <w:rFonts w:ascii="Times New Roman" w:eastAsia="宋体" w:hAnsi="Times New Roman" w:cs="Times New Roman" w:hint="eastAsia"/>
                <w:sz w:val="24"/>
                <w:szCs w:val="24"/>
              </w:rPr>
              <w:t>3</w:t>
            </w:r>
            <w:r w:rsidRPr="00993906">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修订版</w:t>
            </w:r>
            <w:r w:rsidRPr="00993906">
              <w:rPr>
                <w:rFonts w:ascii="Times New Roman" w:eastAsia="宋体" w:hAnsi="Times New Roman" w:cs="Times New Roman" w:hint="eastAsia"/>
                <w:sz w:val="24"/>
                <w:szCs w:val="24"/>
              </w:rPr>
              <w:t>）》</w:t>
            </w:r>
            <w:r w:rsidRPr="00993906">
              <w:rPr>
                <w:rFonts w:ascii="Times New Roman" w:eastAsia="宋体" w:hAnsi="Times New Roman" w:cs="Times New Roman"/>
                <w:sz w:val="24"/>
                <w:szCs w:val="24"/>
              </w:rPr>
              <w:t>中鼓励发展的项目</w:t>
            </w:r>
            <w:r w:rsidRPr="0015736A">
              <w:rPr>
                <w:rFonts w:ascii="Times New Roman" w:eastAsia="宋体" w:hAnsi="Times New Roman" w:cs="Times New Roman"/>
                <w:sz w:val="24"/>
                <w:szCs w:val="24"/>
              </w:rPr>
              <w:t>（</w:t>
            </w:r>
            <w:r w:rsidRPr="0015736A">
              <w:rPr>
                <w:rFonts w:ascii="Times New Roman" w:eastAsia="宋体" w:hAnsi="Times New Roman" w:cs="Times New Roman" w:hint="eastAsia"/>
                <w:sz w:val="24"/>
                <w:szCs w:val="24"/>
              </w:rPr>
              <w:t>“</w:t>
            </w:r>
            <w:r w:rsidRPr="0015736A">
              <w:rPr>
                <w:rFonts w:ascii="Times New Roman" w:eastAsia="宋体" w:hAnsi="Times New Roman" w:cs="Times New Roman"/>
                <w:sz w:val="24"/>
                <w:szCs w:val="24"/>
              </w:rPr>
              <w:t>第一类鼓励类</w:t>
            </w:r>
            <w:r w:rsidRPr="0015736A">
              <w:rPr>
                <w:rFonts w:ascii="Times New Roman" w:eastAsia="宋体" w:hAnsi="Times New Roman" w:cs="Times New Roman" w:hint="eastAsia"/>
                <w:sz w:val="24"/>
                <w:szCs w:val="24"/>
              </w:rPr>
              <w:t>”</w:t>
            </w:r>
            <w:r w:rsidRPr="0015736A">
              <w:rPr>
                <w:rFonts w:ascii="Times New Roman" w:eastAsia="宋体" w:hAnsi="Times New Roman" w:cs="Times New Roman"/>
                <w:sz w:val="24"/>
                <w:szCs w:val="24"/>
              </w:rPr>
              <w:t>中的</w:t>
            </w:r>
            <w:r w:rsidRPr="0015736A">
              <w:rPr>
                <w:rFonts w:ascii="Times New Roman" w:eastAsia="宋体" w:hAnsi="Times New Roman" w:cs="Times New Roman" w:hint="eastAsia"/>
                <w:sz w:val="24"/>
                <w:szCs w:val="24"/>
              </w:rPr>
              <w:t>新能源</w:t>
            </w:r>
            <w:r w:rsidRPr="0015736A">
              <w:rPr>
                <w:rFonts w:ascii="Times New Roman" w:eastAsia="宋体" w:hAnsi="Times New Roman" w:cs="Times New Roman"/>
                <w:sz w:val="24"/>
                <w:szCs w:val="24"/>
              </w:rPr>
              <w:t>），</w:t>
            </w:r>
            <w:r w:rsidRPr="00993906">
              <w:rPr>
                <w:rFonts w:ascii="Times New Roman" w:eastAsia="宋体" w:hAnsi="Times New Roman" w:cs="Times New Roman"/>
                <w:sz w:val="24"/>
                <w:szCs w:val="24"/>
              </w:rPr>
              <w:t>符合国家相关产业政策</w:t>
            </w:r>
            <w:r>
              <w:rPr>
                <w:rFonts w:ascii="Times New Roman" w:eastAsia="宋体" w:hAnsi="Times New Roman" w:cs="Times New Roman" w:hint="eastAsia"/>
                <w:sz w:val="24"/>
                <w:szCs w:val="24"/>
              </w:rPr>
              <w:t>，而</w:t>
            </w:r>
            <w:r w:rsidRPr="0015736A">
              <w:rPr>
                <w:rFonts w:ascii="Times New Roman" w:eastAsia="宋体" w:hAnsi="Times New Roman" w:cs="Times New Roman" w:hint="eastAsia"/>
                <w:sz w:val="24"/>
                <w:szCs w:val="24"/>
              </w:rPr>
              <w:t>中电投青口光伏</w:t>
            </w:r>
            <w:r w:rsidRPr="0015736A">
              <w:rPr>
                <w:rFonts w:ascii="Times New Roman" w:eastAsia="宋体" w:hAnsi="Times New Roman" w:cs="Times New Roman" w:hint="eastAsia"/>
                <w:sz w:val="24"/>
                <w:szCs w:val="24"/>
              </w:rPr>
              <w:t>110kV</w:t>
            </w:r>
            <w:r w:rsidRPr="0015736A">
              <w:rPr>
                <w:rFonts w:ascii="Times New Roman" w:eastAsia="宋体" w:hAnsi="Times New Roman" w:cs="Times New Roman" w:hint="eastAsia"/>
                <w:sz w:val="24"/>
                <w:szCs w:val="24"/>
              </w:rPr>
              <w:t>输变电工程</w:t>
            </w:r>
            <w:r>
              <w:rPr>
                <w:rFonts w:ascii="Times New Roman" w:eastAsia="宋体" w:hAnsi="Times New Roman" w:cs="Times New Roman" w:hint="eastAsia"/>
                <w:sz w:val="24"/>
                <w:szCs w:val="24"/>
              </w:rPr>
              <w:t>属于光伏发电项目的配套工程，亦属于</w:t>
            </w:r>
            <w:r w:rsidRPr="00993906">
              <w:rPr>
                <w:rFonts w:ascii="Times New Roman" w:eastAsia="宋体" w:hAnsi="Times New Roman" w:cs="Times New Roman"/>
                <w:sz w:val="24"/>
                <w:szCs w:val="24"/>
              </w:rPr>
              <w:t>属国家发改委颁布的</w:t>
            </w:r>
            <w:r w:rsidRPr="00993906">
              <w:rPr>
                <w:rFonts w:ascii="Times New Roman" w:eastAsia="宋体" w:hAnsi="Times New Roman" w:cs="Times New Roman" w:hint="eastAsia"/>
                <w:sz w:val="24"/>
                <w:szCs w:val="24"/>
              </w:rPr>
              <w:t>《产业结构调整指导目录（</w:t>
            </w:r>
            <w:r w:rsidRPr="00993906">
              <w:rPr>
                <w:rFonts w:ascii="Times New Roman" w:eastAsia="宋体" w:hAnsi="Times New Roman" w:cs="Times New Roman" w:hint="eastAsia"/>
                <w:sz w:val="24"/>
                <w:szCs w:val="24"/>
              </w:rPr>
              <w:t>201</w:t>
            </w:r>
            <w:r>
              <w:rPr>
                <w:rFonts w:ascii="Times New Roman" w:eastAsia="宋体" w:hAnsi="Times New Roman" w:cs="Times New Roman" w:hint="eastAsia"/>
                <w:sz w:val="24"/>
                <w:szCs w:val="24"/>
              </w:rPr>
              <w:t>3</w:t>
            </w:r>
            <w:r w:rsidRPr="00993906">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修订版</w:t>
            </w:r>
            <w:r w:rsidRPr="00993906">
              <w:rPr>
                <w:rFonts w:ascii="Times New Roman" w:eastAsia="宋体" w:hAnsi="Times New Roman" w:cs="Times New Roman" w:hint="eastAsia"/>
                <w:sz w:val="24"/>
                <w:szCs w:val="24"/>
              </w:rPr>
              <w:t>）》</w:t>
            </w:r>
            <w:r w:rsidRPr="00993906">
              <w:rPr>
                <w:rFonts w:ascii="Times New Roman" w:eastAsia="宋体" w:hAnsi="Times New Roman" w:cs="Times New Roman"/>
                <w:sz w:val="24"/>
                <w:szCs w:val="24"/>
              </w:rPr>
              <w:t>中鼓励发展的项目（</w:t>
            </w:r>
            <w:r w:rsidRPr="00993906">
              <w:rPr>
                <w:rFonts w:ascii="Times New Roman" w:eastAsia="宋体" w:hAnsi="Times New Roman" w:cs="Times New Roman" w:hint="eastAsia"/>
                <w:sz w:val="24"/>
                <w:szCs w:val="24"/>
              </w:rPr>
              <w:t>“</w:t>
            </w:r>
            <w:r w:rsidRPr="00993906">
              <w:rPr>
                <w:rFonts w:ascii="Times New Roman" w:eastAsia="宋体" w:hAnsi="Times New Roman" w:cs="Times New Roman"/>
                <w:sz w:val="24"/>
                <w:szCs w:val="24"/>
              </w:rPr>
              <w:t>第一类鼓励类</w:t>
            </w:r>
            <w:r w:rsidRPr="00993906">
              <w:rPr>
                <w:rFonts w:ascii="Times New Roman" w:eastAsia="宋体" w:hAnsi="Times New Roman" w:cs="Times New Roman" w:hint="eastAsia"/>
                <w:sz w:val="24"/>
                <w:szCs w:val="24"/>
              </w:rPr>
              <w:t>”</w:t>
            </w:r>
            <w:r w:rsidRPr="00993906">
              <w:rPr>
                <w:rFonts w:ascii="Times New Roman" w:eastAsia="宋体" w:hAnsi="Times New Roman" w:cs="Times New Roman"/>
                <w:sz w:val="24"/>
                <w:szCs w:val="24"/>
              </w:rPr>
              <w:t>中的电网改造与建设）。</w:t>
            </w:r>
          </w:p>
          <w:p w:rsidR="008D1258" w:rsidRPr="00993906" w:rsidRDefault="00706CA9" w:rsidP="006F0317">
            <w:pPr>
              <w:numPr>
                <w:ilvl w:val="0"/>
                <w:numId w:val="3"/>
              </w:numPr>
              <w:snapToGrid w:val="0"/>
              <w:spacing w:line="360" w:lineRule="auto"/>
              <w:rPr>
                <w:rFonts w:ascii="Times New Roman" w:eastAsia="宋体" w:hAnsi="Times New Roman" w:cs="Times New Roman"/>
                <w:b/>
                <w:sz w:val="24"/>
              </w:rPr>
            </w:pPr>
            <w:r w:rsidRPr="00993906">
              <w:rPr>
                <w:rFonts w:ascii="Times New Roman" w:eastAsia="宋体" w:hAnsi="Times New Roman" w:cs="Times New Roman"/>
                <w:b/>
                <w:sz w:val="24"/>
              </w:rPr>
              <w:t>规划相符性</w:t>
            </w:r>
          </w:p>
          <w:p w:rsidR="003B6144" w:rsidRDefault="0015736A" w:rsidP="0015736A">
            <w:pPr>
              <w:snapToGrid w:val="0"/>
              <w:spacing w:line="360" w:lineRule="auto"/>
              <w:ind w:firstLineChars="200" w:firstLine="480"/>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中电投青口光伏</w:t>
            </w:r>
            <w:r w:rsidRPr="0015736A">
              <w:rPr>
                <w:rFonts w:ascii="Times New Roman" w:eastAsia="宋体" w:hAnsi="Times New Roman" w:cs="Times New Roman" w:hint="eastAsia"/>
                <w:sz w:val="24"/>
                <w:szCs w:val="24"/>
              </w:rPr>
              <w:t>110kV</w:t>
            </w:r>
            <w:r w:rsidRPr="0015736A">
              <w:rPr>
                <w:rFonts w:ascii="Times New Roman" w:eastAsia="宋体" w:hAnsi="Times New Roman" w:cs="Times New Roman" w:hint="eastAsia"/>
                <w:sz w:val="24"/>
                <w:szCs w:val="24"/>
              </w:rPr>
              <w:t>输变电工程</w:t>
            </w:r>
            <w:r w:rsidR="0042008F" w:rsidRPr="0015736A">
              <w:rPr>
                <w:rFonts w:ascii="Times New Roman" w:eastAsia="宋体" w:hAnsi="Times New Roman" w:cs="Times New Roman"/>
                <w:sz w:val="24"/>
                <w:szCs w:val="24"/>
              </w:rPr>
              <w:t>位于</w:t>
            </w:r>
            <w:r w:rsidRPr="0015736A">
              <w:rPr>
                <w:rFonts w:ascii="Times New Roman" w:eastAsia="宋体" w:hAnsi="Times New Roman" w:cs="Times New Roman" w:hint="eastAsia"/>
                <w:sz w:val="24"/>
                <w:szCs w:val="24"/>
              </w:rPr>
              <w:t>连云港市</w:t>
            </w:r>
            <w:r w:rsidR="0042008F" w:rsidRPr="0015736A">
              <w:rPr>
                <w:rFonts w:ascii="Times New Roman" w:eastAsia="宋体" w:hAnsi="Times New Roman" w:cs="Times New Roman" w:hint="eastAsia"/>
                <w:sz w:val="24"/>
                <w:szCs w:val="24"/>
              </w:rPr>
              <w:t>境内</w:t>
            </w:r>
            <w:r w:rsidR="00E94FD3" w:rsidRPr="0015736A">
              <w:rPr>
                <w:rFonts w:ascii="Times New Roman" w:eastAsia="宋体" w:hAnsi="Times New Roman" w:cs="Times New Roman"/>
                <w:sz w:val="24"/>
                <w:szCs w:val="24"/>
              </w:rPr>
              <w:t>，</w:t>
            </w:r>
            <w:r w:rsidR="00E94FD3" w:rsidRPr="0015736A">
              <w:rPr>
                <w:rFonts w:ascii="Times New Roman" w:eastAsia="宋体" w:hAnsi="Times New Roman" w:cs="Times New Roman" w:hint="eastAsia"/>
                <w:sz w:val="24"/>
                <w:szCs w:val="24"/>
              </w:rPr>
              <w:t>对照</w:t>
            </w:r>
            <w:r w:rsidR="00E94FD3" w:rsidRPr="0015736A">
              <w:rPr>
                <w:rFonts w:ascii="Times New Roman" w:eastAsia="宋体" w:hAnsi="Times New Roman" w:cs="Times New Roman"/>
                <w:sz w:val="24"/>
                <w:szCs w:val="24"/>
              </w:rPr>
              <w:t>《江苏省生态红线区域保护规划（</w:t>
            </w:r>
            <w:r w:rsidR="00E94FD3" w:rsidRPr="0015736A">
              <w:rPr>
                <w:rFonts w:ascii="Times New Roman" w:eastAsia="宋体" w:hAnsi="Times New Roman" w:cs="Times New Roman"/>
                <w:sz w:val="24"/>
                <w:szCs w:val="24"/>
              </w:rPr>
              <w:t>2013</w:t>
            </w:r>
            <w:r w:rsidR="00E94FD3" w:rsidRPr="0015736A">
              <w:rPr>
                <w:rFonts w:ascii="Times New Roman" w:eastAsia="宋体" w:hAnsi="Times New Roman" w:cs="Times New Roman"/>
                <w:sz w:val="24"/>
                <w:szCs w:val="24"/>
              </w:rPr>
              <w:t>年）》</w:t>
            </w:r>
            <w:r w:rsidR="00E94FD3" w:rsidRPr="0015736A">
              <w:rPr>
                <w:rFonts w:ascii="Times New Roman" w:eastAsia="宋体" w:hAnsi="Times New Roman" w:cs="Times New Roman" w:hint="eastAsia"/>
                <w:sz w:val="24"/>
                <w:szCs w:val="24"/>
              </w:rPr>
              <w:t>，本工程</w:t>
            </w:r>
            <w:r w:rsidRPr="0015736A">
              <w:rPr>
                <w:rFonts w:ascii="Times New Roman" w:eastAsia="宋体" w:hAnsi="Times New Roman" w:cs="Times New Roman" w:hint="eastAsia"/>
                <w:sz w:val="24"/>
                <w:szCs w:val="24"/>
              </w:rPr>
              <w:t>升压</w:t>
            </w:r>
            <w:r w:rsidR="00E94FD3" w:rsidRPr="0015736A">
              <w:rPr>
                <w:rFonts w:ascii="Times New Roman" w:eastAsia="宋体" w:hAnsi="Times New Roman" w:cs="Times New Roman" w:hint="eastAsia"/>
                <w:sz w:val="24"/>
                <w:szCs w:val="24"/>
              </w:rPr>
              <w:t>站站址不涉及自然保护区、风景名胜区等生态红线区</w:t>
            </w:r>
            <w:r w:rsidRPr="0015736A">
              <w:rPr>
                <w:rFonts w:ascii="Times New Roman" w:eastAsia="宋体" w:hAnsi="Times New Roman" w:cs="Times New Roman" w:hint="eastAsia"/>
                <w:sz w:val="24"/>
                <w:szCs w:val="24"/>
              </w:rPr>
              <w:t>，配套</w:t>
            </w:r>
            <w:r w:rsidRPr="0015736A">
              <w:rPr>
                <w:rFonts w:ascii="Times New Roman" w:eastAsia="宋体" w:hAnsi="Times New Roman" w:cs="Times New Roman" w:hint="eastAsia"/>
                <w:sz w:val="24"/>
                <w:szCs w:val="24"/>
              </w:rPr>
              <w:t>110kV</w:t>
            </w:r>
            <w:r w:rsidRPr="0015736A">
              <w:rPr>
                <w:rFonts w:ascii="Times New Roman" w:eastAsia="宋体" w:hAnsi="Times New Roman" w:cs="Times New Roman" w:hint="eastAsia"/>
                <w:sz w:val="24"/>
                <w:szCs w:val="24"/>
              </w:rPr>
              <w:t>输电线路跨越通榆河清水通道维护区二级管控区，建设单位通过采取严格的生态影响减缓措施，将项目对周围生态环境影响降低到较小程度，以分别满足《江苏省生态红线区域保护规划（</w:t>
            </w:r>
            <w:r w:rsidRPr="0015736A">
              <w:rPr>
                <w:rFonts w:ascii="Times New Roman" w:eastAsia="宋体" w:hAnsi="Times New Roman" w:cs="Times New Roman" w:hint="eastAsia"/>
                <w:sz w:val="24"/>
                <w:szCs w:val="24"/>
              </w:rPr>
              <w:t>2013</w:t>
            </w:r>
            <w:r w:rsidRPr="0015736A">
              <w:rPr>
                <w:rFonts w:ascii="Times New Roman" w:eastAsia="宋体" w:hAnsi="Times New Roman" w:cs="Times New Roman" w:hint="eastAsia"/>
                <w:sz w:val="24"/>
                <w:szCs w:val="24"/>
              </w:rPr>
              <w:t>年）》中对通榆河清水通道维护区二级管控区的管控措施要求</w:t>
            </w:r>
            <w:r w:rsidR="00F23FEA" w:rsidRPr="0015736A">
              <w:rPr>
                <w:rFonts w:ascii="Times New Roman" w:eastAsia="宋体" w:hAnsi="Times New Roman" w:cs="Times New Roman" w:hint="eastAsia"/>
                <w:sz w:val="24"/>
                <w:szCs w:val="24"/>
              </w:rPr>
              <w:t>。</w:t>
            </w:r>
            <w:r w:rsidR="00E41D8F" w:rsidRPr="00574BCC">
              <w:rPr>
                <w:rFonts w:ascii="Times New Roman" w:eastAsia="宋体" w:hAnsi="Times New Roman" w:cs="Times New Roman" w:hint="eastAsia"/>
                <w:sz w:val="24"/>
                <w:szCs w:val="24"/>
              </w:rPr>
              <w:t>本工程升压站站址及配套线路路径均获得</w:t>
            </w:r>
            <w:r w:rsidR="00574BCC" w:rsidRPr="00574BCC">
              <w:rPr>
                <w:rFonts w:ascii="Times New Roman" w:eastAsia="宋体" w:hAnsi="Times New Roman" w:cs="Times New Roman" w:hint="eastAsia"/>
                <w:sz w:val="24"/>
                <w:szCs w:val="24"/>
              </w:rPr>
              <w:t>连云港市</w:t>
            </w:r>
            <w:r w:rsidR="00E41D8F" w:rsidRPr="00574BCC">
              <w:rPr>
                <w:rFonts w:ascii="Times New Roman" w:eastAsia="宋体" w:hAnsi="Times New Roman" w:cs="Times New Roman" w:hint="eastAsia"/>
                <w:sz w:val="24"/>
                <w:szCs w:val="24"/>
              </w:rPr>
              <w:t>规划</w:t>
            </w:r>
            <w:r w:rsidR="00574BCC" w:rsidRPr="00574BCC">
              <w:rPr>
                <w:rFonts w:ascii="Times New Roman" w:eastAsia="宋体" w:hAnsi="Times New Roman" w:cs="Times New Roman" w:hint="eastAsia"/>
                <w:sz w:val="24"/>
                <w:szCs w:val="24"/>
              </w:rPr>
              <w:t>局</w:t>
            </w:r>
            <w:r w:rsidR="00E41D8F" w:rsidRPr="00574BCC">
              <w:rPr>
                <w:rFonts w:ascii="Times New Roman" w:eastAsia="宋体" w:hAnsi="Times New Roman" w:cs="Times New Roman" w:hint="eastAsia"/>
                <w:sz w:val="24"/>
                <w:szCs w:val="24"/>
              </w:rPr>
              <w:t>的批准同意</w:t>
            </w:r>
            <w:r w:rsidR="00666F34" w:rsidRPr="00574BCC">
              <w:rPr>
                <w:rFonts w:ascii="Times New Roman" w:eastAsia="宋体" w:hAnsi="Times New Roman" w:cs="Times New Roman" w:hint="eastAsia"/>
                <w:sz w:val="24"/>
                <w:szCs w:val="24"/>
              </w:rPr>
              <w:t>。</w:t>
            </w:r>
          </w:p>
          <w:p w:rsidR="003A62A1" w:rsidRDefault="003A62A1" w:rsidP="008D1258">
            <w:pPr>
              <w:spacing w:line="400" w:lineRule="exact"/>
              <w:rPr>
                <w:rFonts w:ascii="Times New Roman" w:eastAsia="宋体" w:hAnsi="Times New Roman" w:cs="Times New Roman" w:hint="eastAsia"/>
                <w:b/>
                <w:sz w:val="24"/>
                <w:szCs w:val="24"/>
              </w:rPr>
            </w:pPr>
          </w:p>
          <w:p w:rsidR="000008C0" w:rsidRPr="00993906" w:rsidRDefault="008D1258" w:rsidP="008D1258">
            <w:pPr>
              <w:spacing w:line="400" w:lineRule="exact"/>
              <w:rPr>
                <w:rFonts w:ascii="Times New Roman" w:eastAsia="宋体" w:hAnsi="Times New Roman" w:cs="Times New Roman"/>
                <w:b/>
                <w:sz w:val="24"/>
                <w:szCs w:val="24"/>
              </w:rPr>
            </w:pPr>
            <w:r w:rsidRPr="00993906">
              <w:rPr>
                <w:rFonts w:ascii="Times New Roman" w:eastAsia="宋体" w:hAnsi="Times New Roman" w:cs="Times New Roman"/>
                <w:b/>
                <w:sz w:val="24"/>
                <w:szCs w:val="24"/>
              </w:rPr>
              <w:t>编制依据：</w:t>
            </w:r>
          </w:p>
          <w:p w:rsidR="008D1258" w:rsidRPr="00993906" w:rsidRDefault="00C05568" w:rsidP="008D1258">
            <w:pPr>
              <w:spacing w:line="400" w:lineRule="exact"/>
              <w:ind w:firstLineChars="98" w:firstLine="236"/>
              <w:rPr>
                <w:rFonts w:ascii="Times New Roman" w:eastAsia="宋体" w:hAnsi="Times New Roman" w:cs="Times New Roman"/>
                <w:b/>
                <w:sz w:val="24"/>
                <w:szCs w:val="24"/>
              </w:rPr>
            </w:pPr>
            <w:bookmarkStart w:id="1" w:name="_Toc317079945"/>
            <w:r w:rsidRPr="00993906">
              <w:rPr>
                <w:rFonts w:ascii="Times New Roman" w:eastAsia="宋体" w:hAnsi="Times New Roman" w:cs="Times New Roman"/>
                <w:b/>
                <w:sz w:val="24"/>
                <w:szCs w:val="24"/>
              </w:rPr>
              <w:t>1</w:t>
            </w:r>
            <w:r w:rsidRPr="00993906">
              <w:rPr>
                <w:rFonts w:ascii="Times New Roman" w:eastAsia="宋体" w:hAnsi="Times New Roman" w:cs="Times New Roman"/>
                <w:b/>
                <w:sz w:val="24"/>
                <w:szCs w:val="24"/>
              </w:rPr>
              <w:t>、</w:t>
            </w:r>
            <w:r w:rsidR="008C2579" w:rsidRPr="00993906">
              <w:rPr>
                <w:rFonts w:ascii="Times New Roman" w:eastAsia="宋体" w:hAnsi="Times New Roman" w:cs="Times New Roman"/>
                <w:b/>
                <w:sz w:val="24"/>
                <w:szCs w:val="24"/>
              </w:rPr>
              <w:t>国家</w:t>
            </w:r>
            <w:r w:rsidR="008D1258" w:rsidRPr="00993906">
              <w:rPr>
                <w:rFonts w:ascii="Times New Roman" w:eastAsia="宋体" w:hAnsi="Times New Roman" w:cs="Times New Roman"/>
                <w:b/>
                <w:sz w:val="24"/>
                <w:szCs w:val="24"/>
              </w:rPr>
              <w:t>法律、法规</w:t>
            </w:r>
            <w:bookmarkEnd w:id="1"/>
            <w:r w:rsidR="00E71161" w:rsidRPr="00993906">
              <w:rPr>
                <w:rFonts w:ascii="Times New Roman" w:eastAsia="宋体" w:hAnsi="Times New Roman" w:cs="Times New Roman" w:hint="eastAsia"/>
                <w:b/>
                <w:sz w:val="24"/>
                <w:szCs w:val="24"/>
              </w:rPr>
              <w:t>及相关规范</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hint="eastAsia"/>
                <w:sz w:val="24"/>
                <w:szCs w:val="24"/>
              </w:rPr>
              <w:t>）《中华人民共和国环境保护法》（</w:t>
            </w:r>
            <w:r w:rsidRPr="00993906">
              <w:rPr>
                <w:rFonts w:ascii="Times New Roman" w:eastAsia="宋体" w:hAnsi="Times New Roman" w:cs="Times New Roman" w:hint="eastAsia"/>
                <w:sz w:val="24"/>
                <w:szCs w:val="24"/>
              </w:rPr>
              <w:t>2014</w:t>
            </w:r>
            <w:r w:rsidRPr="00993906">
              <w:rPr>
                <w:rFonts w:ascii="Times New Roman" w:eastAsia="宋体" w:hAnsi="Times New Roman" w:cs="Times New Roman" w:hint="eastAsia"/>
                <w:sz w:val="24"/>
                <w:szCs w:val="24"/>
              </w:rPr>
              <w:t>年修订），</w:t>
            </w:r>
            <w:r w:rsidRPr="00993906">
              <w:rPr>
                <w:rFonts w:ascii="Times New Roman" w:eastAsia="宋体" w:hAnsi="Times New Roman" w:cs="Times New Roman" w:hint="eastAsia"/>
                <w:sz w:val="24"/>
                <w:szCs w:val="24"/>
              </w:rPr>
              <w:t>2015</w:t>
            </w:r>
            <w:r w:rsidRPr="00993906">
              <w:rPr>
                <w:rFonts w:ascii="Times New Roman" w:eastAsia="宋体" w:hAnsi="Times New Roman" w:cs="Times New Roman" w:hint="eastAsia"/>
                <w:sz w:val="24"/>
                <w:szCs w:val="24"/>
              </w:rPr>
              <w:t>年</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hint="eastAsia"/>
                <w:sz w:val="24"/>
                <w:szCs w:val="24"/>
              </w:rPr>
              <w:t>月</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hint="eastAsia"/>
                <w:sz w:val="24"/>
                <w:szCs w:val="24"/>
              </w:rPr>
              <w:t>日起施行</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2</w:t>
            </w:r>
            <w:r w:rsidRPr="00993906">
              <w:rPr>
                <w:rFonts w:ascii="Times New Roman" w:eastAsia="宋体" w:hAnsi="Times New Roman" w:cs="Times New Roman" w:hint="eastAsia"/>
                <w:sz w:val="24"/>
                <w:szCs w:val="24"/>
              </w:rPr>
              <w:t>）《中华人民共和国环境影响评价法》，</w:t>
            </w:r>
            <w:r w:rsidRPr="00993906">
              <w:rPr>
                <w:rFonts w:ascii="Times New Roman" w:eastAsia="宋体" w:hAnsi="Times New Roman" w:cs="Times New Roman" w:hint="eastAsia"/>
                <w:sz w:val="24"/>
                <w:szCs w:val="24"/>
              </w:rPr>
              <w:t>2003</w:t>
            </w:r>
            <w:r w:rsidRPr="00993906">
              <w:rPr>
                <w:rFonts w:ascii="Times New Roman" w:eastAsia="宋体" w:hAnsi="Times New Roman" w:cs="Times New Roman" w:hint="eastAsia"/>
                <w:sz w:val="24"/>
                <w:szCs w:val="24"/>
              </w:rPr>
              <w:t>年</w:t>
            </w:r>
            <w:r w:rsidRPr="00993906">
              <w:rPr>
                <w:rFonts w:ascii="Times New Roman" w:eastAsia="宋体" w:hAnsi="Times New Roman" w:cs="Times New Roman" w:hint="eastAsia"/>
                <w:sz w:val="24"/>
                <w:szCs w:val="24"/>
              </w:rPr>
              <w:t>9</w:t>
            </w:r>
            <w:r w:rsidRPr="00993906">
              <w:rPr>
                <w:rFonts w:ascii="Times New Roman" w:eastAsia="宋体" w:hAnsi="Times New Roman" w:cs="Times New Roman" w:hint="eastAsia"/>
                <w:sz w:val="24"/>
                <w:szCs w:val="24"/>
              </w:rPr>
              <w:t>月</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hint="eastAsia"/>
                <w:sz w:val="24"/>
                <w:szCs w:val="24"/>
              </w:rPr>
              <w:t>日起施行</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3</w:t>
            </w:r>
            <w:r w:rsidRPr="00993906">
              <w:rPr>
                <w:rFonts w:ascii="Times New Roman" w:eastAsia="宋体" w:hAnsi="Times New Roman" w:cs="Times New Roman"/>
                <w:sz w:val="24"/>
                <w:szCs w:val="24"/>
              </w:rPr>
              <w:t>）《中华人民共和国水污染防治法》</w:t>
            </w:r>
            <w:r w:rsidRPr="00993906">
              <w:rPr>
                <w:rFonts w:ascii="Times New Roman" w:eastAsia="宋体" w:hAnsi="Times New Roman" w:cs="Times New Roman" w:hint="eastAsia"/>
                <w:sz w:val="24"/>
                <w:szCs w:val="24"/>
              </w:rPr>
              <w:t>（</w:t>
            </w:r>
            <w:r w:rsidRPr="00993906">
              <w:rPr>
                <w:rFonts w:ascii="Times New Roman" w:eastAsia="宋体" w:hAnsi="Times New Roman" w:cs="Times New Roman"/>
                <w:sz w:val="24"/>
                <w:szCs w:val="24"/>
              </w:rPr>
              <w:t>2008</w:t>
            </w:r>
            <w:r w:rsidRPr="00993906">
              <w:rPr>
                <w:rFonts w:ascii="Times New Roman" w:eastAsia="宋体" w:hAnsi="Times New Roman" w:cs="Times New Roman"/>
                <w:sz w:val="24"/>
                <w:szCs w:val="24"/>
              </w:rPr>
              <w:t>年</w:t>
            </w:r>
            <w:r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月</w:t>
            </w:r>
            <w:r w:rsidRPr="00993906">
              <w:rPr>
                <w:rFonts w:ascii="Times New Roman" w:eastAsia="宋体" w:hAnsi="Times New Roman" w:cs="Times New Roman"/>
                <w:sz w:val="24"/>
                <w:szCs w:val="24"/>
              </w:rPr>
              <w:t>28</w:t>
            </w:r>
            <w:r w:rsidRPr="00993906">
              <w:rPr>
                <w:rFonts w:ascii="Times New Roman" w:eastAsia="宋体" w:hAnsi="Times New Roman" w:cs="Times New Roman"/>
                <w:sz w:val="24"/>
                <w:szCs w:val="24"/>
              </w:rPr>
              <w:t>日修订</w:t>
            </w:r>
            <w:r w:rsidRPr="00993906">
              <w:rPr>
                <w:rFonts w:ascii="Times New Roman" w:eastAsia="宋体" w:hAnsi="Times New Roman" w:cs="Times New Roman" w:hint="eastAsia"/>
                <w:sz w:val="24"/>
                <w:szCs w:val="24"/>
              </w:rPr>
              <w:t>）</w:t>
            </w: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2008</w:t>
            </w:r>
            <w:r w:rsidRPr="00993906">
              <w:rPr>
                <w:rFonts w:ascii="Times New Roman" w:eastAsia="宋体" w:hAnsi="Times New Roman" w:cs="Times New Roman"/>
                <w:sz w:val="24"/>
                <w:szCs w:val="24"/>
              </w:rPr>
              <w:t>年</w:t>
            </w:r>
            <w:r w:rsidRPr="00993906">
              <w:rPr>
                <w:rFonts w:ascii="Times New Roman" w:eastAsia="宋体" w:hAnsi="Times New Roman" w:cs="Times New Roman"/>
                <w:sz w:val="24"/>
                <w:szCs w:val="24"/>
              </w:rPr>
              <w:t>6</w:t>
            </w:r>
            <w:r w:rsidRPr="00993906">
              <w:rPr>
                <w:rFonts w:ascii="Times New Roman" w:eastAsia="宋体" w:hAnsi="Times New Roman" w:cs="Times New Roman"/>
                <w:sz w:val="24"/>
                <w:szCs w:val="24"/>
              </w:rPr>
              <w:t>月</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日起施行</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4</w:t>
            </w:r>
            <w:r w:rsidRPr="00993906">
              <w:rPr>
                <w:rFonts w:ascii="Times New Roman" w:eastAsia="宋体" w:hAnsi="Times New Roman" w:cs="Times New Roman" w:hint="eastAsia"/>
                <w:sz w:val="24"/>
                <w:szCs w:val="24"/>
              </w:rPr>
              <w:t>）《中华人民共和国环境噪声污染防治法》，</w:t>
            </w:r>
            <w:r w:rsidRPr="00993906">
              <w:rPr>
                <w:rFonts w:ascii="Times New Roman" w:eastAsia="宋体" w:hAnsi="Times New Roman" w:cs="Times New Roman" w:hint="eastAsia"/>
                <w:sz w:val="24"/>
                <w:szCs w:val="24"/>
              </w:rPr>
              <w:t>1997</w:t>
            </w:r>
            <w:r w:rsidRPr="00993906">
              <w:rPr>
                <w:rFonts w:ascii="Times New Roman" w:eastAsia="宋体" w:hAnsi="Times New Roman" w:cs="Times New Roman" w:hint="eastAsia"/>
                <w:sz w:val="24"/>
                <w:szCs w:val="24"/>
              </w:rPr>
              <w:t>年</w:t>
            </w:r>
            <w:r w:rsidRPr="00993906">
              <w:rPr>
                <w:rFonts w:ascii="Times New Roman" w:eastAsia="宋体" w:hAnsi="Times New Roman" w:cs="Times New Roman" w:hint="eastAsia"/>
                <w:sz w:val="24"/>
                <w:szCs w:val="24"/>
              </w:rPr>
              <w:t>3</w:t>
            </w:r>
            <w:r w:rsidRPr="00993906">
              <w:rPr>
                <w:rFonts w:ascii="Times New Roman" w:eastAsia="宋体" w:hAnsi="Times New Roman" w:cs="Times New Roman" w:hint="eastAsia"/>
                <w:sz w:val="24"/>
                <w:szCs w:val="24"/>
              </w:rPr>
              <w:t>月</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hint="eastAsia"/>
                <w:sz w:val="24"/>
                <w:szCs w:val="24"/>
              </w:rPr>
              <w:t>日起施行</w:t>
            </w:r>
          </w:p>
          <w:p w:rsidR="00514EA3" w:rsidRPr="00070ACB"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5</w:t>
            </w:r>
            <w:r w:rsidRPr="00993906">
              <w:rPr>
                <w:rFonts w:ascii="Times New Roman" w:eastAsia="宋体" w:hAnsi="Times New Roman" w:cs="Times New Roman" w:hint="eastAsia"/>
                <w:sz w:val="24"/>
                <w:szCs w:val="24"/>
              </w:rPr>
              <w:t>）《中华人民共和国固</w:t>
            </w:r>
            <w:r w:rsidRPr="00070ACB">
              <w:rPr>
                <w:rFonts w:ascii="Times New Roman" w:eastAsia="宋体" w:hAnsi="Times New Roman" w:cs="Times New Roman" w:hint="eastAsia"/>
                <w:sz w:val="24"/>
                <w:szCs w:val="24"/>
              </w:rPr>
              <w:t>体废物污染环境防治法</w:t>
            </w:r>
            <w:r w:rsidR="00070ACB" w:rsidRPr="00070ACB">
              <w:rPr>
                <w:rFonts w:ascii="Times New Roman" w:eastAsia="宋体" w:hAnsi="Times New Roman" w:cs="Times New Roman" w:hint="eastAsia"/>
                <w:sz w:val="24"/>
                <w:szCs w:val="24"/>
              </w:rPr>
              <w:t>（修订）</w:t>
            </w:r>
            <w:r w:rsidRPr="00070ACB">
              <w:rPr>
                <w:rFonts w:ascii="Times New Roman" w:eastAsia="宋体" w:hAnsi="Times New Roman" w:cs="Times New Roman" w:hint="eastAsia"/>
                <w:sz w:val="24"/>
                <w:szCs w:val="24"/>
              </w:rPr>
              <w:t>》，</w:t>
            </w:r>
            <w:r w:rsidRPr="00070ACB">
              <w:rPr>
                <w:rFonts w:ascii="Times New Roman" w:eastAsia="宋体" w:hAnsi="Times New Roman" w:cs="Times New Roman" w:hint="eastAsia"/>
                <w:sz w:val="24"/>
                <w:szCs w:val="24"/>
              </w:rPr>
              <w:t>20</w:t>
            </w:r>
            <w:r w:rsidR="00070ACB" w:rsidRPr="00070ACB">
              <w:rPr>
                <w:rFonts w:ascii="Times New Roman" w:eastAsia="宋体" w:hAnsi="Times New Roman" w:cs="Times New Roman" w:hint="eastAsia"/>
                <w:sz w:val="24"/>
                <w:szCs w:val="24"/>
              </w:rPr>
              <w:t>1</w:t>
            </w:r>
            <w:r w:rsidRPr="00070ACB">
              <w:rPr>
                <w:rFonts w:ascii="Times New Roman" w:eastAsia="宋体" w:hAnsi="Times New Roman" w:cs="Times New Roman" w:hint="eastAsia"/>
                <w:sz w:val="24"/>
                <w:szCs w:val="24"/>
              </w:rPr>
              <w:t>5</w:t>
            </w:r>
            <w:r w:rsidRPr="00070ACB">
              <w:rPr>
                <w:rFonts w:ascii="Times New Roman" w:eastAsia="宋体" w:hAnsi="Times New Roman" w:cs="Times New Roman" w:hint="eastAsia"/>
                <w:sz w:val="24"/>
                <w:szCs w:val="24"/>
              </w:rPr>
              <w:t>年</w:t>
            </w:r>
            <w:r w:rsidRPr="00070ACB">
              <w:rPr>
                <w:rFonts w:ascii="Times New Roman" w:eastAsia="宋体" w:hAnsi="Times New Roman" w:cs="Times New Roman" w:hint="eastAsia"/>
                <w:sz w:val="24"/>
                <w:szCs w:val="24"/>
              </w:rPr>
              <w:t>4</w:t>
            </w:r>
            <w:r w:rsidRPr="00070ACB">
              <w:rPr>
                <w:rFonts w:ascii="Times New Roman" w:eastAsia="宋体" w:hAnsi="Times New Roman" w:cs="Times New Roman" w:hint="eastAsia"/>
                <w:sz w:val="24"/>
                <w:szCs w:val="24"/>
              </w:rPr>
              <w:t>月</w:t>
            </w:r>
            <w:r w:rsidR="00070ACB" w:rsidRPr="00070ACB">
              <w:rPr>
                <w:rFonts w:ascii="Times New Roman" w:eastAsia="宋体" w:hAnsi="Times New Roman" w:cs="Times New Roman" w:hint="eastAsia"/>
                <w:sz w:val="24"/>
                <w:szCs w:val="24"/>
              </w:rPr>
              <w:t>24</w:t>
            </w:r>
            <w:r w:rsidRPr="00070ACB">
              <w:rPr>
                <w:rFonts w:ascii="Times New Roman" w:eastAsia="宋体" w:hAnsi="Times New Roman" w:cs="Times New Roman" w:hint="eastAsia"/>
                <w:sz w:val="24"/>
                <w:szCs w:val="24"/>
              </w:rPr>
              <w:t>日施行</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6</w:t>
            </w:r>
            <w:r w:rsidRPr="00993906">
              <w:rPr>
                <w:rFonts w:ascii="Times New Roman" w:eastAsia="宋体" w:hAnsi="Times New Roman" w:cs="Times New Roman"/>
                <w:sz w:val="24"/>
                <w:szCs w:val="24"/>
              </w:rPr>
              <w:t>）《中华人民共和国水土保持法》</w:t>
            </w: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2010</w:t>
            </w:r>
            <w:r w:rsidRPr="00993906">
              <w:rPr>
                <w:rFonts w:ascii="Times New Roman" w:eastAsia="宋体" w:hAnsi="Times New Roman" w:cs="Times New Roman" w:hint="eastAsia"/>
                <w:sz w:val="24"/>
                <w:szCs w:val="24"/>
              </w:rPr>
              <w:t>年</w:t>
            </w:r>
            <w:r w:rsidRPr="00993906">
              <w:rPr>
                <w:rFonts w:ascii="Times New Roman" w:eastAsia="宋体" w:hAnsi="Times New Roman" w:cs="Times New Roman" w:hint="eastAsia"/>
                <w:sz w:val="24"/>
                <w:szCs w:val="24"/>
              </w:rPr>
              <w:t>12</w:t>
            </w:r>
            <w:r w:rsidRPr="00993906">
              <w:rPr>
                <w:rFonts w:ascii="Times New Roman" w:eastAsia="宋体" w:hAnsi="Times New Roman" w:cs="Times New Roman" w:hint="eastAsia"/>
                <w:sz w:val="24"/>
                <w:szCs w:val="24"/>
              </w:rPr>
              <w:t>月</w:t>
            </w:r>
            <w:r w:rsidRPr="00993906">
              <w:rPr>
                <w:rFonts w:ascii="Times New Roman" w:eastAsia="宋体" w:hAnsi="Times New Roman" w:cs="Times New Roman" w:hint="eastAsia"/>
                <w:sz w:val="24"/>
                <w:szCs w:val="24"/>
              </w:rPr>
              <w:t>25</w:t>
            </w:r>
            <w:r w:rsidRPr="00993906">
              <w:rPr>
                <w:rFonts w:ascii="Times New Roman" w:eastAsia="宋体" w:hAnsi="Times New Roman" w:cs="Times New Roman" w:hint="eastAsia"/>
                <w:sz w:val="24"/>
                <w:szCs w:val="24"/>
              </w:rPr>
              <w:t>日修订）</w:t>
            </w: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2011</w:t>
            </w:r>
            <w:r w:rsidRPr="00993906">
              <w:rPr>
                <w:rFonts w:ascii="Times New Roman" w:eastAsia="宋体" w:hAnsi="Times New Roman" w:cs="Times New Roman"/>
                <w:sz w:val="24"/>
                <w:szCs w:val="24"/>
              </w:rPr>
              <w:t>年</w:t>
            </w:r>
            <w:r w:rsidRPr="00993906">
              <w:rPr>
                <w:rFonts w:ascii="Times New Roman" w:eastAsia="宋体" w:hAnsi="Times New Roman" w:cs="Times New Roman"/>
                <w:sz w:val="24"/>
                <w:szCs w:val="24"/>
              </w:rPr>
              <w:t>3</w:t>
            </w:r>
            <w:r w:rsidRPr="00993906">
              <w:rPr>
                <w:rFonts w:ascii="Times New Roman" w:eastAsia="宋体" w:hAnsi="Times New Roman" w:cs="Times New Roman"/>
                <w:sz w:val="24"/>
                <w:szCs w:val="24"/>
              </w:rPr>
              <w:t>月</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日起施行</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7</w:t>
            </w:r>
            <w:r w:rsidRPr="00993906">
              <w:rPr>
                <w:rFonts w:ascii="Times New Roman" w:eastAsia="宋体" w:hAnsi="Times New Roman" w:cs="Times New Roman" w:hint="eastAsia"/>
                <w:sz w:val="24"/>
                <w:szCs w:val="24"/>
              </w:rPr>
              <w:t>）《中华人民共和国土地管理法》，</w:t>
            </w:r>
            <w:r w:rsidRPr="00993906">
              <w:rPr>
                <w:rFonts w:ascii="Times New Roman" w:eastAsia="宋体" w:hAnsi="Times New Roman" w:cs="Times New Roman" w:hint="eastAsia"/>
                <w:sz w:val="24"/>
                <w:szCs w:val="24"/>
              </w:rPr>
              <w:t>2004</w:t>
            </w:r>
            <w:r w:rsidRPr="00993906">
              <w:rPr>
                <w:rFonts w:ascii="Times New Roman" w:eastAsia="宋体" w:hAnsi="Times New Roman" w:cs="Times New Roman" w:hint="eastAsia"/>
                <w:sz w:val="24"/>
                <w:szCs w:val="24"/>
              </w:rPr>
              <w:t>年</w:t>
            </w:r>
            <w:r w:rsidRPr="00993906">
              <w:rPr>
                <w:rFonts w:ascii="Times New Roman" w:eastAsia="宋体" w:hAnsi="Times New Roman" w:cs="Times New Roman" w:hint="eastAsia"/>
                <w:sz w:val="24"/>
                <w:szCs w:val="24"/>
              </w:rPr>
              <w:t>8</w:t>
            </w:r>
            <w:r w:rsidRPr="00993906">
              <w:rPr>
                <w:rFonts w:ascii="Times New Roman" w:eastAsia="宋体" w:hAnsi="Times New Roman" w:cs="Times New Roman" w:hint="eastAsia"/>
                <w:sz w:val="24"/>
                <w:szCs w:val="24"/>
              </w:rPr>
              <w:t>月</w:t>
            </w:r>
            <w:r w:rsidRPr="00993906">
              <w:rPr>
                <w:rFonts w:ascii="Times New Roman" w:eastAsia="宋体" w:hAnsi="Times New Roman" w:cs="Times New Roman" w:hint="eastAsia"/>
                <w:sz w:val="24"/>
                <w:szCs w:val="24"/>
              </w:rPr>
              <w:t>28</w:t>
            </w:r>
            <w:r w:rsidRPr="00993906">
              <w:rPr>
                <w:rFonts w:ascii="Times New Roman" w:eastAsia="宋体" w:hAnsi="Times New Roman" w:cs="Times New Roman" w:hint="eastAsia"/>
                <w:sz w:val="24"/>
                <w:szCs w:val="24"/>
              </w:rPr>
              <w:t>日第二次修正</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8</w:t>
            </w:r>
            <w:r w:rsidRPr="00993906">
              <w:rPr>
                <w:rFonts w:ascii="Times New Roman" w:eastAsia="宋体" w:hAnsi="Times New Roman" w:cs="Times New Roman" w:hint="eastAsia"/>
                <w:sz w:val="24"/>
                <w:szCs w:val="24"/>
              </w:rPr>
              <w:t>）《建设项目环境保护管理条例》，国务院令第</w:t>
            </w:r>
            <w:r w:rsidRPr="00993906">
              <w:rPr>
                <w:rFonts w:ascii="Times New Roman" w:eastAsia="宋体" w:hAnsi="Times New Roman" w:cs="Times New Roman" w:hint="eastAsia"/>
                <w:sz w:val="24"/>
                <w:szCs w:val="24"/>
              </w:rPr>
              <w:t>253</w:t>
            </w:r>
            <w:r w:rsidRPr="00993906">
              <w:rPr>
                <w:rFonts w:ascii="Times New Roman" w:eastAsia="宋体" w:hAnsi="Times New Roman" w:cs="Times New Roman" w:hint="eastAsia"/>
                <w:sz w:val="24"/>
                <w:szCs w:val="24"/>
              </w:rPr>
              <w:t>号，</w:t>
            </w:r>
            <w:r w:rsidRPr="00993906">
              <w:rPr>
                <w:rFonts w:ascii="Times New Roman" w:eastAsia="宋体" w:hAnsi="Times New Roman" w:cs="Times New Roman" w:hint="eastAsia"/>
                <w:sz w:val="24"/>
                <w:szCs w:val="24"/>
              </w:rPr>
              <w:t>1998</w:t>
            </w:r>
            <w:r w:rsidRPr="00993906">
              <w:rPr>
                <w:rFonts w:ascii="Times New Roman" w:eastAsia="宋体" w:hAnsi="Times New Roman" w:cs="Times New Roman" w:hint="eastAsia"/>
                <w:sz w:val="24"/>
                <w:szCs w:val="24"/>
              </w:rPr>
              <w:t>年</w:t>
            </w:r>
            <w:r w:rsidRPr="00993906">
              <w:rPr>
                <w:rFonts w:ascii="Times New Roman" w:eastAsia="宋体" w:hAnsi="Times New Roman" w:cs="Times New Roman" w:hint="eastAsia"/>
                <w:sz w:val="24"/>
                <w:szCs w:val="24"/>
              </w:rPr>
              <w:t>11</w:t>
            </w:r>
            <w:r w:rsidRPr="00993906">
              <w:rPr>
                <w:rFonts w:ascii="Times New Roman" w:eastAsia="宋体" w:hAnsi="Times New Roman" w:cs="Times New Roman" w:hint="eastAsia"/>
                <w:sz w:val="24"/>
                <w:szCs w:val="24"/>
              </w:rPr>
              <w:t>月</w:t>
            </w:r>
            <w:r w:rsidRPr="00993906">
              <w:rPr>
                <w:rFonts w:ascii="Times New Roman" w:eastAsia="宋体" w:hAnsi="Times New Roman" w:cs="Times New Roman" w:hint="eastAsia"/>
                <w:sz w:val="24"/>
                <w:szCs w:val="24"/>
              </w:rPr>
              <w:t>29</w:t>
            </w:r>
            <w:r w:rsidRPr="00993906">
              <w:rPr>
                <w:rFonts w:ascii="Times New Roman" w:eastAsia="宋体" w:hAnsi="Times New Roman" w:cs="Times New Roman" w:hint="eastAsia"/>
                <w:sz w:val="24"/>
                <w:szCs w:val="24"/>
              </w:rPr>
              <w:t>日起施行</w:t>
            </w:r>
          </w:p>
          <w:p w:rsidR="00514EA3" w:rsidRPr="00993906" w:rsidRDefault="00514EA3" w:rsidP="00514EA3">
            <w:pPr>
              <w:tabs>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9</w:t>
            </w:r>
            <w:r w:rsidRPr="00993906">
              <w:rPr>
                <w:rFonts w:ascii="Times New Roman" w:eastAsia="宋体" w:hAnsi="Times New Roman" w:cs="Times New Roman"/>
                <w:sz w:val="24"/>
                <w:szCs w:val="24"/>
              </w:rPr>
              <w:t>）《电力设施保护条例》</w:t>
            </w:r>
            <w:r w:rsidRPr="00993906">
              <w:rPr>
                <w:rFonts w:ascii="Times New Roman" w:eastAsia="宋体" w:hAnsi="Times New Roman" w:cs="Times New Roman" w:hint="eastAsia"/>
                <w:sz w:val="24"/>
                <w:szCs w:val="24"/>
              </w:rPr>
              <w:t>（</w:t>
            </w:r>
            <w:r w:rsidR="0015736A">
              <w:rPr>
                <w:rFonts w:ascii="Times New Roman" w:eastAsia="宋体" w:hAnsi="Times New Roman" w:cs="Times New Roman" w:hint="eastAsia"/>
                <w:sz w:val="24"/>
                <w:szCs w:val="24"/>
              </w:rPr>
              <w:t>2011</w:t>
            </w:r>
            <w:r w:rsidRPr="00993906">
              <w:rPr>
                <w:rFonts w:ascii="Times New Roman" w:eastAsia="宋体" w:hAnsi="Times New Roman" w:cs="Times New Roman" w:hint="eastAsia"/>
                <w:sz w:val="24"/>
                <w:szCs w:val="24"/>
              </w:rPr>
              <w:t>年</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月</w:t>
            </w:r>
            <w:r w:rsidR="0015736A">
              <w:rPr>
                <w:rFonts w:ascii="Times New Roman" w:eastAsia="宋体" w:hAnsi="Times New Roman" w:cs="Times New Roman" w:hint="eastAsia"/>
                <w:sz w:val="24"/>
                <w:szCs w:val="24"/>
              </w:rPr>
              <w:t>8</w:t>
            </w:r>
            <w:r w:rsidRPr="00993906">
              <w:rPr>
                <w:rFonts w:ascii="Times New Roman" w:eastAsia="宋体" w:hAnsi="Times New Roman" w:cs="Times New Roman"/>
                <w:sz w:val="24"/>
                <w:szCs w:val="24"/>
              </w:rPr>
              <w:t>日</w:t>
            </w:r>
            <w:r w:rsidR="0015736A">
              <w:rPr>
                <w:rFonts w:ascii="Times New Roman" w:eastAsia="宋体" w:hAnsi="Times New Roman" w:cs="Times New Roman" w:hint="eastAsia"/>
                <w:sz w:val="24"/>
                <w:szCs w:val="24"/>
              </w:rPr>
              <w:t>第二次</w:t>
            </w:r>
            <w:r w:rsidRPr="00993906">
              <w:rPr>
                <w:rFonts w:ascii="Times New Roman" w:eastAsia="宋体" w:hAnsi="Times New Roman" w:cs="Times New Roman" w:hint="eastAsia"/>
                <w:sz w:val="24"/>
                <w:szCs w:val="24"/>
              </w:rPr>
              <w:t>修订）</w:t>
            </w:r>
            <w:r w:rsidRPr="00993906">
              <w:rPr>
                <w:rFonts w:ascii="Times New Roman" w:eastAsia="宋体" w:hAnsi="Times New Roman" w:cs="Times New Roman"/>
                <w:sz w:val="24"/>
                <w:szCs w:val="24"/>
              </w:rPr>
              <w:t>，国务院令第</w:t>
            </w:r>
            <w:r w:rsidR="0015736A">
              <w:rPr>
                <w:rFonts w:ascii="Times New Roman" w:eastAsia="宋体" w:hAnsi="Times New Roman" w:cs="Times New Roman" w:hint="eastAsia"/>
                <w:sz w:val="24"/>
                <w:szCs w:val="24"/>
              </w:rPr>
              <w:t>588</w:t>
            </w:r>
            <w:r w:rsidR="0015736A">
              <w:rPr>
                <w:rFonts w:ascii="Times New Roman" w:eastAsia="宋体" w:hAnsi="Times New Roman" w:cs="Times New Roman"/>
                <w:sz w:val="24"/>
                <w:szCs w:val="24"/>
              </w:rPr>
              <w:t>号</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10</w:t>
            </w:r>
            <w:r w:rsidRPr="00993906">
              <w:rPr>
                <w:rFonts w:ascii="Times New Roman" w:eastAsia="宋体" w:hAnsi="Times New Roman" w:cs="Times New Roman"/>
                <w:sz w:val="24"/>
                <w:szCs w:val="24"/>
              </w:rPr>
              <w:t>）《建设项目环境影响评价分类管理名录</w:t>
            </w:r>
            <w:r w:rsidR="00070ACB">
              <w:rPr>
                <w:rFonts w:ascii="Times New Roman" w:eastAsia="宋体" w:hAnsi="Times New Roman" w:cs="Times New Roman" w:hint="eastAsia"/>
                <w:sz w:val="24"/>
                <w:szCs w:val="24"/>
              </w:rPr>
              <w:t>（修订）</w:t>
            </w:r>
            <w:r w:rsidRPr="00993906">
              <w:rPr>
                <w:rFonts w:ascii="Times New Roman" w:eastAsia="宋体" w:hAnsi="Times New Roman" w:cs="Times New Roman"/>
                <w:sz w:val="24"/>
                <w:szCs w:val="24"/>
              </w:rPr>
              <w:t>》，环境保护部</w:t>
            </w:r>
            <w:r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号令，</w:t>
            </w:r>
            <w:r w:rsidRPr="00993906">
              <w:rPr>
                <w:rFonts w:ascii="Times New Roman" w:eastAsia="宋体" w:hAnsi="Times New Roman" w:cs="Times New Roman"/>
                <w:sz w:val="24"/>
                <w:szCs w:val="24"/>
              </w:rPr>
              <w:t>20</w:t>
            </w:r>
            <w:r w:rsidR="00070ACB">
              <w:rPr>
                <w:rFonts w:ascii="Times New Roman" w:eastAsia="宋体" w:hAnsi="Times New Roman" w:cs="Times New Roman" w:hint="eastAsia"/>
                <w:sz w:val="24"/>
                <w:szCs w:val="24"/>
              </w:rPr>
              <w:t>15</w:t>
            </w:r>
            <w:r w:rsidRPr="00993906">
              <w:rPr>
                <w:rFonts w:ascii="Times New Roman" w:eastAsia="宋体" w:hAnsi="Times New Roman" w:cs="Times New Roman"/>
                <w:sz w:val="24"/>
                <w:szCs w:val="24"/>
              </w:rPr>
              <w:t>年</w:t>
            </w:r>
            <w:r w:rsidR="00666F34" w:rsidRPr="00666F34">
              <w:rPr>
                <w:rFonts w:ascii="Times New Roman" w:eastAsia="宋体" w:hAnsi="Times New Roman" w:cs="Times New Roman" w:hint="eastAsia"/>
                <w:sz w:val="24"/>
                <w:szCs w:val="24"/>
              </w:rPr>
              <w:t>6</w:t>
            </w:r>
            <w:r w:rsidRPr="00666F34">
              <w:rPr>
                <w:rFonts w:ascii="Times New Roman" w:eastAsia="宋体" w:hAnsi="Times New Roman" w:cs="Times New Roman"/>
                <w:sz w:val="24"/>
                <w:szCs w:val="24"/>
              </w:rPr>
              <w:t>月</w:t>
            </w:r>
            <w:r w:rsidRPr="00666F34">
              <w:rPr>
                <w:rFonts w:ascii="Times New Roman" w:eastAsia="宋体" w:hAnsi="Times New Roman" w:cs="Times New Roman"/>
                <w:sz w:val="24"/>
                <w:szCs w:val="24"/>
              </w:rPr>
              <w:t>1</w:t>
            </w:r>
            <w:r w:rsidRPr="00666F34">
              <w:rPr>
                <w:rFonts w:ascii="Times New Roman" w:eastAsia="宋体" w:hAnsi="Times New Roman" w:cs="Times New Roman"/>
                <w:sz w:val="24"/>
                <w:szCs w:val="24"/>
              </w:rPr>
              <w:t>日起施行</w:t>
            </w:r>
          </w:p>
          <w:p w:rsidR="00514EA3" w:rsidRPr="00993906" w:rsidRDefault="00514EA3" w:rsidP="00726025">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sz w:val="24"/>
                <w:szCs w:val="24"/>
              </w:rPr>
              <w:t>）</w:t>
            </w:r>
            <w:r w:rsidR="00726025" w:rsidRPr="0015736A">
              <w:rPr>
                <w:rFonts w:ascii="Times New Roman" w:eastAsia="宋体" w:hAnsi="Times New Roman" w:cs="Times New Roman" w:hint="eastAsia"/>
                <w:sz w:val="24"/>
                <w:szCs w:val="24"/>
              </w:rPr>
              <w:t>《产业结构调整指导目录（</w:t>
            </w:r>
            <w:r w:rsidR="00726025" w:rsidRPr="0015736A">
              <w:rPr>
                <w:rFonts w:ascii="Times New Roman" w:eastAsia="宋体" w:hAnsi="Times New Roman" w:cs="Times New Roman" w:hint="eastAsia"/>
                <w:sz w:val="24"/>
                <w:szCs w:val="24"/>
              </w:rPr>
              <w:t>201</w:t>
            </w:r>
            <w:r w:rsidR="0015736A" w:rsidRPr="0015736A">
              <w:rPr>
                <w:rFonts w:ascii="Times New Roman" w:eastAsia="宋体" w:hAnsi="Times New Roman" w:cs="Times New Roman" w:hint="eastAsia"/>
                <w:sz w:val="24"/>
                <w:szCs w:val="24"/>
              </w:rPr>
              <w:t>3</w:t>
            </w:r>
            <w:r w:rsidR="00726025" w:rsidRPr="0015736A">
              <w:rPr>
                <w:rFonts w:ascii="Times New Roman" w:eastAsia="宋体" w:hAnsi="Times New Roman" w:cs="Times New Roman" w:hint="eastAsia"/>
                <w:sz w:val="24"/>
                <w:szCs w:val="24"/>
              </w:rPr>
              <w:t>年</w:t>
            </w:r>
            <w:r w:rsidR="0015736A" w:rsidRPr="0015736A">
              <w:rPr>
                <w:rFonts w:ascii="Times New Roman" w:eastAsia="宋体" w:hAnsi="Times New Roman" w:cs="Times New Roman" w:hint="eastAsia"/>
                <w:sz w:val="24"/>
                <w:szCs w:val="24"/>
              </w:rPr>
              <w:t>修订</w:t>
            </w:r>
            <w:r w:rsidR="00726025" w:rsidRPr="0015736A">
              <w:rPr>
                <w:rFonts w:ascii="Times New Roman" w:eastAsia="宋体" w:hAnsi="Times New Roman" w:cs="Times New Roman" w:hint="eastAsia"/>
                <w:sz w:val="24"/>
                <w:szCs w:val="24"/>
              </w:rPr>
              <w:t>版）》，</w:t>
            </w:r>
            <w:r w:rsidR="00726025" w:rsidRPr="0015736A">
              <w:rPr>
                <w:rFonts w:ascii="Times New Roman" w:eastAsia="宋体" w:hAnsi="Times New Roman" w:cs="Times New Roman" w:hint="eastAsia"/>
                <w:sz w:val="24"/>
                <w:szCs w:val="24"/>
              </w:rPr>
              <w:t>201</w:t>
            </w:r>
            <w:r w:rsidR="0015736A" w:rsidRPr="0015736A">
              <w:rPr>
                <w:rFonts w:ascii="Times New Roman" w:eastAsia="宋体" w:hAnsi="Times New Roman" w:cs="Times New Roman" w:hint="eastAsia"/>
                <w:sz w:val="24"/>
                <w:szCs w:val="24"/>
              </w:rPr>
              <w:t>3</w:t>
            </w:r>
            <w:r w:rsidR="00726025" w:rsidRPr="0015736A">
              <w:rPr>
                <w:rFonts w:ascii="Times New Roman" w:eastAsia="宋体" w:hAnsi="Times New Roman" w:cs="Times New Roman" w:hint="eastAsia"/>
                <w:sz w:val="24"/>
                <w:szCs w:val="24"/>
              </w:rPr>
              <w:t>年</w:t>
            </w:r>
            <w:r w:rsidR="0015736A" w:rsidRPr="0015736A">
              <w:rPr>
                <w:rFonts w:ascii="Times New Roman" w:eastAsia="宋体" w:hAnsi="Times New Roman" w:cs="Times New Roman" w:hint="eastAsia"/>
                <w:sz w:val="24"/>
                <w:szCs w:val="24"/>
              </w:rPr>
              <w:t>2</w:t>
            </w:r>
            <w:r w:rsidR="00726025" w:rsidRPr="0015736A">
              <w:rPr>
                <w:rFonts w:ascii="Times New Roman" w:eastAsia="宋体" w:hAnsi="Times New Roman" w:cs="Times New Roman" w:hint="eastAsia"/>
                <w:sz w:val="24"/>
                <w:szCs w:val="24"/>
              </w:rPr>
              <w:t>月</w:t>
            </w:r>
            <w:r w:rsidR="0015736A" w:rsidRPr="0015736A">
              <w:rPr>
                <w:rFonts w:ascii="Times New Roman" w:eastAsia="宋体" w:hAnsi="Times New Roman" w:cs="Times New Roman" w:hint="eastAsia"/>
                <w:sz w:val="24"/>
                <w:szCs w:val="24"/>
              </w:rPr>
              <w:t>16</w:t>
            </w:r>
            <w:r w:rsidR="00726025" w:rsidRPr="0015736A">
              <w:rPr>
                <w:rFonts w:ascii="Times New Roman" w:eastAsia="宋体" w:hAnsi="Times New Roman" w:cs="Times New Roman" w:hint="eastAsia"/>
                <w:sz w:val="24"/>
                <w:szCs w:val="24"/>
              </w:rPr>
              <w:t>日起施行</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w:t>
            </w:r>
            <w:r w:rsidRPr="00993906">
              <w:rPr>
                <w:rFonts w:ascii="Times New Roman" w:eastAsia="宋体" w:hAnsi="Times New Roman" w:cs="Times New Roman" w:hint="eastAsia"/>
                <w:sz w:val="24"/>
                <w:szCs w:val="24"/>
              </w:rPr>
              <w:t>2</w:t>
            </w:r>
            <w:r w:rsidRPr="00993906">
              <w:rPr>
                <w:rFonts w:ascii="Times New Roman" w:eastAsia="宋体" w:hAnsi="Times New Roman" w:cs="Times New Roman"/>
                <w:sz w:val="24"/>
                <w:szCs w:val="24"/>
              </w:rPr>
              <w:t>）《电力设施保护条例实施细则》</w:t>
            </w:r>
            <w:r w:rsidRPr="00993906">
              <w:rPr>
                <w:rFonts w:ascii="Times New Roman" w:eastAsia="宋体" w:hAnsi="Times New Roman" w:cs="Times New Roman" w:hint="eastAsia"/>
                <w:sz w:val="24"/>
                <w:szCs w:val="24"/>
              </w:rPr>
              <w:t>（</w:t>
            </w:r>
            <w:r w:rsidR="0015736A">
              <w:rPr>
                <w:rFonts w:ascii="Times New Roman" w:eastAsia="宋体" w:hAnsi="Times New Roman" w:cs="Times New Roman" w:hint="eastAsia"/>
                <w:sz w:val="24"/>
                <w:szCs w:val="24"/>
              </w:rPr>
              <w:t>2011</w:t>
            </w:r>
            <w:r w:rsidRPr="00993906">
              <w:rPr>
                <w:rFonts w:ascii="Times New Roman" w:eastAsia="宋体" w:hAnsi="Times New Roman" w:cs="Times New Roman" w:hint="eastAsia"/>
                <w:sz w:val="24"/>
                <w:szCs w:val="24"/>
              </w:rPr>
              <w:t>年</w:t>
            </w:r>
            <w:r w:rsidR="0015736A">
              <w:rPr>
                <w:rFonts w:ascii="Times New Roman" w:eastAsia="宋体" w:hAnsi="Times New Roman" w:cs="Times New Roman" w:hint="eastAsia"/>
                <w:sz w:val="24"/>
                <w:szCs w:val="24"/>
              </w:rPr>
              <w:t>6</w:t>
            </w:r>
            <w:r w:rsidRPr="00993906">
              <w:rPr>
                <w:rFonts w:ascii="Times New Roman" w:eastAsia="宋体" w:hAnsi="Times New Roman" w:cs="Times New Roman" w:hint="eastAsia"/>
                <w:sz w:val="24"/>
                <w:szCs w:val="24"/>
              </w:rPr>
              <w:t>月</w:t>
            </w:r>
            <w:r w:rsidR="0015736A">
              <w:rPr>
                <w:rFonts w:ascii="Times New Roman" w:eastAsia="宋体" w:hAnsi="Times New Roman" w:cs="Times New Roman" w:hint="eastAsia"/>
                <w:sz w:val="24"/>
                <w:szCs w:val="24"/>
              </w:rPr>
              <w:t>30</w:t>
            </w:r>
            <w:r w:rsidRPr="00993906">
              <w:rPr>
                <w:rFonts w:ascii="Times New Roman" w:eastAsia="宋体" w:hAnsi="Times New Roman" w:cs="Times New Roman" w:hint="eastAsia"/>
                <w:sz w:val="24"/>
                <w:szCs w:val="24"/>
              </w:rPr>
              <w:t>日</w:t>
            </w:r>
            <w:r w:rsidR="0015736A">
              <w:rPr>
                <w:rFonts w:ascii="Times New Roman" w:eastAsia="宋体" w:hAnsi="Times New Roman" w:cs="Times New Roman" w:hint="eastAsia"/>
                <w:sz w:val="24"/>
                <w:szCs w:val="24"/>
              </w:rPr>
              <w:t>修正</w:t>
            </w:r>
            <w:r w:rsidRPr="00993906">
              <w:rPr>
                <w:rFonts w:ascii="Times New Roman" w:eastAsia="宋体" w:hAnsi="Times New Roman" w:cs="Times New Roman" w:hint="eastAsia"/>
                <w:sz w:val="24"/>
                <w:szCs w:val="24"/>
              </w:rPr>
              <w:t>）</w:t>
            </w:r>
          </w:p>
          <w:p w:rsidR="00514EA3" w:rsidRPr="00993906" w:rsidRDefault="00514EA3" w:rsidP="00514EA3">
            <w:pPr>
              <w:tabs>
                <w:tab w:val="num" w:pos="1009"/>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13</w:t>
            </w:r>
            <w:r w:rsidRPr="00993906">
              <w:rPr>
                <w:rFonts w:ascii="Times New Roman" w:eastAsia="宋体" w:hAnsi="Times New Roman" w:cs="Times New Roman" w:hint="eastAsia"/>
                <w:sz w:val="24"/>
                <w:szCs w:val="24"/>
              </w:rPr>
              <w:t>）《关于进一步加强环境影响评价管理防范环境风险的通知》，环发</w:t>
            </w:r>
            <w:r w:rsidRPr="00993906">
              <w:rPr>
                <w:rFonts w:ascii="Times New Roman" w:eastAsia="宋体" w:hAnsi="Times New Roman" w:cs="Times New Roman" w:hint="eastAsia"/>
                <w:sz w:val="24"/>
                <w:szCs w:val="24"/>
              </w:rPr>
              <w:t>[2012]77</w:t>
            </w:r>
            <w:r w:rsidRPr="00993906">
              <w:rPr>
                <w:rFonts w:ascii="Times New Roman" w:eastAsia="宋体" w:hAnsi="Times New Roman" w:cs="Times New Roman" w:hint="eastAsia"/>
                <w:sz w:val="24"/>
                <w:szCs w:val="24"/>
              </w:rPr>
              <w:t>号，</w:t>
            </w:r>
            <w:r w:rsidRPr="00993906">
              <w:rPr>
                <w:rFonts w:ascii="Times New Roman" w:eastAsia="宋体" w:hAnsi="Times New Roman" w:cs="Times New Roman" w:hint="eastAsia"/>
                <w:sz w:val="24"/>
                <w:szCs w:val="24"/>
              </w:rPr>
              <w:t>2012</w:t>
            </w:r>
            <w:r w:rsidRPr="00993906">
              <w:rPr>
                <w:rFonts w:ascii="Times New Roman" w:eastAsia="宋体" w:hAnsi="Times New Roman" w:cs="Times New Roman" w:hint="eastAsia"/>
                <w:sz w:val="24"/>
                <w:szCs w:val="24"/>
              </w:rPr>
              <w:t>年</w:t>
            </w:r>
            <w:r w:rsidRPr="00993906">
              <w:rPr>
                <w:rFonts w:ascii="Times New Roman" w:eastAsia="宋体" w:hAnsi="Times New Roman" w:cs="Times New Roman" w:hint="eastAsia"/>
                <w:sz w:val="24"/>
                <w:szCs w:val="24"/>
              </w:rPr>
              <w:t>7</w:t>
            </w:r>
            <w:r w:rsidRPr="00993906">
              <w:rPr>
                <w:rFonts w:ascii="Times New Roman" w:eastAsia="宋体" w:hAnsi="Times New Roman" w:cs="Times New Roman" w:hint="eastAsia"/>
                <w:sz w:val="24"/>
                <w:szCs w:val="24"/>
              </w:rPr>
              <w:t>月</w:t>
            </w:r>
            <w:r w:rsidRPr="00993906">
              <w:rPr>
                <w:rFonts w:ascii="Times New Roman" w:eastAsia="宋体" w:hAnsi="Times New Roman" w:cs="Times New Roman" w:hint="eastAsia"/>
                <w:sz w:val="24"/>
                <w:szCs w:val="24"/>
              </w:rPr>
              <w:t>3</w:t>
            </w:r>
            <w:r w:rsidRPr="00993906">
              <w:rPr>
                <w:rFonts w:ascii="Times New Roman" w:eastAsia="宋体" w:hAnsi="Times New Roman" w:cs="Times New Roman" w:hint="eastAsia"/>
                <w:sz w:val="24"/>
                <w:szCs w:val="24"/>
              </w:rPr>
              <w:t>日起施行</w:t>
            </w:r>
          </w:p>
          <w:p w:rsidR="00514EA3" w:rsidRPr="00993906" w:rsidRDefault="00514EA3" w:rsidP="00514EA3">
            <w:pPr>
              <w:tabs>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14</w:t>
            </w:r>
            <w:r w:rsidRPr="00993906">
              <w:rPr>
                <w:rFonts w:ascii="Times New Roman" w:eastAsia="宋体" w:hAnsi="Times New Roman" w:cs="Times New Roman" w:hint="eastAsia"/>
                <w:sz w:val="24"/>
                <w:szCs w:val="24"/>
              </w:rPr>
              <w:t>）《关于进一步加强输变电类建设项目环境保护监管工作的通知》，</w:t>
            </w:r>
            <w:proofErr w:type="gramStart"/>
            <w:r w:rsidRPr="00993906">
              <w:rPr>
                <w:rFonts w:ascii="Times New Roman" w:eastAsia="宋体" w:hAnsi="Times New Roman" w:cs="Times New Roman" w:hint="eastAsia"/>
                <w:sz w:val="24"/>
                <w:szCs w:val="24"/>
              </w:rPr>
              <w:t>环办</w:t>
            </w:r>
            <w:proofErr w:type="gramEnd"/>
            <w:r w:rsidRPr="00993906">
              <w:rPr>
                <w:rFonts w:ascii="Times New Roman" w:eastAsia="宋体" w:hAnsi="Times New Roman" w:cs="Times New Roman" w:hint="eastAsia"/>
                <w:sz w:val="24"/>
                <w:szCs w:val="24"/>
              </w:rPr>
              <w:t>[2012]131</w:t>
            </w:r>
            <w:r w:rsidRPr="00993906">
              <w:rPr>
                <w:rFonts w:ascii="Times New Roman" w:eastAsia="宋体" w:hAnsi="Times New Roman" w:cs="Times New Roman" w:hint="eastAsia"/>
                <w:sz w:val="24"/>
                <w:szCs w:val="24"/>
              </w:rPr>
              <w:t>号，</w:t>
            </w:r>
            <w:r w:rsidRPr="00993906">
              <w:rPr>
                <w:rFonts w:ascii="Times New Roman" w:eastAsia="宋体" w:hAnsi="Times New Roman" w:cs="Times New Roman" w:hint="eastAsia"/>
                <w:sz w:val="24"/>
                <w:szCs w:val="24"/>
              </w:rPr>
              <w:t>2012</w:t>
            </w:r>
            <w:r w:rsidRPr="00993906">
              <w:rPr>
                <w:rFonts w:ascii="Times New Roman" w:eastAsia="宋体" w:hAnsi="Times New Roman" w:cs="Times New Roman" w:hint="eastAsia"/>
                <w:sz w:val="24"/>
                <w:szCs w:val="24"/>
              </w:rPr>
              <w:t>年</w:t>
            </w:r>
            <w:r w:rsidRPr="00993906">
              <w:rPr>
                <w:rFonts w:ascii="Times New Roman" w:eastAsia="宋体" w:hAnsi="Times New Roman" w:cs="Times New Roman" w:hint="eastAsia"/>
                <w:sz w:val="24"/>
                <w:szCs w:val="24"/>
              </w:rPr>
              <w:t>10</w:t>
            </w:r>
            <w:r w:rsidRPr="00993906">
              <w:rPr>
                <w:rFonts w:ascii="Times New Roman" w:eastAsia="宋体" w:hAnsi="Times New Roman" w:cs="Times New Roman" w:hint="eastAsia"/>
                <w:sz w:val="24"/>
                <w:szCs w:val="24"/>
              </w:rPr>
              <w:t>月</w:t>
            </w:r>
          </w:p>
          <w:p w:rsidR="008C2579" w:rsidRPr="00993906" w:rsidRDefault="008C2579" w:rsidP="008C2579">
            <w:pPr>
              <w:spacing w:line="400" w:lineRule="exact"/>
              <w:ind w:firstLineChars="98" w:firstLine="236"/>
              <w:rPr>
                <w:rFonts w:ascii="Times New Roman" w:eastAsia="宋体" w:hAnsi="Times New Roman" w:cs="Times New Roman"/>
                <w:b/>
                <w:sz w:val="24"/>
                <w:szCs w:val="24"/>
              </w:rPr>
            </w:pPr>
            <w:r w:rsidRPr="00993906">
              <w:rPr>
                <w:rFonts w:ascii="Times New Roman" w:eastAsia="宋体" w:hAnsi="Times New Roman" w:cs="Times New Roman"/>
                <w:b/>
                <w:sz w:val="24"/>
                <w:szCs w:val="24"/>
              </w:rPr>
              <w:t>2</w:t>
            </w:r>
            <w:r w:rsidR="00296FB4" w:rsidRPr="00993906">
              <w:rPr>
                <w:rFonts w:ascii="Times New Roman" w:eastAsia="宋体" w:hAnsi="Times New Roman" w:cs="Times New Roman"/>
                <w:b/>
                <w:sz w:val="24"/>
                <w:szCs w:val="24"/>
              </w:rPr>
              <w:t>、地方</w:t>
            </w:r>
            <w:r w:rsidRPr="00993906">
              <w:rPr>
                <w:rFonts w:ascii="Times New Roman" w:eastAsia="宋体" w:hAnsi="Times New Roman" w:cs="Times New Roman"/>
                <w:b/>
                <w:sz w:val="24"/>
                <w:szCs w:val="24"/>
              </w:rPr>
              <w:t>法规</w:t>
            </w:r>
            <w:r w:rsidR="00E71161" w:rsidRPr="00993906">
              <w:rPr>
                <w:rFonts w:ascii="Times New Roman" w:eastAsia="宋体" w:hAnsi="Times New Roman" w:cs="Times New Roman" w:hint="eastAsia"/>
                <w:b/>
                <w:sz w:val="24"/>
                <w:szCs w:val="24"/>
              </w:rPr>
              <w:t>及相关规范</w:t>
            </w:r>
          </w:p>
          <w:p w:rsidR="008C2579" w:rsidRPr="00993906" w:rsidRDefault="008C2579" w:rsidP="008C2579">
            <w:pPr>
              <w:tabs>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）《江苏省环境保护条例</w:t>
            </w:r>
            <w:r w:rsidR="00AB6595" w:rsidRPr="00993906">
              <w:rPr>
                <w:rFonts w:ascii="Times New Roman" w:eastAsia="宋体" w:hAnsi="Times New Roman" w:cs="Times New Roman"/>
                <w:sz w:val="24"/>
                <w:szCs w:val="24"/>
              </w:rPr>
              <w:t>（修正）</w:t>
            </w: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1997</w:t>
            </w:r>
            <w:r w:rsidRPr="00993906">
              <w:rPr>
                <w:rFonts w:ascii="Times New Roman" w:eastAsia="宋体" w:hAnsi="Times New Roman" w:cs="Times New Roman"/>
                <w:sz w:val="24"/>
                <w:szCs w:val="24"/>
              </w:rPr>
              <w:t>年</w:t>
            </w:r>
            <w:r w:rsidR="00AB6595" w:rsidRPr="00993906">
              <w:rPr>
                <w:rFonts w:ascii="Times New Roman" w:eastAsia="宋体" w:hAnsi="Times New Roman" w:cs="Times New Roman"/>
                <w:sz w:val="24"/>
                <w:szCs w:val="24"/>
              </w:rPr>
              <w:t>7</w:t>
            </w:r>
            <w:r w:rsidRPr="00993906">
              <w:rPr>
                <w:rFonts w:ascii="Times New Roman" w:eastAsia="宋体" w:hAnsi="Times New Roman" w:cs="Times New Roman"/>
                <w:sz w:val="24"/>
                <w:szCs w:val="24"/>
              </w:rPr>
              <w:t>月</w:t>
            </w:r>
            <w:r w:rsidR="00AB6595" w:rsidRPr="00993906">
              <w:rPr>
                <w:rFonts w:ascii="Times New Roman" w:eastAsia="宋体" w:hAnsi="Times New Roman" w:cs="Times New Roman"/>
                <w:sz w:val="24"/>
                <w:szCs w:val="24"/>
              </w:rPr>
              <w:t>31</w:t>
            </w:r>
            <w:r w:rsidRPr="00993906">
              <w:rPr>
                <w:rFonts w:ascii="Times New Roman" w:eastAsia="宋体" w:hAnsi="Times New Roman" w:cs="Times New Roman"/>
                <w:sz w:val="24"/>
                <w:szCs w:val="24"/>
              </w:rPr>
              <w:t>日起施行</w:t>
            </w:r>
          </w:p>
          <w:p w:rsidR="008C2579" w:rsidRPr="00993906" w:rsidRDefault="008C2579" w:rsidP="008C2579">
            <w:pPr>
              <w:tabs>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AB6595"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w:t>
            </w:r>
            <w:r w:rsidR="00EC4D80" w:rsidRPr="00993906">
              <w:rPr>
                <w:rFonts w:ascii="Times New Roman" w:eastAsia="宋体" w:hAnsi="Times New Roman" w:cs="Times New Roman"/>
                <w:sz w:val="24"/>
                <w:szCs w:val="24"/>
              </w:rPr>
              <w:t>《江苏省电力保护条例》，</w:t>
            </w:r>
            <w:r w:rsidR="00EC4D80" w:rsidRPr="00993906">
              <w:rPr>
                <w:rFonts w:ascii="Times New Roman" w:eastAsia="宋体" w:hAnsi="Times New Roman" w:cs="Times New Roman"/>
                <w:sz w:val="24"/>
                <w:szCs w:val="24"/>
              </w:rPr>
              <w:t>2008</w:t>
            </w:r>
            <w:r w:rsidR="00EC4D80" w:rsidRPr="00993906">
              <w:rPr>
                <w:rFonts w:ascii="Times New Roman" w:eastAsia="宋体" w:hAnsi="Times New Roman" w:cs="Times New Roman"/>
                <w:sz w:val="24"/>
                <w:szCs w:val="24"/>
              </w:rPr>
              <w:t>年</w:t>
            </w:r>
            <w:r w:rsidR="00EC4D80" w:rsidRPr="00993906">
              <w:rPr>
                <w:rFonts w:ascii="Times New Roman" w:eastAsia="宋体" w:hAnsi="Times New Roman" w:cs="Times New Roman"/>
                <w:sz w:val="24"/>
                <w:szCs w:val="24"/>
              </w:rPr>
              <w:t>5</w:t>
            </w:r>
            <w:r w:rsidR="00EC4D80" w:rsidRPr="00993906">
              <w:rPr>
                <w:rFonts w:ascii="Times New Roman" w:eastAsia="宋体" w:hAnsi="Times New Roman" w:cs="Times New Roman"/>
                <w:sz w:val="24"/>
                <w:szCs w:val="24"/>
              </w:rPr>
              <w:t>月</w:t>
            </w:r>
            <w:r w:rsidR="00EC4D80" w:rsidRPr="00993906">
              <w:rPr>
                <w:rFonts w:ascii="Times New Roman" w:eastAsia="宋体" w:hAnsi="Times New Roman" w:cs="Times New Roman"/>
                <w:sz w:val="24"/>
                <w:szCs w:val="24"/>
              </w:rPr>
              <w:t>1</w:t>
            </w:r>
            <w:r w:rsidR="00EC4D80" w:rsidRPr="00993906">
              <w:rPr>
                <w:rFonts w:ascii="Times New Roman" w:eastAsia="宋体" w:hAnsi="Times New Roman" w:cs="Times New Roman"/>
                <w:sz w:val="24"/>
                <w:szCs w:val="24"/>
              </w:rPr>
              <w:t>日起施行</w:t>
            </w:r>
          </w:p>
          <w:p w:rsidR="00AB6595" w:rsidRPr="00993906" w:rsidRDefault="00AB6595" w:rsidP="00AB6595">
            <w:pPr>
              <w:tabs>
                <w:tab w:val="num" w:pos="1134"/>
              </w:tabs>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3</w:t>
            </w:r>
            <w:r w:rsidRPr="00993906">
              <w:rPr>
                <w:rFonts w:ascii="Times New Roman" w:eastAsia="宋体" w:hAnsi="Times New Roman" w:cs="Times New Roman"/>
                <w:sz w:val="24"/>
                <w:szCs w:val="24"/>
              </w:rPr>
              <w:t>）</w:t>
            </w:r>
            <w:r w:rsidR="00EC4D80" w:rsidRPr="00993906">
              <w:rPr>
                <w:rFonts w:ascii="Times New Roman" w:eastAsia="宋体" w:hAnsi="Times New Roman" w:cs="Times New Roman"/>
                <w:sz w:val="24"/>
                <w:szCs w:val="24"/>
              </w:rPr>
              <w:t>《江苏省生态红线区域保护规划》，苏政发</w:t>
            </w:r>
            <w:r w:rsidR="00EC4D80" w:rsidRPr="00993906">
              <w:rPr>
                <w:rFonts w:ascii="Times New Roman" w:eastAsia="宋体" w:hAnsi="Times New Roman" w:cs="Times New Roman"/>
                <w:sz w:val="24"/>
                <w:szCs w:val="24"/>
              </w:rPr>
              <w:t>[2013]113</w:t>
            </w:r>
            <w:r w:rsidR="00EC4D80" w:rsidRPr="00993906">
              <w:rPr>
                <w:rFonts w:ascii="Times New Roman" w:eastAsia="宋体" w:hAnsi="Times New Roman" w:cs="Times New Roman"/>
                <w:sz w:val="24"/>
                <w:szCs w:val="24"/>
              </w:rPr>
              <w:t>号，</w:t>
            </w:r>
            <w:r w:rsidR="00EC4D80" w:rsidRPr="00993906">
              <w:rPr>
                <w:rFonts w:ascii="Times New Roman" w:eastAsia="宋体" w:hAnsi="Times New Roman" w:cs="Times New Roman"/>
                <w:sz w:val="24"/>
                <w:szCs w:val="24"/>
              </w:rPr>
              <w:t>2013</w:t>
            </w:r>
            <w:r w:rsidR="00EC4D80" w:rsidRPr="00993906">
              <w:rPr>
                <w:rFonts w:ascii="Times New Roman" w:eastAsia="宋体" w:hAnsi="Times New Roman" w:cs="Times New Roman"/>
                <w:sz w:val="24"/>
                <w:szCs w:val="24"/>
              </w:rPr>
              <w:t>年</w:t>
            </w:r>
            <w:r w:rsidR="00EC4D80" w:rsidRPr="00993906">
              <w:rPr>
                <w:rFonts w:ascii="Times New Roman" w:eastAsia="宋体" w:hAnsi="Times New Roman" w:cs="Times New Roman"/>
                <w:sz w:val="24"/>
                <w:szCs w:val="24"/>
              </w:rPr>
              <w:t>8</w:t>
            </w:r>
            <w:r w:rsidR="00EC4D80" w:rsidRPr="00993906">
              <w:rPr>
                <w:rFonts w:ascii="Times New Roman" w:eastAsia="宋体" w:hAnsi="Times New Roman" w:cs="Times New Roman"/>
                <w:sz w:val="24"/>
                <w:szCs w:val="24"/>
              </w:rPr>
              <w:t>月</w:t>
            </w:r>
            <w:r w:rsidR="00EC4D80" w:rsidRPr="00993906">
              <w:rPr>
                <w:rFonts w:ascii="Times New Roman" w:eastAsia="宋体" w:hAnsi="Times New Roman" w:cs="Times New Roman"/>
                <w:sz w:val="24"/>
                <w:szCs w:val="24"/>
              </w:rPr>
              <w:t>30</w:t>
            </w:r>
            <w:r w:rsidR="00EC4D80" w:rsidRPr="00993906">
              <w:rPr>
                <w:rFonts w:ascii="Times New Roman" w:eastAsia="宋体" w:hAnsi="Times New Roman" w:cs="Times New Roman"/>
                <w:sz w:val="24"/>
                <w:szCs w:val="24"/>
              </w:rPr>
              <w:t>日起施行</w:t>
            </w:r>
          </w:p>
          <w:p w:rsidR="008D1258" w:rsidRPr="00993906" w:rsidRDefault="00AB6595" w:rsidP="008D1258">
            <w:pPr>
              <w:spacing w:line="400" w:lineRule="exact"/>
              <w:ind w:firstLineChars="98" w:firstLine="236"/>
              <w:rPr>
                <w:rFonts w:ascii="Times New Roman" w:eastAsia="宋体" w:hAnsi="Times New Roman" w:cs="Times New Roman"/>
                <w:b/>
                <w:sz w:val="24"/>
                <w:szCs w:val="24"/>
              </w:rPr>
            </w:pPr>
            <w:bookmarkStart w:id="2" w:name="_Toc317079946"/>
            <w:r w:rsidRPr="00993906">
              <w:rPr>
                <w:rFonts w:ascii="Times New Roman" w:eastAsia="宋体" w:hAnsi="Times New Roman" w:cs="Times New Roman"/>
                <w:b/>
                <w:sz w:val="24"/>
                <w:szCs w:val="24"/>
              </w:rPr>
              <w:t>3</w:t>
            </w:r>
            <w:r w:rsidR="00C05568" w:rsidRPr="00993906">
              <w:rPr>
                <w:rFonts w:ascii="Times New Roman" w:eastAsia="宋体" w:hAnsi="Times New Roman" w:cs="Times New Roman"/>
                <w:b/>
                <w:sz w:val="24"/>
                <w:szCs w:val="24"/>
              </w:rPr>
              <w:t>、</w:t>
            </w:r>
            <w:r w:rsidR="0018703B" w:rsidRPr="00993906">
              <w:rPr>
                <w:rFonts w:ascii="Times New Roman" w:eastAsia="宋体" w:hAnsi="Times New Roman" w:cs="Times New Roman"/>
                <w:b/>
                <w:sz w:val="24"/>
                <w:szCs w:val="24"/>
              </w:rPr>
              <w:t>评价导则、技术规范</w:t>
            </w:r>
            <w:bookmarkEnd w:id="2"/>
          </w:p>
          <w:p w:rsidR="00EC4D80" w:rsidRPr="00993906" w:rsidRDefault="00EC4D80" w:rsidP="00EC4D80">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hint="eastAsia"/>
                <w:sz w:val="24"/>
                <w:szCs w:val="24"/>
              </w:rPr>
              <w:t>）《环境影响评价技术导则—总纲》（</w:t>
            </w:r>
            <w:r w:rsidRPr="00993906">
              <w:rPr>
                <w:rFonts w:ascii="Times New Roman" w:eastAsia="宋体" w:hAnsi="Times New Roman" w:cs="Times New Roman" w:hint="eastAsia"/>
                <w:sz w:val="24"/>
                <w:szCs w:val="24"/>
              </w:rPr>
              <w:t>HJ2.1-2011</w:t>
            </w:r>
            <w:r w:rsidRPr="00993906">
              <w:rPr>
                <w:rFonts w:ascii="Times New Roman" w:eastAsia="宋体" w:hAnsi="Times New Roman" w:cs="Times New Roman" w:hint="eastAsia"/>
                <w:sz w:val="24"/>
                <w:szCs w:val="24"/>
              </w:rPr>
              <w:t>）</w:t>
            </w:r>
          </w:p>
          <w:p w:rsidR="00EC4D80" w:rsidRPr="00993906" w:rsidRDefault="00EC4D80" w:rsidP="00EC4D80">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2</w:t>
            </w:r>
            <w:r w:rsidRPr="00993906">
              <w:rPr>
                <w:rFonts w:ascii="Times New Roman" w:eastAsia="宋体" w:hAnsi="Times New Roman" w:cs="Times New Roman" w:hint="eastAsia"/>
                <w:sz w:val="24"/>
                <w:szCs w:val="24"/>
              </w:rPr>
              <w:t>）《环境影响评价技术导则—地面水环境》（</w:t>
            </w:r>
            <w:r w:rsidRPr="00993906">
              <w:rPr>
                <w:rFonts w:ascii="Times New Roman" w:eastAsia="宋体" w:hAnsi="Times New Roman" w:cs="Times New Roman" w:hint="eastAsia"/>
                <w:sz w:val="24"/>
                <w:szCs w:val="24"/>
              </w:rPr>
              <w:t>HJ/T2.3-1993</w:t>
            </w:r>
            <w:r w:rsidRPr="00993906">
              <w:rPr>
                <w:rFonts w:ascii="Times New Roman" w:eastAsia="宋体" w:hAnsi="Times New Roman" w:cs="Times New Roman" w:hint="eastAsia"/>
                <w:sz w:val="24"/>
                <w:szCs w:val="24"/>
              </w:rPr>
              <w:t>）</w:t>
            </w:r>
          </w:p>
          <w:p w:rsidR="00EC4D80" w:rsidRPr="00993906" w:rsidRDefault="00EC4D80" w:rsidP="00EC4D80">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3</w:t>
            </w:r>
            <w:r w:rsidRPr="00993906">
              <w:rPr>
                <w:rFonts w:ascii="Times New Roman" w:eastAsia="宋体" w:hAnsi="Times New Roman" w:cs="Times New Roman" w:hint="eastAsia"/>
                <w:sz w:val="24"/>
                <w:szCs w:val="24"/>
              </w:rPr>
              <w:t>）《环境影响评价技术导则—大气环境》（</w:t>
            </w:r>
            <w:r w:rsidRPr="00993906">
              <w:rPr>
                <w:rFonts w:ascii="Times New Roman" w:eastAsia="宋体" w:hAnsi="Times New Roman" w:cs="Times New Roman" w:hint="eastAsia"/>
                <w:sz w:val="24"/>
                <w:szCs w:val="24"/>
              </w:rPr>
              <w:t>HJ2.2-2008</w:t>
            </w:r>
            <w:r w:rsidRPr="00993906">
              <w:rPr>
                <w:rFonts w:ascii="Times New Roman" w:eastAsia="宋体" w:hAnsi="Times New Roman" w:cs="Times New Roman" w:hint="eastAsia"/>
                <w:sz w:val="24"/>
                <w:szCs w:val="24"/>
              </w:rPr>
              <w:t>）</w:t>
            </w:r>
          </w:p>
          <w:p w:rsidR="00EC4D80" w:rsidRPr="00993906" w:rsidRDefault="00EC4D80" w:rsidP="00EC4D80">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4</w:t>
            </w:r>
            <w:r w:rsidRPr="00993906">
              <w:rPr>
                <w:rFonts w:ascii="Times New Roman" w:eastAsia="宋体" w:hAnsi="Times New Roman" w:cs="Times New Roman" w:hint="eastAsia"/>
                <w:sz w:val="24"/>
                <w:szCs w:val="24"/>
              </w:rPr>
              <w:t>）《环境影响评价技术导则—声环境》（</w:t>
            </w:r>
            <w:r w:rsidRPr="00993906">
              <w:rPr>
                <w:rFonts w:ascii="Times New Roman" w:eastAsia="宋体" w:hAnsi="Times New Roman" w:cs="Times New Roman" w:hint="eastAsia"/>
                <w:sz w:val="24"/>
                <w:szCs w:val="24"/>
              </w:rPr>
              <w:t>HJ2.4-2009</w:t>
            </w:r>
            <w:r w:rsidRPr="00993906">
              <w:rPr>
                <w:rFonts w:ascii="Times New Roman" w:eastAsia="宋体" w:hAnsi="Times New Roman" w:cs="Times New Roman" w:hint="eastAsia"/>
                <w:sz w:val="24"/>
                <w:szCs w:val="24"/>
              </w:rPr>
              <w:t>）</w:t>
            </w:r>
          </w:p>
          <w:p w:rsidR="00F836F7" w:rsidRPr="00993906" w:rsidRDefault="00F836F7" w:rsidP="00F836F7">
            <w:pPr>
              <w:spacing w:line="360" w:lineRule="auto"/>
              <w:ind w:left="404"/>
              <w:rPr>
                <w:rFonts w:ascii="Times New Roman" w:hAnsi="Times New Roman" w:cs="Times New Roman"/>
                <w:sz w:val="24"/>
                <w:szCs w:val="24"/>
              </w:rPr>
            </w:pPr>
            <w:r w:rsidRPr="00993906">
              <w:rPr>
                <w:rFonts w:ascii="Times New Roman" w:hAnsi="Times New Roman" w:cs="Times New Roman"/>
                <w:sz w:val="24"/>
                <w:szCs w:val="24"/>
              </w:rPr>
              <w:t>（</w:t>
            </w:r>
            <w:r w:rsidRPr="00993906">
              <w:rPr>
                <w:rFonts w:ascii="Times New Roman" w:hAnsi="Times New Roman" w:cs="Times New Roman"/>
                <w:sz w:val="24"/>
                <w:szCs w:val="24"/>
              </w:rPr>
              <w:t>5</w:t>
            </w:r>
            <w:r w:rsidRPr="00993906">
              <w:rPr>
                <w:rFonts w:ascii="Times New Roman" w:hAnsi="Times New Roman" w:cs="Times New Roman"/>
                <w:sz w:val="24"/>
                <w:szCs w:val="24"/>
              </w:rPr>
              <w:t>）《环境影响评价技术导则</w:t>
            </w:r>
            <w:r w:rsidRPr="00993906">
              <w:rPr>
                <w:rFonts w:ascii="Times New Roman" w:hAnsi="Times New Roman" w:cs="Times New Roman"/>
                <w:sz w:val="24"/>
                <w:szCs w:val="24"/>
              </w:rPr>
              <w:t>—</w:t>
            </w:r>
            <w:r w:rsidRPr="00993906">
              <w:rPr>
                <w:rFonts w:ascii="Times New Roman" w:hAnsi="Times New Roman" w:cs="Times New Roman"/>
                <w:sz w:val="24"/>
                <w:szCs w:val="24"/>
              </w:rPr>
              <w:t>生态影响》（</w:t>
            </w:r>
            <w:r w:rsidRPr="00993906">
              <w:rPr>
                <w:rFonts w:ascii="Times New Roman" w:hAnsi="Times New Roman" w:cs="Times New Roman"/>
                <w:sz w:val="24"/>
                <w:szCs w:val="24"/>
              </w:rPr>
              <w:t>HJ19-2011</w:t>
            </w:r>
            <w:r w:rsidRPr="00993906">
              <w:rPr>
                <w:rFonts w:ascii="Times New Roman" w:hAnsi="Times New Roman" w:cs="Times New Roman"/>
                <w:sz w:val="24"/>
                <w:szCs w:val="24"/>
              </w:rPr>
              <w:t>）</w:t>
            </w:r>
          </w:p>
          <w:p w:rsidR="00F836F7" w:rsidRPr="00993906" w:rsidRDefault="00F836F7" w:rsidP="00F836F7">
            <w:pPr>
              <w:spacing w:line="360" w:lineRule="auto"/>
              <w:ind w:left="404"/>
              <w:rPr>
                <w:rFonts w:ascii="Times New Roman" w:hAnsi="Times New Roman" w:cs="Times New Roman"/>
                <w:sz w:val="24"/>
                <w:szCs w:val="24"/>
              </w:rPr>
            </w:pPr>
            <w:r w:rsidRPr="00993906">
              <w:rPr>
                <w:rFonts w:ascii="Times New Roman" w:hAnsi="Times New Roman" w:cs="Times New Roman"/>
                <w:sz w:val="24"/>
                <w:szCs w:val="24"/>
              </w:rPr>
              <w:t>（</w:t>
            </w:r>
            <w:r w:rsidRPr="00993906">
              <w:rPr>
                <w:rFonts w:ascii="Times New Roman" w:hAnsi="Times New Roman" w:cs="Times New Roman"/>
                <w:sz w:val="24"/>
                <w:szCs w:val="24"/>
              </w:rPr>
              <w:t>6</w:t>
            </w:r>
            <w:r w:rsidRPr="00993906">
              <w:rPr>
                <w:rFonts w:ascii="Times New Roman" w:hAnsi="Times New Roman" w:cs="Times New Roman"/>
                <w:sz w:val="24"/>
                <w:szCs w:val="24"/>
              </w:rPr>
              <w:t>）《环境影响评价技术导则</w:t>
            </w:r>
            <w:r w:rsidRPr="00993906">
              <w:rPr>
                <w:rFonts w:ascii="Times New Roman" w:hAnsi="Times New Roman" w:cs="Times New Roman"/>
                <w:sz w:val="24"/>
                <w:szCs w:val="24"/>
              </w:rPr>
              <w:t>—</w:t>
            </w:r>
            <w:r w:rsidRPr="00993906">
              <w:rPr>
                <w:rFonts w:ascii="Times New Roman" w:hAnsi="Times New Roman" w:cs="Times New Roman"/>
                <w:sz w:val="24"/>
                <w:szCs w:val="24"/>
              </w:rPr>
              <w:t>输变电工程》（</w:t>
            </w:r>
            <w:r w:rsidRPr="00993906">
              <w:rPr>
                <w:rFonts w:ascii="Times New Roman" w:hAnsi="Times New Roman" w:cs="Times New Roman"/>
                <w:sz w:val="24"/>
                <w:szCs w:val="24"/>
              </w:rPr>
              <w:t>HJ24-2014</w:t>
            </w:r>
            <w:r w:rsidRPr="00993906">
              <w:rPr>
                <w:rFonts w:ascii="Times New Roman" w:hAnsi="Times New Roman" w:cs="Times New Roman"/>
                <w:sz w:val="24"/>
                <w:szCs w:val="24"/>
              </w:rPr>
              <w:t>）</w:t>
            </w:r>
          </w:p>
          <w:p w:rsidR="00F836F7" w:rsidRPr="00993906" w:rsidRDefault="00F836F7" w:rsidP="00F836F7">
            <w:pPr>
              <w:spacing w:line="360" w:lineRule="auto"/>
              <w:ind w:left="404"/>
              <w:rPr>
                <w:rFonts w:ascii="Times New Roman" w:hAnsi="Times New Roman" w:cs="Times New Roman"/>
                <w:sz w:val="24"/>
                <w:szCs w:val="24"/>
              </w:rPr>
            </w:pPr>
            <w:r w:rsidRPr="00993906">
              <w:rPr>
                <w:rFonts w:ascii="Times New Roman" w:hAnsi="Times New Roman" w:cs="Times New Roman"/>
                <w:sz w:val="24"/>
                <w:szCs w:val="24"/>
              </w:rPr>
              <w:t>（</w:t>
            </w:r>
            <w:r w:rsidRPr="00993906">
              <w:rPr>
                <w:rFonts w:ascii="Times New Roman" w:hAnsi="Times New Roman" w:cs="Times New Roman"/>
                <w:sz w:val="24"/>
                <w:szCs w:val="24"/>
              </w:rPr>
              <w:t>7</w:t>
            </w:r>
            <w:r w:rsidRPr="00993906">
              <w:rPr>
                <w:rFonts w:ascii="Times New Roman" w:hAnsi="Times New Roman" w:cs="Times New Roman"/>
                <w:sz w:val="24"/>
                <w:szCs w:val="24"/>
              </w:rPr>
              <w:t>）《声环境质量标准》（</w:t>
            </w:r>
            <w:r w:rsidRPr="00993906">
              <w:rPr>
                <w:rFonts w:ascii="Times New Roman" w:hAnsi="Times New Roman" w:cs="Times New Roman"/>
                <w:sz w:val="24"/>
                <w:szCs w:val="24"/>
              </w:rPr>
              <w:t>GB3096-2008</w:t>
            </w:r>
            <w:r w:rsidRPr="00993906">
              <w:rPr>
                <w:rFonts w:ascii="Times New Roman" w:hAnsi="Times New Roman" w:cs="Times New Roman"/>
                <w:sz w:val="24"/>
                <w:szCs w:val="24"/>
              </w:rPr>
              <w:t>）</w:t>
            </w:r>
          </w:p>
          <w:p w:rsidR="00F836F7" w:rsidRPr="00993906" w:rsidRDefault="00F836F7" w:rsidP="00F836F7">
            <w:pPr>
              <w:spacing w:line="360" w:lineRule="auto"/>
              <w:ind w:left="404"/>
              <w:rPr>
                <w:rFonts w:ascii="Times New Roman" w:hAnsi="Times New Roman" w:cs="Times New Roman"/>
                <w:sz w:val="24"/>
                <w:szCs w:val="24"/>
              </w:rPr>
            </w:pPr>
            <w:r w:rsidRPr="00993906">
              <w:rPr>
                <w:rFonts w:ascii="Times New Roman" w:hAnsi="Times New Roman" w:cs="Times New Roman" w:hint="eastAsia"/>
                <w:sz w:val="24"/>
                <w:szCs w:val="24"/>
              </w:rPr>
              <w:t>（</w:t>
            </w:r>
            <w:r w:rsidRPr="00993906">
              <w:rPr>
                <w:rFonts w:ascii="Times New Roman" w:hAnsi="Times New Roman" w:cs="Times New Roman" w:hint="eastAsia"/>
                <w:sz w:val="24"/>
                <w:szCs w:val="24"/>
              </w:rPr>
              <w:t>8</w:t>
            </w:r>
            <w:r w:rsidRPr="00993906">
              <w:rPr>
                <w:rFonts w:ascii="Times New Roman" w:hAnsi="Times New Roman" w:cs="Times New Roman" w:hint="eastAsia"/>
                <w:sz w:val="24"/>
                <w:szCs w:val="24"/>
              </w:rPr>
              <w:t>）《</w:t>
            </w:r>
            <w:hyperlink r:id="rId16" w:tgtFrame="_blank" w:history="1">
              <w:r w:rsidRPr="00993906">
                <w:rPr>
                  <w:rFonts w:ascii="Times New Roman" w:hAnsi="Times New Roman" w:cs="Times New Roman"/>
                  <w:sz w:val="24"/>
                  <w:szCs w:val="24"/>
                </w:rPr>
                <w:t>工业企业厂界环境噪声排放标准</w:t>
              </w:r>
            </w:hyperlink>
            <w:r w:rsidRPr="00993906">
              <w:rPr>
                <w:rFonts w:ascii="Times New Roman" w:hAnsi="Times New Roman" w:cs="Times New Roman" w:hint="eastAsia"/>
                <w:sz w:val="24"/>
                <w:szCs w:val="24"/>
              </w:rPr>
              <w:t>》（</w:t>
            </w:r>
            <w:r w:rsidRPr="00993906">
              <w:rPr>
                <w:rFonts w:ascii="Times New Roman" w:hAnsi="Times New Roman" w:cs="Times New Roman"/>
                <w:sz w:val="24"/>
                <w:szCs w:val="24"/>
              </w:rPr>
              <w:t>GB12348-2008</w:t>
            </w:r>
            <w:r w:rsidRPr="00993906">
              <w:rPr>
                <w:rFonts w:ascii="Times New Roman" w:hAnsi="Times New Roman" w:cs="Times New Roman" w:hint="eastAsia"/>
                <w:sz w:val="24"/>
                <w:szCs w:val="24"/>
              </w:rPr>
              <w:t>）</w:t>
            </w:r>
          </w:p>
          <w:p w:rsidR="00F836F7" w:rsidRPr="00993906" w:rsidRDefault="00F836F7" w:rsidP="00F836F7">
            <w:pPr>
              <w:spacing w:line="360" w:lineRule="auto"/>
              <w:ind w:left="404"/>
              <w:rPr>
                <w:rFonts w:ascii="Times New Roman" w:hAnsi="Times New Roman" w:cs="Times New Roman"/>
                <w:sz w:val="24"/>
                <w:szCs w:val="24"/>
              </w:rPr>
            </w:pPr>
            <w:r w:rsidRPr="00993906">
              <w:rPr>
                <w:rFonts w:ascii="Times New Roman" w:hAnsi="Times New Roman" w:cs="Times New Roman"/>
                <w:sz w:val="24"/>
                <w:szCs w:val="24"/>
              </w:rPr>
              <w:t>（</w:t>
            </w:r>
            <w:r w:rsidRPr="00993906">
              <w:rPr>
                <w:rFonts w:ascii="Times New Roman" w:hAnsi="Times New Roman" w:cs="Times New Roman" w:hint="eastAsia"/>
                <w:sz w:val="24"/>
                <w:szCs w:val="24"/>
              </w:rPr>
              <w:t>9</w:t>
            </w:r>
            <w:r w:rsidRPr="00993906">
              <w:rPr>
                <w:rFonts w:ascii="Times New Roman" w:hAnsi="Times New Roman" w:cs="Times New Roman"/>
                <w:sz w:val="24"/>
                <w:szCs w:val="24"/>
              </w:rPr>
              <w:t>）《建设项目环境风险评价技术导则》（</w:t>
            </w:r>
            <w:r w:rsidRPr="00993906">
              <w:rPr>
                <w:rFonts w:ascii="Times New Roman" w:hAnsi="Times New Roman" w:cs="Times New Roman"/>
                <w:sz w:val="24"/>
                <w:szCs w:val="24"/>
              </w:rPr>
              <w:t>HJ/T169-2004</w:t>
            </w:r>
            <w:r w:rsidRPr="00993906">
              <w:rPr>
                <w:rFonts w:ascii="Times New Roman" w:hAnsi="Times New Roman" w:cs="Times New Roman"/>
                <w:sz w:val="24"/>
                <w:szCs w:val="24"/>
              </w:rPr>
              <w:t>）</w:t>
            </w:r>
          </w:p>
          <w:p w:rsidR="00F836F7" w:rsidRPr="00993906" w:rsidRDefault="00F836F7" w:rsidP="00F836F7">
            <w:pPr>
              <w:spacing w:line="360" w:lineRule="auto"/>
              <w:ind w:left="404"/>
              <w:rPr>
                <w:rFonts w:ascii="Times New Roman" w:hAnsi="Times New Roman" w:cs="Times New Roman"/>
                <w:sz w:val="24"/>
                <w:szCs w:val="24"/>
              </w:rPr>
            </w:pPr>
            <w:r w:rsidRPr="00993906">
              <w:rPr>
                <w:rFonts w:ascii="Times New Roman" w:hAnsi="Times New Roman" w:cs="Times New Roman"/>
                <w:sz w:val="24"/>
                <w:szCs w:val="24"/>
              </w:rPr>
              <w:t>（</w:t>
            </w:r>
            <w:r w:rsidRPr="00993906">
              <w:rPr>
                <w:rFonts w:ascii="Times New Roman" w:hAnsi="Times New Roman" w:cs="Times New Roman" w:hint="eastAsia"/>
                <w:sz w:val="24"/>
                <w:szCs w:val="24"/>
              </w:rPr>
              <w:t>10</w:t>
            </w:r>
            <w:r w:rsidRPr="00993906">
              <w:rPr>
                <w:rFonts w:ascii="Times New Roman" w:hAnsi="Times New Roman" w:cs="Times New Roman"/>
                <w:sz w:val="24"/>
                <w:szCs w:val="24"/>
              </w:rPr>
              <w:t>）《交流输变电工程电磁环境监测方法（试行）》（</w:t>
            </w:r>
            <w:r w:rsidRPr="00993906">
              <w:rPr>
                <w:rFonts w:ascii="Times New Roman" w:hAnsi="Times New Roman" w:cs="Times New Roman"/>
                <w:sz w:val="24"/>
                <w:szCs w:val="24"/>
              </w:rPr>
              <w:t>HJ681-2013</w:t>
            </w:r>
            <w:r w:rsidRPr="00993906">
              <w:rPr>
                <w:rFonts w:ascii="Times New Roman" w:hAnsi="Times New Roman" w:cs="Times New Roman"/>
                <w:sz w:val="24"/>
                <w:szCs w:val="24"/>
              </w:rPr>
              <w:t>）</w:t>
            </w:r>
          </w:p>
          <w:p w:rsidR="00DD4A72" w:rsidRPr="00993906" w:rsidRDefault="00AB6595" w:rsidP="00DD4A72">
            <w:pPr>
              <w:spacing w:line="400" w:lineRule="exact"/>
              <w:ind w:firstLineChars="98" w:firstLine="236"/>
              <w:rPr>
                <w:rFonts w:ascii="Times New Roman" w:eastAsia="宋体" w:hAnsi="Times New Roman" w:cs="Times New Roman"/>
                <w:b/>
                <w:sz w:val="24"/>
                <w:szCs w:val="24"/>
              </w:rPr>
            </w:pPr>
            <w:r w:rsidRPr="00993906">
              <w:rPr>
                <w:rFonts w:ascii="Times New Roman" w:eastAsia="宋体" w:hAnsi="Times New Roman" w:cs="Times New Roman"/>
                <w:b/>
                <w:sz w:val="24"/>
                <w:szCs w:val="24"/>
              </w:rPr>
              <w:t>4</w:t>
            </w:r>
            <w:r w:rsidR="00DD4A72" w:rsidRPr="00993906">
              <w:rPr>
                <w:rFonts w:ascii="Times New Roman" w:eastAsia="宋体" w:hAnsi="Times New Roman" w:cs="Times New Roman"/>
                <w:b/>
                <w:sz w:val="24"/>
                <w:szCs w:val="24"/>
              </w:rPr>
              <w:t>、行业规范</w:t>
            </w:r>
          </w:p>
          <w:p w:rsidR="00706CA9" w:rsidRPr="00993906" w:rsidRDefault="00706CA9" w:rsidP="00706CA9">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DD4A72"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）《城市电力规划规范》（</w:t>
            </w:r>
            <w:r w:rsidRPr="00993906">
              <w:rPr>
                <w:rFonts w:ascii="Times New Roman" w:eastAsia="宋体" w:hAnsi="Times New Roman" w:cs="Times New Roman"/>
                <w:sz w:val="24"/>
                <w:szCs w:val="24"/>
              </w:rPr>
              <w:t>GB 50293-1999</w:t>
            </w:r>
            <w:r w:rsidRPr="00993906">
              <w:rPr>
                <w:rFonts w:ascii="Times New Roman" w:eastAsia="宋体" w:hAnsi="Times New Roman" w:cs="Times New Roman"/>
                <w:sz w:val="24"/>
                <w:szCs w:val="24"/>
              </w:rPr>
              <w:t>）</w:t>
            </w:r>
          </w:p>
          <w:p w:rsidR="00706CA9" w:rsidRPr="00993906" w:rsidRDefault="00706CA9" w:rsidP="00706CA9">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DD4A72"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110kV-750kV</w:t>
            </w:r>
            <w:r w:rsidRPr="00993906">
              <w:rPr>
                <w:rFonts w:ascii="Times New Roman" w:eastAsia="宋体" w:hAnsi="Times New Roman" w:cs="Times New Roman"/>
                <w:sz w:val="24"/>
                <w:szCs w:val="24"/>
              </w:rPr>
              <w:t>架空输电线路设计规范》（</w:t>
            </w:r>
            <w:r w:rsidRPr="00993906">
              <w:rPr>
                <w:rFonts w:ascii="Times New Roman" w:eastAsia="宋体" w:hAnsi="Times New Roman" w:cs="Times New Roman"/>
                <w:sz w:val="24"/>
                <w:szCs w:val="24"/>
              </w:rPr>
              <w:t>GB50545-2010</w:t>
            </w:r>
            <w:r w:rsidRPr="00993906">
              <w:rPr>
                <w:rFonts w:ascii="Times New Roman" w:eastAsia="宋体" w:hAnsi="Times New Roman" w:cs="Times New Roman"/>
                <w:sz w:val="24"/>
                <w:szCs w:val="24"/>
              </w:rPr>
              <w:t>）</w:t>
            </w:r>
          </w:p>
          <w:p w:rsidR="00C04DC6" w:rsidRPr="00993906" w:rsidRDefault="00AB6595" w:rsidP="00C04DC6">
            <w:pPr>
              <w:spacing w:line="400" w:lineRule="exact"/>
              <w:ind w:firstLineChars="98" w:firstLine="236"/>
              <w:rPr>
                <w:rFonts w:ascii="Times New Roman" w:eastAsia="宋体" w:hAnsi="Times New Roman" w:cs="Times New Roman"/>
                <w:b/>
                <w:sz w:val="24"/>
                <w:szCs w:val="24"/>
              </w:rPr>
            </w:pPr>
            <w:bookmarkStart w:id="3" w:name="_Toc317079951"/>
            <w:r w:rsidRPr="00993906">
              <w:rPr>
                <w:rFonts w:ascii="Times New Roman" w:eastAsia="宋体" w:hAnsi="Times New Roman" w:cs="Times New Roman"/>
                <w:b/>
                <w:sz w:val="24"/>
                <w:szCs w:val="24"/>
              </w:rPr>
              <w:t>5</w:t>
            </w:r>
            <w:r w:rsidR="00C04DC6" w:rsidRPr="00993906">
              <w:rPr>
                <w:rFonts w:ascii="Times New Roman" w:eastAsia="宋体" w:hAnsi="Times New Roman" w:cs="Times New Roman"/>
                <w:b/>
                <w:sz w:val="24"/>
                <w:szCs w:val="24"/>
              </w:rPr>
              <w:t>、</w:t>
            </w:r>
            <w:r w:rsidR="00706611" w:rsidRPr="00993906">
              <w:rPr>
                <w:rFonts w:ascii="Times New Roman" w:eastAsia="宋体" w:hAnsi="Times New Roman" w:cs="Times New Roman"/>
                <w:b/>
                <w:sz w:val="24"/>
                <w:szCs w:val="24"/>
              </w:rPr>
              <w:t>工程相关文件</w:t>
            </w:r>
          </w:p>
          <w:p w:rsidR="003B6144" w:rsidRPr="00993906" w:rsidRDefault="003B6144" w:rsidP="003B6144">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w:t>
            </w:r>
            <w:r w:rsidR="0015736A">
              <w:rPr>
                <w:rFonts w:ascii="Times New Roman" w:eastAsia="宋体" w:hAnsi="Times New Roman" w:cs="Times New Roman" w:hint="eastAsia"/>
                <w:sz w:val="24"/>
                <w:szCs w:val="24"/>
              </w:rPr>
              <w:t>委托函</w:t>
            </w:r>
          </w:p>
          <w:p w:rsidR="003B6144" w:rsidRPr="00993906" w:rsidRDefault="003B6144" w:rsidP="003B6144">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2</w:t>
            </w:r>
            <w:r w:rsidRPr="00993906">
              <w:rPr>
                <w:rFonts w:ascii="Times New Roman" w:eastAsia="宋体" w:hAnsi="Times New Roman" w:cs="Times New Roman"/>
                <w:sz w:val="24"/>
                <w:szCs w:val="24"/>
              </w:rPr>
              <w:t>）主体项目立项文件</w:t>
            </w:r>
          </w:p>
          <w:p w:rsidR="003B6144" w:rsidRPr="00993906" w:rsidRDefault="003B6144" w:rsidP="003B6144">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3</w:t>
            </w:r>
            <w:r w:rsidRPr="00993906">
              <w:rPr>
                <w:rFonts w:ascii="Times New Roman" w:eastAsia="宋体" w:hAnsi="Times New Roman" w:cs="Times New Roman"/>
                <w:sz w:val="24"/>
                <w:szCs w:val="24"/>
              </w:rPr>
              <w:t>）主体</w:t>
            </w:r>
            <w:proofErr w:type="gramStart"/>
            <w:r w:rsidRPr="00993906">
              <w:rPr>
                <w:rFonts w:ascii="Times New Roman" w:eastAsia="宋体" w:hAnsi="Times New Roman" w:cs="Times New Roman"/>
                <w:sz w:val="24"/>
                <w:szCs w:val="24"/>
              </w:rPr>
              <w:t>项目环</w:t>
            </w:r>
            <w:proofErr w:type="gramEnd"/>
            <w:r w:rsidRPr="00993906">
              <w:rPr>
                <w:rFonts w:ascii="Times New Roman" w:eastAsia="宋体" w:hAnsi="Times New Roman" w:cs="Times New Roman"/>
                <w:sz w:val="24"/>
                <w:szCs w:val="24"/>
              </w:rPr>
              <w:t>评批复</w:t>
            </w:r>
          </w:p>
          <w:p w:rsidR="003B6144" w:rsidRDefault="003B6144" w:rsidP="003B6144">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4</w:t>
            </w:r>
            <w:r w:rsidRPr="00993906">
              <w:rPr>
                <w:rFonts w:ascii="Times New Roman" w:eastAsia="宋体" w:hAnsi="Times New Roman" w:cs="Times New Roman"/>
                <w:sz w:val="24"/>
                <w:szCs w:val="24"/>
              </w:rPr>
              <w:t>）</w:t>
            </w:r>
            <w:r w:rsidR="0015736A">
              <w:rPr>
                <w:rFonts w:ascii="Times New Roman" w:eastAsia="宋体" w:hAnsi="Times New Roman" w:cs="Times New Roman" w:hint="eastAsia"/>
                <w:sz w:val="24"/>
                <w:szCs w:val="24"/>
              </w:rPr>
              <w:t>站址</w:t>
            </w:r>
            <w:r w:rsidRPr="00993906">
              <w:rPr>
                <w:rFonts w:ascii="Times New Roman" w:eastAsia="宋体" w:hAnsi="Times New Roman" w:cs="Times New Roman"/>
                <w:sz w:val="24"/>
                <w:szCs w:val="24"/>
              </w:rPr>
              <w:t>及线路规划</w:t>
            </w:r>
            <w:r w:rsidR="00574BCC">
              <w:rPr>
                <w:rFonts w:ascii="Times New Roman" w:eastAsia="宋体" w:hAnsi="Times New Roman" w:cs="Times New Roman" w:hint="eastAsia"/>
                <w:sz w:val="24"/>
                <w:szCs w:val="24"/>
              </w:rPr>
              <w:t>许可</w:t>
            </w:r>
            <w:r w:rsidRPr="00993906">
              <w:rPr>
                <w:rFonts w:ascii="Times New Roman" w:eastAsia="宋体" w:hAnsi="Times New Roman" w:cs="Times New Roman"/>
                <w:sz w:val="24"/>
                <w:szCs w:val="24"/>
              </w:rPr>
              <w:t>文件</w:t>
            </w:r>
          </w:p>
          <w:p w:rsidR="003B6144" w:rsidRPr="00993906" w:rsidRDefault="003B6144" w:rsidP="003B6144">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5</w:t>
            </w:r>
            <w:r w:rsidRPr="00993906">
              <w:rPr>
                <w:rFonts w:ascii="Times New Roman" w:eastAsia="宋体" w:hAnsi="Times New Roman" w:cs="Times New Roman"/>
                <w:sz w:val="24"/>
                <w:szCs w:val="24"/>
              </w:rPr>
              <w:t>）接入系统审查意见</w:t>
            </w:r>
          </w:p>
          <w:p w:rsidR="003B6144" w:rsidRPr="00993906" w:rsidRDefault="003B6144" w:rsidP="003B6144">
            <w:pPr>
              <w:spacing w:line="360" w:lineRule="auto"/>
              <w:ind w:left="404"/>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6</w:t>
            </w:r>
            <w:r w:rsidRPr="00993906">
              <w:rPr>
                <w:rFonts w:ascii="Times New Roman" w:eastAsia="宋体" w:hAnsi="Times New Roman" w:cs="Times New Roman"/>
                <w:sz w:val="24"/>
                <w:szCs w:val="24"/>
              </w:rPr>
              <w:t>）检测报告</w:t>
            </w:r>
          </w:p>
          <w:p w:rsidR="00514EA3" w:rsidRPr="00993906" w:rsidRDefault="00514EA3" w:rsidP="00514EA3">
            <w:pPr>
              <w:spacing w:line="400" w:lineRule="exact"/>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评价工作等级：</w:t>
            </w:r>
          </w:p>
          <w:p w:rsidR="00514EA3" w:rsidRPr="00993906" w:rsidRDefault="00514EA3" w:rsidP="00514EA3">
            <w:pPr>
              <w:spacing w:line="360" w:lineRule="auto"/>
              <w:ind w:firstLine="556"/>
              <w:rPr>
                <w:rFonts w:ascii="Times New Roman" w:hAnsi="Times New Roman" w:cs="Times New Roman"/>
                <w:sz w:val="24"/>
              </w:rPr>
            </w:pPr>
            <w:r w:rsidRPr="00993906">
              <w:rPr>
                <w:rFonts w:ascii="Times New Roman" w:hAnsi="Times New Roman" w:cs="Times New Roman"/>
                <w:sz w:val="24"/>
              </w:rPr>
              <w:t>（</w:t>
            </w:r>
            <w:r w:rsidRPr="00993906">
              <w:rPr>
                <w:rFonts w:ascii="Times New Roman" w:hAnsi="Times New Roman" w:cs="Times New Roman"/>
                <w:sz w:val="24"/>
              </w:rPr>
              <w:t>1</w:t>
            </w:r>
            <w:r w:rsidRPr="00993906">
              <w:rPr>
                <w:rFonts w:ascii="Times New Roman" w:hAnsi="Times New Roman" w:cs="Times New Roman"/>
                <w:sz w:val="24"/>
              </w:rPr>
              <w:t>）电磁环境影响评价工作等级</w:t>
            </w:r>
          </w:p>
          <w:p w:rsidR="00514EA3" w:rsidRPr="0015736A" w:rsidRDefault="00514EA3" w:rsidP="0015736A">
            <w:pPr>
              <w:spacing w:line="360" w:lineRule="auto"/>
              <w:ind w:firstLine="556"/>
              <w:rPr>
                <w:rFonts w:ascii="Times New Roman" w:eastAsia="宋体" w:hAnsi="Times New Roman" w:cs="Times New Roman"/>
                <w:sz w:val="24"/>
                <w:szCs w:val="24"/>
              </w:rPr>
            </w:pPr>
            <w:r w:rsidRPr="00993906">
              <w:rPr>
                <w:rFonts w:ascii="Times New Roman" w:hAnsi="Times New Roman" w:cs="Times New Roman"/>
                <w:sz w:val="24"/>
              </w:rPr>
              <w:t>本工程</w:t>
            </w:r>
            <w:r w:rsidR="0015736A">
              <w:rPr>
                <w:rFonts w:ascii="Times New Roman" w:hAnsi="Times New Roman" w:cs="Times New Roman" w:hint="eastAsia"/>
                <w:sz w:val="24"/>
              </w:rPr>
              <w:t>升压</w:t>
            </w:r>
            <w:r w:rsidRPr="00993906">
              <w:rPr>
                <w:rFonts w:ascii="Times New Roman" w:hAnsi="Times New Roman" w:cs="Times New Roman"/>
                <w:sz w:val="24"/>
              </w:rPr>
              <w:t>站为</w:t>
            </w:r>
            <w:r w:rsidRPr="00993906">
              <w:rPr>
                <w:rFonts w:ascii="Times New Roman" w:hAnsi="Times New Roman" w:cs="Times New Roman"/>
                <w:sz w:val="24"/>
              </w:rPr>
              <w:t>110kV</w:t>
            </w:r>
            <w:r w:rsidRPr="00993906">
              <w:rPr>
                <w:rFonts w:ascii="Times New Roman" w:hAnsi="Times New Roman" w:cs="Times New Roman"/>
                <w:sz w:val="24"/>
              </w:rPr>
              <w:t>户</w:t>
            </w:r>
            <w:r w:rsidR="008C01D5">
              <w:rPr>
                <w:rFonts w:ascii="Times New Roman" w:hAnsi="Times New Roman" w:cs="Times New Roman" w:hint="eastAsia"/>
                <w:sz w:val="24"/>
              </w:rPr>
              <w:t>外</w:t>
            </w:r>
            <w:r w:rsidRPr="00993906">
              <w:rPr>
                <w:rFonts w:ascii="Times New Roman" w:hAnsi="Times New Roman" w:cs="Times New Roman"/>
                <w:sz w:val="24"/>
              </w:rPr>
              <w:t>型，配套</w:t>
            </w:r>
            <w:r w:rsidRPr="00993906">
              <w:rPr>
                <w:rFonts w:ascii="Times New Roman" w:hAnsi="Times New Roman" w:cs="Times New Roman"/>
                <w:sz w:val="24"/>
              </w:rPr>
              <w:t>110kV</w:t>
            </w:r>
            <w:r w:rsidRPr="00993906">
              <w:rPr>
                <w:rFonts w:ascii="Times New Roman" w:hAnsi="Times New Roman" w:cs="Times New Roman"/>
                <w:sz w:val="24"/>
              </w:rPr>
              <w:t>线路</w:t>
            </w:r>
            <w:r w:rsidR="008C01D5">
              <w:rPr>
                <w:rFonts w:ascii="Times New Roman" w:eastAsia="宋体" w:hAnsi="Times New Roman" w:cs="Times New Roman" w:hint="eastAsia"/>
                <w:sz w:val="24"/>
                <w:szCs w:val="24"/>
              </w:rPr>
              <w:t>为</w:t>
            </w:r>
            <w:r w:rsidRPr="00993906">
              <w:rPr>
                <w:rFonts w:ascii="Times New Roman" w:eastAsia="宋体" w:hAnsi="Times New Roman" w:cs="Times New Roman" w:hint="eastAsia"/>
                <w:sz w:val="24"/>
                <w:szCs w:val="24"/>
              </w:rPr>
              <w:t>架空线路</w:t>
            </w:r>
            <w:r w:rsidRPr="00993906">
              <w:rPr>
                <w:rFonts w:ascii="Times New Roman" w:eastAsia="宋体" w:hAnsi="Times New Roman" w:cs="Times New Roman"/>
                <w:sz w:val="24"/>
                <w:szCs w:val="24"/>
              </w:rPr>
              <w:t>，且架空线路边导线地面投影外两侧各</w:t>
            </w:r>
            <w:r w:rsidRPr="00993906">
              <w:rPr>
                <w:rFonts w:ascii="Times New Roman" w:eastAsia="宋体" w:hAnsi="Times New Roman" w:cs="Times New Roman"/>
                <w:sz w:val="24"/>
                <w:szCs w:val="24"/>
              </w:rPr>
              <w:t>1</w:t>
            </w:r>
            <w:r w:rsidRPr="00993906">
              <w:rPr>
                <w:rFonts w:ascii="Times New Roman" w:eastAsia="宋体" w:hAnsi="Times New Roman" w:cs="Times New Roman" w:hint="eastAsia"/>
                <w:sz w:val="24"/>
                <w:szCs w:val="24"/>
              </w:rPr>
              <w:t>0</w:t>
            </w:r>
            <w:r w:rsidRPr="00993906">
              <w:rPr>
                <w:rFonts w:ascii="Times New Roman" w:eastAsia="宋体" w:hAnsi="Times New Roman" w:cs="Times New Roman"/>
                <w:sz w:val="24"/>
                <w:szCs w:val="24"/>
              </w:rPr>
              <w:t>m</w:t>
            </w:r>
            <w:r w:rsidRPr="00993906">
              <w:rPr>
                <w:rFonts w:ascii="Times New Roman" w:eastAsia="宋体" w:hAnsi="Times New Roman" w:cs="Times New Roman"/>
                <w:sz w:val="24"/>
                <w:szCs w:val="24"/>
              </w:rPr>
              <w:t>范围内</w:t>
            </w:r>
            <w:r w:rsidR="0015736A">
              <w:rPr>
                <w:rFonts w:ascii="Times New Roman" w:eastAsia="宋体" w:hAnsi="Times New Roman" w:cs="Times New Roman" w:hint="eastAsia"/>
                <w:sz w:val="24"/>
                <w:szCs w:val="24"/>
              </w:rPr>
              <w:t>无</w:t>
            </w:r>
            <w:r w:rsidRPr="00993906">
              <w:rPr>
                <w:rFonts w:ascii="Times New Roman" w:eastAsia="宋体" w:hAnsi="Times New Roman" w:cs="Times New Roman"/>
                <w:sz w:val="24"/>
                <w:szCs w:val="24"/>
              </w:rPr>
              <w:t>电磁环境敏感目标</w:t>
            </w:r>
            <w:r w:rsidRPr="00993906">
              <w:rPr>
                <w:rFonts w:ascii="Times New Roman" w:eastAsia="宋体" w:hAnsi="Times New Roman" w:cs="Times New Roman" w:hint="eastAsia"/>
                <w:sz w:val="24"/>
                <w:szCs w:val="24"/>
              </w:rPr>
              <w:t>，</w:t>
            </w:r>
            <w:r w:rsidRPr="00993906">
              <w:rPr>
                <w:rFonts w:ascii="Times New Roman" w:eastAsia="宋体" w:hAnsi="Times New Roman" w:cs="Times New Roman"/>
                <w:sz w:val="24"/>
                <w:szCs w:val="24"/>
              </w:rPr>
              <w:t>根据《环境影响评价技术导则</w:t>
            </w:r>
            <w:r w:rsidR="00275D64">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输变电工程》（</w:t>
            </w:r>
            <w:r w:rsidRPr="00993906">
              <w:rPr>
                <w:rFonts w:ascii="Times New Roman" w:eastAsia="宋体" w:hAnsi="Times New Roman" w:cs="Times New Roman"/>
                <w:sz w:val="24"/>
                <w:szCs w:val="24"/>
              </w:rPr>
              <w:t>HJ24-2014</w:t>
            </w:r>
            <w:r w:rsidRPr="00993906">
              <w:rPr>
                <w:rFonts w:ascii="Times New Roman" w:eastAsia="宋体" w:hAnsi="Times New Roman" w:cs="Times New Roman"/>
                <w:sz w:val="24"/>
                <w:szCs w:val="24"/>
              </w:rPr>
              <w:t>）中电磁环境影响评价依据划分（见表</w:t>
            </w:r>
            <w:r w:rsidRPr="00993906">
              <w:rPr>
                <w:rFonts w:ascii="Times New Roman" w:eastAsia="宋体" w:hAnsi="Times New Roman" w:cs="Times New Roman"/>
                <w:sz w:val="24"/>
                <w:szCs w:val="24"/>
              </w:rPr>
              <w:t>1.4-1</w:t>
            </w: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，本项目</w:t>
            </w:r>
            <w:r w:rsidR="0015736A">
              <w:rPr>
                <w:rFonts w:ascii="Times New Roman" w:eastAsia="宋体" w:hAnsi="Times New Roman" w:cs="Times New Roman" w:hint="eastAsia"/>
                <w:sz w:val="24"/>
                <w:szCs w:val="24"/>
              </w:rPr>
              <w:t>升压</w:t>
            </w:r>
            <w:r w:rsidRPr="00993906">
              <w:rPr>
                <w:rFonts w:ascii="Times New Roman" w:eastAsia="宋体" w:hAnsi="Times New Roman" w:cs="Times New Roman" w:hint="eastAsia"/>
                <w:sz w:val="24"/>
                <w:szCs w:val="24"/>
              </w:rPr>
              <w:t>站</w:t>
            </w:r>
            <w:r w:rsidR="0015736A" w:rsidRPr="00993906">
              <w:rPr>
                <w:rFonts w:ascii="Times New Roman" w:eastAsia="宋体" w:hAnsi="Times New Roman" w:cs="Times New Roman"/>
                <w:sz w:val="24"/>
                <w:szCs w:val="24"/>
              </w:rPr>
              <w:t>评价工作等级为</w:t>
            </w:r>
            <w:r w:rsidR="0015736A" w:rsidRPr="00993906">
              <w:rPr>
                <w:rFonts w:ascii="Times New Roman" w:eastAsia="宋体" w:hAnsi="Times New Roman" w:cs="Times New Roman" w:hint="eastAsia"/>
                <w:sz w:val="24"/>
                <w:szCs w:val="24"/>
              </w:rPr>
              <w:t>二级</w:t>
            </w:r>
            <w:r w:rsidR="0015736A">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11</w:t>
            </w:r>
            <w:r w:rsidRPr="00993906">
              <w:rPr>
                <w:rFonts w:ascii="Times New Roman" w:eastAsia="宋体" w:hAnsi="Times New Roman" w:cs="Times New Roman"/>
                <w:sz w:val="24"/>
                <w:szCs w:val="24"/>
              </w:rPr>
              <w:t>0kV</w:t>
            </w:r>
            <w:r w:rsidRPr="00993906">
              <w:rPr>
                <w:rFonts w:ascii="Times New Roman" w:eastAsia="宋体" w:hAnsi="Times New Roman" w:cs="Times New Roman"/>
                <w:sz w:val="24"/>
                <w:szCs w:val="24"/>
              </w:rPr>
              <w:t>输电线路评价工作等级为</w:t>
            </w:r>
            <w:r w:rsidR="0015736A">
              <w:rPr>
                <w:rFonts w:ascii="Times New Roman" w:eastAsia="宋体" w:hAnsi="Times New Roman" w:cs="Times New Roman" w:hint="eastAsia"/>
                <w:sz w:val="24"/>
                <w:szCs w:val="24"/>
              </w:rPr>
              <w:t>三</w:t>
            </w:r>
            <w:r w:rsidRPr="00993906">
              <w:rPr>
                <w:rFonts w:ascii="Times New Roman" w:eastAsia="宋体" w:hAnsi="Times New Roman" w:cs="Times New Roman" w:hint="eastAsia"/>
                <w:sz w:val="24"/>
                <w:szCs w:val="24"/>
              </w:rPr>
              <w:t>级</w:t>
            </w:r>
            <w:r w:rsidRPr="00993906">
              <w:rPr>
                <w:rFonts w:ascii="Times New Roman" w:eastAsia="宋体" w:hAnsi="Times New Roman" w:cs="Times New Roman"/>
                <w:sz w:val="24"/>
                <w:szCs w:val="24"/>
              </w:rPr>
              <w:t>。</w:t>
            </w:r>
          </w:p>
          <w:p w:rsidR="00514EA3" w:rsidRPr="00993906" w:rsidRDefault="00514EA3" w:rsidP="00514EA3">
            <w:pPr>
              <w:spacing w:line="360" w:lineRule="auto"/>
              <w:ind w:firstLine="556"/>
              <w:rPr>
                <w:rFonts w:ascii="Times New Roman" w:hAnsi="Times New Roman" w:cs="Times New Roman"/>
                <w:sz w:val="24"/>
              </w:rPr>
            </w:pPr>
            <w:r w:rsidRPr="00993906">
              <w:rPr>
                <w:rFonts w:ascii="Times New Roman" w:hAnsi="Times New Roman" w:cs="Times New Roman"/>
                <w:sz w:val="24"/>
              </w:rPr>
              <w:t>（</w:t>
            </w:r>
            <w:r w:rsidRPr="00993906">
              <w:rPr>
                <w:rFonts w:ascii="Times New Roman" w:hAnsi="Times New Roman" w:cs="Times New Roman"/>
                <w:sz w:val="24"/>
              </w:rPr>
              <w:t>2</w:t>
            </w:r>
            <w:r w:rsidRPr="00993906">
              <w:rPr>
                <w:rFonts w:ascii="Times New Roman" w:hAnsi="Times New Roman" w:cs="Times New Roman"/>
                <w:sz w:val="24"/>
              </w:rPr>
              <w:t>）声环境影响评价工作等级</w:t>
            </w:r>
          </w:p>
          <w:p w:rsidR="005044AB" w:rsidRDefault="00514EA3" w:rsidP="00514EA3">
            <w:pPr>
              <w:spacing w:line="360" w:lineRule="auto"/>
              <w:ind w:firstLine="556"/>
              <w:rPr>
                <w:rFonts w:ascii="Times New Roman" w:hAnsi="Times New Roman" w:cs="Times New Roman"/>
                <w:sz w:val="24"/>
              </w:rPr>
            </w:pPr>
            <w:r w:rsidRPr="00993906">
              <w:rPr>
                <w:rFonts w:ascii="Times New Roman" w:hAnsi="Times New Roman" w:cs="Times New Roman" w:hint="eastAsia"/>
                <w:sz w:val="24"/>
              </w:rPr>
              <w:t>项目</w:t>
            </w:r>
            <w:r w:rsidR="0015736A">
              <w:rPr>
                <w:rFonts w:ascii="Times New Roman" w:hAnsi="Times New Roman" w:cs="Times New Roman" w:hint="eastAsia"/>
                <w:sz w:val="24"/>
              </w:rPr>
              <w:t>升压</w:t>
            </w:r>
            <w:r w:rsidRPr="00993906">
              <w:rPr>
                <w:rFonts w:ascii="Times New Roman" w:hAnsi="Times New Roman" w:cs="Times New Roman" w:hint="eastAsia"/>
                <w:sz w:val="24"/>
              </w:rPr>
              <w:t>站</w:t>
            </w:r>
            <w:r w:rsidRPr="00993906">
              <w:rPr>
                <w:rFonts w:ascii="Times New Roman" w:hAnsi="Times New Roman" w:cs="Times New Roman"/>
                <w:sz w:val="24"/>
              </w:rPr>
              <w:t>所处地区位于《声环境质量标准》（</w:t>
            </w:r>
            <w:r w:rsidRPr="00993906">
              <w:rPr>
                <w:rFonts w:ascii="Times New Roman" w:hAnsi="Times New Roman" w:cs="Times New Roman"/>
                <w:sz w:val="24"/>
              </w:rPr>
              <w:t>GB3096-2008</w:t>
            </w:r>
            <w:r w:rsidRPr="00993906">
              <w:rPr>
                <w:rFonts w:ascii="Times New Roman" w:hAnsi="Times New Roman" w:cs="Times New Roman"/>
                <w:sz w:val="24"/>
              </w:rPr>
              <w:t>）中的</w:t>
            </w:r>
            <w:r w:rsidR="003B6144" w:rsidRPr="00993906">
              <w:rPr>
                <w:rFonts w:ascii="Times New Roman" w:hAnsi="Times New Roman" w:cs="Times New Roman" w:hint="eastAsia"/>
                <w:sz w:val="24"/>
              </w:rPr>
              <w:t>3</w:t>
            </w:r>
            <w:r w:rsidRPr="00993906">
              <w:rPr>
                <w:rFonts w:ascii="Times New Roman" w:hAnsi="Times New Roman" w:cs="Times New Roman"/>
                <w:sz w:val="24"/>
              </w:rPr>
              <w:t>类地区，</w:t>
            </w:r>
            <w:r w:rsidR="005044AB">
              <w:rPr>
                <w:rFonts w:ascii="Times New Roman" w:hAnsi="Times New Roman" w:cs="Times New Roman" w:hint="eastAsia"/>
                <w:sz w:val="24"/>
              </w:rPr>
              <w:t>线路沿线经过</w:t>
            </w:r>
            <w:r w:rsidR="005044AB" w:rsidRPr="00993906">
              <w:rPr>
                <w:rFonts w:ascii="Times New Roman" w:hAnsi="Times New Roman" w:cs="Times New Roman"/>
                <w:sz w:val="24"/>
              </w:rPr>
              <w:t>《声环境质量标准》（</w:t>
            </w:r>
            <w:r w:rsidR="005044AB" w:rsidRPr="00993906">
              <w:rPr>
                <w:rFonts w:ascii="Times New Roman" w:hAnsi="Times New Roman" w:cs="Times New Roman"/>
                <w:sz w:val="24"/>
              </w:rPr>
              <w:t>GB3096-2008</w:t>
            </w:r>
            <w:r w:rsidR="005044AB" w:rsidRPr="00993906">
              <w:rPr>
                <w:rFonts w:ascii="Times New Roman" w:hAnsi="Times New Roman" w:cs="Times New Roman"/>
                <w:sz w:val="24"/>
              </w:rPr>
              <w:t>）中的</w:t>
            </w:r>
            <w:r w:rsidR="0015736A">
              <w:rPr>
                <w:rFonts w:ascii="Times New Roman" w:hAnsi="Times New Roman" w:cs="Times New Roman" w:hint="eastAsia"/>
                <w:sz w:val="24"/>
              </w:rPr>
              <w:t>3</w:t>
            </w:r>
            <w:r w:rsidR="005044AB">
              <w:rPr>
                <w:rFonts w:ascii="Times New Roman" w:hAnsi="Times New Roman" w:cs="Times New Roman"/>
                <w:sz w:val="24"/>
              </w:rPr>
              <w:t>类</w:t>
            </w:r>
            <w:r w:rsidR="005044AB">
              <w:rPr>
                <w:rFonts w:ascii="Times New Roman" w:hAnsi="Times New Roman" w:cs="Times New Roman" w:hint="eastAsia"/>
                <w:sz w:val="24"/>
              </w:rPr>
              <w:t>及</w:t>
            </w:r>
            <w:r w:rsidR="0015736A">
              <w:rPr>
                <w:rFonts w:ascii="Times New Roman" w:hAnsi="Times New Roman" w:cs="Times New Roman" w:hint="eastAsia"/>
                <w:sz w:val="24"/>
              </w:rPr>
              <w:t>1</w:t>
            </w:r>
            <w:r w:rsidR="005044AB">
              <w:rPr>
                <w:rFonts w:ascii="Times New Roman" w:hAnsi="Times New Roman" w:cs="Times New Roman" w:hint="eastAsia"/>
                <w:sz w:val="24"/>
              </w:rPr>
              <w:t>类地区，</w:t>
            </w:r>
            <w:r w:rsidR="005044AB" w:rsidRPr="00993906">
              <w:rPr>
                <w:rFonts w:ascii="Times New Roman" w:hAnsi="Times New Roman" w:cs="Times New Roman"/>
                <w:sz w:val="24"/>
              </w:rPr>
              <w:t>根据《环境影响评价技术导则</w:t>
            </w:r>
            <w:r w:rsidR="005044AB" w:rsidRPr="00993906">
              <w:rPr>
                <w:rFonts w:ascii="Times New Roman" w:hAnsi="Times New Roman" w:cs="Times New Roman"/>
                <w:sz w:val="24"/>
              </w:rPr>
              <w:t xml:space="preserve"> </w:t>
            </w:r>
            <w:r w:rsidR="005044AB" w:rsidRPr="00993906">
              <w:rPr>
                <w:rFonts w:ascii="Times New Roman" w:hAnsi="Times New Roman" w:cs="Times New Roman"/>
                <w:sz w:val="24"/>
              </w:rPr>
              <w:t>声环境》（</w:t>
            </w:r>
            <w:r w:rsidR="005044AB" w:rsidRPr="00993906">
              <w:rPr>
                <w:rFonts w:ascii="Times New Roman" w:hAnsi="Times New Roman" w:cs="Times New Roman"/>
                <w:sz w:val="24"/>
              </w:rPr>
              <w:t>HJ2.4-2009</w:t>
            </w:r>
            <w:r w:rsidR="005044AB" w:rsidRPr="00993906">
              <w:rPr>
                <w:rFonts w:ascii="Times New Roman" w:hAnsi="Times New Roman" w:cs="Times New Roman"/>
                <w:sz w:val="24"/>
              </w:rPr>
              <w:t>），</w:t>
            </w:r>
            <w:r w:rsidR="005044AB">
              <w:rPr>
                <w:rFonts w:ascii="Times New Roman" w:hAnsi="Times New Roman" w:cs="Times New Roman" w:hint="eastAsia"/>
                <w:sz w:val="24"/>
              </w:rPr>
              <w:t>本次环评中声环境影响评价等级为二级（取高等级），但由于</w:t>
            </w:r>
            <w:r w:rsidRPr="00993906">
              <w:rPr>
                <w:rFonts w:ascii="Times New Roman" w:hAnsi="Times New Roman" w:cs="Times New Roman"/>
                <w:sz w:val="24"/>
              </w:rPr>
              <w:t>项目建设前后的噪声变化值不大，受影响人口较少，</w:t>
            </w:r>
            <w:r w:rsidR="005044AB">
              <w:rPr>
                <w:rFonts w:ascii="Times New Roman" w:hAnsi="Times New Roman" w:cs="Times New Roman" w:hint="eastAsia"/>
                <w:sz w:val="24"/>
              </w:rPr>
              <w:t>根据《环境影响评价技术导则</w:t>
            </w:r>
            <w:r w:rsidR="005044AB">
              <w:rPr>
                <w:rFonts w:ascii="Times New Roman" w:hAnsi="Times New Roman" w:cs="Times New Roman" w:hint="eastAsia"/>
                <w:sz w:val="24"/>
              </w:rPr>
              <w:t xml:space="preserve"> </w:t>
            </w:r>
            <w:r w:rsidR="005044AB">
              <w:rPr>
                <w:rFonts w:ascii="Times New Roman" w:hAnsi="Times New Roman" w:cs="Times New Roman" w:hint="eastAsia"/>
                <w:sz w:val="24"/>
              </w:rPr>
              <w:t>总纲》（</w:t>
            </w:r>
            <w:r w:rsidR="005044AB">
              <w:rPr>
                <w:rFonts w:ascii="Times New Roman" w:hAnsi="Times New Roman" w:cs="Times New Roman" w:hint="eastAsia"/>
                <w:sz w:val="24"/>
              </w:rPr>
              <w:t>HJ2.1-2011</w:t>
            </w:r>
            <w:r w:rsidR="005044AB">
              <w:rPr>
                <w:rFonts w:ascii="Times New Roman" w:hAnsi="Times New Roman" w:cs="Times New Roman" w:hint="eastAsia"/>
                <w:sz w:val="24"/>
              </w:rPr>
              <w:t>）的要求，评价等级可降低一级，因此本次环评中的声环境影响评价等级为三级，只进行环境影响分析。</w:t>
            </w:r>
          </w:p>
          <w:p w:rsidR="00514EA3" w:rsidRPr="00993906" w:rsidRDefault="00514EA3" w:rsidP="00514EA3">
            <w:pPr>
              <w:spacing w:line="360" w:lineRule="auto"/>
              <w:ind w:firstLine="556"/>
              <w:rPr>
                <w:rFonts w:ascii="Times New Roman" w:hAnsi="Times New Roman" w:cs="Times New Roman"/>
                <w:sz w:val="24"/>
              </w:rPr>
            </w:pPr>
            <w:r w:rsidRPr="00993906">
              <w:rPr>
                <w:rFonts w:ascii="Times New Roman" w:hAnsi="Times New Roman" w:cs="Times New Roman"/>
                <w:sz w:val="24"/>
              </w:rPr>
              <w:t>（</w:t>
            </w:r>
            <w:r w:rsidRPr="00993906">
              <w:rPr>
                <w:rFonts w:ascii="Times New Roman" w:hAnsi="Times New Roman" w:cs="Times New Roman"/>
                <w:sz w:val="24"/>
              </w:rPr>
              <w:t>3</w:t>
            </w:r>
            <w:r w:rsidRPr="00993906">
              <w:rPr>
                <w:rFonts w:ascii="Times New Roman" w:hAnsi="Times New Roman" w:cs="Times New Roman"/>
                <w:sz w:val="24"/>
              </w:rPr>
              <w:t>）生态环境影响评价工作等级</w:t>
            </w:r>
          </w:p>
          <w:p w:rsidR="00514EA3" w:rsidRPr="00993906" w:rsidRDefault="00514EA3" w:rsidP="00514EA3">
            <w:pPr>
              <w:spacing w:line="360" w:lineRule="auto"/>
              <w:ind w:firstLine="556"/>
              <w:rPr>
                <w:rFonts w:ascii="Times New Roman" w:hAnsi="Times New Roman" w:cs="Times New Roman"/>
                <w:sz w:val="24"/>
              </w:rPr>
            </w:pPr>
            <w:r w:rsidRPr="00993906">
              <w:rPr>
                <w:rFonts w:ascii="Times New Roman" w:hAnsi="Times New Roman" w:cs="Times New Roman"/>
                <w:sz w:val="24"/>
              </w:rPr>
              <w:t>本工程</w:t>
            </w:r>
            <w:r w:rsidR="0015736A">
              <w:rPr>
                <w:rFonts w:ascii="Times New Roman" w:hAnsi="Times New Roman" w:cs="Times New Roman" w:hint="eastAsia"/>
                <w:sz w:val="24"/>
              </w:rPr>
              <w:t>升压</w:t>
            </w:r>
            <w:proofErr w:type="gramStart"/>
            <w:r w:rsidRPr="00993906">
              <w:rPr>
                <w:rFonts w:ascii="Times New Roman" w:hAnsi="Times New Roman" w:cs="Times New Roman"/>
                <w:sz w:val="24"/>
              </w:rPr>
              <w:t>站站址不涉及</w:t>
            </w:r>
            <w:proofErr w:type="gramEnd"/>
            <w:r w:rsidRPr="00993906">
              <w:rPr>
                <w:rFonts w:ascii="Times New Roman" w:hAnsi="Times New Roman" w:cs="Times New Roman"/>
                <w:sz w:val="24"/>
              </w:rPr>
              <w:t>特殊及重要生态敏感区，</w:t>
            </w:r>
            <w:proofErr w:type="gramStart"/>
            <w:r w:rsidR="0015736A">
              <w:rPr>
                <w:rFonts w:ascii="Times New Roman" w:hAnsi="Times New Roman" w:cs="Times New Roman" w:hint="eastAsia"/>
                <w:sz w:val="24"/>
              </w:rPr>
              <w:t>升压</w:t>
            </w:r>
            <w:r w:rsidR="0015736A" w:rsidRPr="00993906">
              <w:rPr>
                <w:rFonts w:ascii="Times New Roman" w:hAnsi="Times New Roman" w:cs="Times New Roman"/>
                <w:sz w:val="24"/>
              </w:rPr>
              <w:t>站</w:t>
            </w:r>
            <w:proofErr w:type="gramEnd"/>
            <w:r w:rsidR="0015736A" w:rsidRPr="00993906">
              <w:rPr>
                <w:rFonts w:ascii="Times New Roman" w:hAnsi="Times New Roman" w:cs="Times New Roman"/>
                <w:sz w:val="24"/>
              </w:rPr>
              <w:t>占地面积约为</w:t>
            </w:r>
            <w:r w:rsidR="0015736A">
              <w:rPr>
                <w:rFonts w:ascii="Times New Roman" w:eastAsia="仿宋_GB2312" w:hAnsi="Times New Roman" w:cs="Times New Roman" w:hint="eastAsia"/>
                <w:sz w:val="24"/>
              </w:rPr>
              <w:t>5980</w:t>
            </w:r>
            <w:r w:rsidR="0015736A" w:rsidRPr="005044AB">
              <w:rPr>
                <w:rFonts w:ascii="Times New Roman" w:hAnsi="Times New Roman" w:cs="Times New Roman"/>
                <w:sz w:val="24"/>
              </w:rPr>
              <w:t>m</w:t>
            </w:r>
            <w:r w:rsidR="0015736A" w:rsidRPr="005044AB">
              <w:rPr>
                <w:rFonts w:ascii="Times New Roman" w:hAnsi="Times New Roman" w:cs="Times New Roman"/>
                <w:sz w:val="24"/>
                <w:vertAlign w:val="superscript"/>
              </w:rPr>
              <w:t>2</w:t>
            </w:r>
            <w:r w:rsidR="0015736A" w:rsidRPr="005044AB">
              <w:rPr>
                <w:rFonts w:ascii="Times New Roman" w:hAnsi="Times New Roman" w:cs="Times New Roman"/>
                <w:sz w:val="24"/>
              </w:rPr>
              <w:t>（小于</w:t>
            </w:r>
            <w:r w:rsidR="0015736A" w:rsidRPr="005044AB">
              <w:rPr>
                <w:rFonts w:ascii="Times New Roman" w:hAnsi="Times New Roman" w:cs="Times New Roman"/>
                <w:sz w:val="24"/>
              </w:rPr>
              <w:t>2km</w:t>
            </w:r>
            <w:r w:rsidR="0015736A" w:rsidRPr="005044AB">
              <w:rPr>
                <w:rFonts w:ascii="Times New Roman" w:hAnsi="Times New Roman" w:cs="Times New Roman"/>
                <w:sz w:val="24"/>
                <w:vertAlign w:val="superscript"/>
              </w:rPr>
              <w:t>2</w:t>
            </w:r>
            <w:r w:rsidR="0015736A" w:rsidRPr="005044AB">
              <w:rPr>
                <w:rFonts w:ascii="Times New Roman" w:hAnsi="Times New Roman" w:cs="Times New Roman"/>
                <w:sz w:val="24"/>
              </w:rPr>
              <w:t>）</w:t>
            </w:r>
            <w:r w:rsidR="0015736A">
              <w:rPr>
                <w:rFonts w:ascii="Times New Roman" w:hAnsi="Times New Roman" w:cs="Times New Roman" w:hint="eastAsia"/>
                <w:sz w:val="24"/>
              </w:rPr>
              <w:t>，</w:t>
            </w:r>
            <w:r w:rsidR="0015736A" w:rsidRPr="0015736A">
              <w:rPr>
                <w:rFonts w:ascii="Times New Roman" w:hAnsi="Times New Roman" w:cs="Times New Roman" w:hint="eastAsia"/>
                <w:sz w:val="24"/>
              </w:rPr>
              <w:t>配套</w:t>
            </w:r>
            <w:r w:rsidR="0015736A" w:rsidRPr="0015736A">
              <w:rPr>
                <w:rFonts w:ascii="Times New Roman" w:hAnsi="Times New Roman" w:cs="Times New Roman" w:hint="eastAsia"/>
                <w:sz w:val="24"/>
              </w:rPr>
              <w:t>110kV</w:t>
            </w:r>
            <w:r w:rsidR="0015736A" w:rsidRPr="0015736A">
              <w:rPr>
                <w:rFonts w:ascii="Times New Roman" w:hAnsi="Times New Roman" w:cs="Times New Roman" w:hint="eastAsia"/>
                <w:sz w:val="24"/>
              </w:rPr>
              <w:t>输电线路跨越通榆河清水通道维护区二级管控区，</w:t>
            </w:r>
            <w:r w:rsidRPr="00993906">
              <w:rPr>
                <w:rFonts w:ascii="Times New Roman" w:hAnsi="Times New Roman" w:cs="Times New Roman"/>
                <w:sz w:val="24"/>
              </w:rPr>
              <w:t>线路长度约为</w:t>
            </w:r>
            <w:r w:rsidR="0015736A">
              <w:rPr>
                <w:rFonts w:ascii="Times New Roman" w:eastAsia="仿宋_GB2312" w:hAnsi="Times New Roman" w:cs="Times New Roman" w:hint="eastAsia"/>
                <w:sz w:val="24"/>
              </w:rPr>
              <w:t>2.0</w:t>
            </w:r>
            <w:r w:rsidRPr="005044AB">
              <w:rPr>
                <w:rFonts w:ascii="Times New Roman" w:hAnsi="Times New Roman" w:cs="Times New Roman"/>
                <w:sz w:val="24"/>
              </w:rPr>
              <w:t>km</w:t>
            </w:r>
            <w:r w:rsidRPr="00993906">
              <w:rPr>
                <w:rFonts w:ascii="Times New Roman" w:hAnsi="Times New Roman" w:cs="Times New Roman"/>
                <w:sz w:val="24"/>
              </w:rPr>
              <w:t>（小于</w:t>
            </w:r>
            <w:r w:rsidRPr="00993906">
              <w:rPr>
                <w:rFonts w:ascii="Times New Roman" w:hAnsi="Times New Roman" w:cs="Times New Roman"/>
                <w:sz w:val="24"/>
              </w:rPr>
              <w:t>50km</w:t>
            </w:r>
            <w:r w:rsidRPr="00993906">
              <w:rPr>
                <w:rFonts w:ascii="Times New Roman" w:hAnsi="Times New Roman" w:cs="Times New Roman"/>
                <w:sz w:val="24"/>
              </w:rPr>
              <w:t>），</w:t>
            </w:r>
            <w:r w:rsidRPr="0015736A">
              <w:rPr>
                <w:rFonts w:ascii="Times New Roman" w:hAnsi="Times New Roman" w:cs="Times New Roman"/>
                <w:sz w:val="24"/>
              </w:rPr>
              <w:t>根据《环境影响评价技术导则</w:t>
            </w:r>
            <w:r w:rsidRPr="0015736A">
              <w:rPr>
                <w:rFonts w:ascii="Times New Roman" w:hAnsi="Times New Roman" w:cs="Times New Roman"/>
                <w:sz w:val="24"/>
              </w:rPr>
              <w:t xml:space="preserve"> </w:t>
            </w:r>
            <w:r w:rsidRPr="0015736A">
              <w:rPr>
                <w:rFonts w:ascii="Times New Roman" w:hAnsi="Times New Roman" w:cs="Times New Roman"/>
                <w:sz w:val="24"/>
              </w:rPr>
              <w:t>生态影响》（</w:t>
            </w:r>
            <w:r w:rsidRPr="0015736A">
              <w:rPr>
                <w:rFonts w:ascii="Times New Roman" w:hAnsi="Times New Roman" w:cs="Times New Roman"/>
                <w:sz w:val="24"/>
              </w:rPr>
              <w:t>HJ19-2011</w:t>
            </w:r>
            <w:r w:rsidRPr="0015736A">
              <w:rPr>
                <w:rFonts w:ascii="Times New Roman" w:hAnsi="Times New Roman" w:cs="Times New Roman"/>
                <w:sz w:val="24"/>
              </w:rPr>
              <w:t>）中表</w:t>
            </w:r>
            <w:r w:rsidRPr="0015736A">
              <w:rPr>
                <w:rFonts w:ascii="Times New Roman" w:hAnsi="Times New Roman" w:cs="Times New Roman"/>
                <w:sz w:val="24"/>
              </w:rPr>
              <w:t>1</w:t>
            </w:r>
            <w:r w:rsidRPr="0015736A">
              <w:rPr>
                <w:rFonts w:ascii="Times New Roman" w:hAnsi="Times New Roman" w:cs="Times New Roman"/>
                <w:sz w:val="24"/>
              </w:rPr>
              <w:t>，确定本工程生态环境影响评价工作等级为三级。</w:t>
            </w:r>
          </w:p>
          <w:p w:rsidR="00514EA3" w:rsidRPr="00993906" w:rsidRDefault="00514EA3" w:rsidP="00514EA3">
            <w:pPr>
              <w:spacing w:line="360" w:lineRule="auto"/>
              <w:ind w:firstLine="556"/>
              <w:rPr>
                <w:rFonts w:ascii="Times New Roman" w:hAnsi="Times New Roman" w:cs="Times New Roman"/>
                <w:sz w:val="24"/>
              </w:rPr>
            </w:pPr>
            <w:r w:rsidRPr="00993906">
              <w:rPr>
                <w:rFonts w:ascii="Times New Roman" w:hAnsi="Times New Roman" w:cs="Times New Roman"/>
                <w:sz w:val="24"/>
              </w:rPr>
              <w:t>（</w:t>
            </w:r>
            <w:r w:rsidRPr="00993906">
              <w:rPr>
                <w:rFonts w:ascii="Times New Roman" w:hAnsi="Times New Roman" w:cs="Times New Roman"/>
                <w:sz w:val="24"/>
              </w:rPr>
              <w:t>4</w:t>
            </w:r>
            <w:r w:rsidRPr="00993906">
              <w:rPr>
                <w:rFonts w:ascii="Times New Roman" w:hAnsi="Times New Roman" w:cs="Times New Roman"/>
                <w:sz w:val="24"/>
              </w:rPr>
              <w:t>）地表水环境影响评价工作等级</w:t>
            </w:r>
          </w:p>
          <w:p w:rsidR="00514EA3" w:rsidRPr="00993906" w:rsidRDefault="00514EA3" w:rsidP="00514EA3">
            <w:pPr>
              <w:spacing w:line="360" w:lineRule="auto"/>
              <w:ind w:firstLine="556"/>
              <w:rPr>
                <w:rFonts w:ascii="Times New Roman" w:hAnsi="Times New Roman" w:cs="Times New Roman"/>
                <w:sz w:val="24"/>
              </w:rPr>
            </w:pPr>
            <w:r w:rsidRPr="00993906">
              <w:rPr>
                <w:rFonts w:ascii="Times New Roman" w:hAnsi="Times New Roman" w:cs="Times New Roman"/>
                <w:sz w:val="24"/>
              </w:rPr>
              <w:t>本工程</w:t>
            </w:r>
            <w:proofErr w:type="gramStart"/>
            <w:r w:rsidR="0015736A">
              <w:rPr>
                <w:rFonts w:ascii="Times New Roman" w:hAnsi="Times New Roman" w:cs="Times New Roman" w:hint="eastAsia"/>
                <w:sz w:val="24"/>
              </w:rPr>
              <w:t>升压</w:t>
            </w:r>
            <w:r w:rsidRPr="00993906">
              <w:rPr>
                <w:rFonts w:ascii="Times New Roman" w:hAnsi="Times New Roman" w:cs="Times New Roman"/>
                <w:sz w:val="24"/>
              </w:rPr>
              <w:t>站</w:t>
            </w:r>
            <w:proofErr w:type="gramEnd"/>
            <w:r w:rsidR="005044AB">
              <w:rPr>
                <w:rFonts w:ascii="Times New Roman" w:hAnsi="Times New Roman" w:cs="Times New Roman" w:hint="eastAsia"/>
                <w:sz w:val="24"/>
              </w:rPr>
              <w:t>值班</w:t>
            </w:r>
            <w:r w:rsidRPr="00993906">
              <w:rPr>
                <w:rFonts w:ascii="Times New Roman" w:eastAsia="宋体" w:hAnsi="Times New Roman" w:cs="Times New Roman"/>
                <w:sz w:val="24"/>
                <w:szCs w:val="24"/>
              </w:rPr>
              <w:t>人员产生的生活污水</w:t>
            </w:r>
            <w:r w:rsidRPr="00993906">
              <w:rPr>
                <w:rFonts w:ascii="Times New Roman" w:eastAsia="宋体" w:hAnsi="Times New Roman" w:cs="Times New Roman" w:hint="eastAsia"/>
                <w:sz w:val="24"/>
                <w:szCs w:val="24"/>
              </w:rPr>
              <w:t>较少</w:t>
            </w:r>
            <w:r w:rsidRPr="00993906">
              <w:rPr>
                <w:rFonts w:ascii="Times New Roman" w:hAnsi="Times New Roman" w:cs="Times New Roman"/>
                <w:sz w:val="24"/>
              </w:rPr>
              <w:t>，</w:t>
            </w:r>
            <w:r w:rsidR="0015736A">
              <w:rPr>
                <w:rFonts w:ascii="Times New Roman" w:eastAsia="宋体" w:hAnsi="Times New Roman" w:cs="Times New Roman" w:hint="eastAsia"/>
                <w:sz w:val="24"/>
                <w:szCs w:val="24"/>
              </w:rPr>
              <w:t>排入站内化粪池，定期清理</w:t>
            </w:r>
            <w:r w:rsidRPr="00993906">
              <w:rPr>
                <w:rFonts w:ascii="Times New Roman" w:hAnsi="Times New Roman" w:cs="Times New Roman" w:hint="eastAsia"/>
                <w:sz w:val="24"/>
              </w:rPr>
              <w:t>。</w:t>
            </w:r>
            <w:r w:rsidRPr="00993906">
              <w:rPr>
                <w:rFonts w:ascii="Times New Roman" w:hAnsi="Times New Roman" w:cs="Times New Roman"/>
                <w:sz w:val="24"/>
              </w:rPr>
              <w:t>因此，水环境影响仅作简单分析。</w:t>
            </w:r>
          </w:p>
          <w:p w:rsidR="0087351E" w:rsidRPr="00993906" w:rsidRDefault="007D19C2" w:rsidP="007D19C2">
            <w:pPr>
              <w:spacing w:line="400" w:lineRule="exact"/>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评价范围</w:t>
            </w:r>
            <w:r w:rsidR="00EF7681" w:rsidRPr="00993906">
              <w:rPr>
                <w:rFonts w:ascii="Times New Roman" w:eastAsia="宋体" w:hAnsi="Times New Roman" w:cs="Times New Roman" w:hint="eastAsia"/>
                <w:b/>
                <w:sz w:val="24"/>
                <w:szCs w:val="24"/>
              </w:rPr>
              <w:t>：</w:t>
            </w:r>
          </w:p>
          <w:p w:rsidR="007D19C2" w:rsidRPr="00993906" w:rsidRDefault="007D19C2" w:rsidP="007D19C2">
            <w:pPr>
              <w:autoSpaceDE w:val="0"/>
              <w:autoSpaceDN w:val="0"/>
              <w:adjustRightInd w:val="0"/>
              <w:spacing w:line="360" w:lineRule="auto"/>
              <w:ind w:firstLine="482"/>
              <w:rPr>
                <w:rFonts w:ascii="Times New Roman" w:hAnsi="Times New Roman" w:cs="Times New Roman"/>
                <w:sz w:val="24"/>
              </w:rPr>
            </w:pPr>
            <w:r w:rsidRPr="00993906">
              <w:rPr>
                <w:rFonts w:ascii="Times New Roman" w:hAnsi="Times New Roman" w:cs="Times New Roman"/>
                <w:sz w:val="24"/>
              </w:rPr>
              <w:t>根据</w:t>
            </w:r>
            <w:r w:rsidR="006A0577" w:rsidRPr="00993906">
              <w:rPr>
                <w:rFonts w:ascii="Times New Roman" w:eastAsia="宋体" w:hAnsi="Times New Roman" w:cs="Times New Roman"/>
                <w:sz w:val="24"/>
                <w:szCs w:val="24"/>
              </w:rPr>
              <w:t>《环境影响评价技术导则</w:t>
            </w:r>
            <w:r w:rsidR="00275D64">
              <w:rPr>
                <w:rFonts w:ascii="Times New Roman" w:eastAsia="宋体" w:hAnsi="Times New Roman" w:cs="Times New Roman" w:hint="eastAsia"/>
                <w:sz w:val="24"/>
                <w:szCs w:val="24"/>
              </w:rPr>
              <w:t xml:space="preserve"> </w:t>
            </w:r>
            <w:r w:rsidR="006A0577" w:rsidRPr="00993906">
              <w:rPr>
                <w:rFonts w:ascii="Times New Roman" w:eastAsia="宋体" w:hAnsi="Times New Roman" w:cs="Times New Roman"/>
                <w:sz w:val="24"/>
                <w:szCs w:val="24"/>
              </w:rPr>
              <w:t>输变电工程》（</w:t>
            </w:r>
            <w:r w:rsidR="006A0577" w:rsidRPr="00993906">
              <w:rPr>
                <w:rFonts w:ascii="Times New Roman" w:eastAsia="宋体" w:hAnsi="Times New Roman" w:cs="Times New Roman"/>
                <w:sz w:val="24"/>
                <w:szCs w:val="24"/>
              </w:rPr>
              <w:t>HJ24-2014</w:t>
            </w:r>
            <w:r w:rsidR="006A0577" w:rsidRPr="00993906">
              <w:rPr>
                <w:rFonts w:ascii="Times New Roman" w:eastAsia="宋体" w:hAnsi="Times New Roman" w:cs="Times New Roman"/>
                <w:sz w:val="24"/>
                <w:szCs w:val="24"/>
              </w:rPr>
              <w:t>）</w:t>
            </w:r>
            <w:r w:rsidRPr="00993906">
              <w:rPr>
                <w:rFonts w:ascii="Times New Roman" w:hAnsi="Times New Roman" w:cs="Times New Roman"/>
                <w:sz w:val="24"/>
              </w:rPr>
              <w:t>、《环境影响评价技术导则</w:t>
            </w:r>
            <w:r w:rsidR="00275D64">
              <w:rPr>
                <w:rFonts w:ascii="Times New Roman" w:hAnsi="Times New Roman" w:cs="Times New Roman" w:hint="eastAsia"/>
                <w:sz w:val="24"/>
              </w:rPr>
              <w:t xml:space="preserve"> </w:t>
            </w:r>
            <w:r w:rsidRPr="00993906">
              <w:rPr>
                <w:rFonts w:ascii="Times New Roman" w:hAnsi="Times New Roman" w:cs="Times New Roman"/>
                <w:sz w:val="24"/>
              </w:rPr>
              <w:t>生态影响》（</w:t>
            </w:r>
            <w:r w:rsidRPr="00993906">
              <w:rPr>
                <w:rFonts w:ascii="Times New Roman" w:hAnsi="Times New Roman" w:cs="Times New Roman"/>
                <w:sz w:val="24"/>
              </w:rPr>
              <w:t>HJ19-2011</w:t>
            </w:r>
            <w:r w:rsidRPr="00993906">
              <w:rPr>
                <w:rFonts w:ascii="Times New Roman" w:hAnsi="Times New Roman" w:cs="Times New Roman"/>
                <w:sz w:val="24"/>
              </w:rPr>
              <w:t>）及《环境影响评价技术导则</w:t>
            </w:r>
            <w:r w:rsidR="00275D64">
              <w:rPr>
                <w:rFonts w:ascii="Times New Roman" w:hAnsi="Times New Roman" w:cs="Times New Roman" w:hint="eastAsia"/>
                <w:sz w:val="24"/>
              </w:rPr>
              <w:t xml:space="preserve"> </w:t>
            </w:r>
            <w:r w:rsidRPr="00993906">
              <w:rPr>
                <w:rFonts w:ascii="Times New Roman" w:hAnsi="Times New Roman" w:cs="Times New Roman"/>
                <w:sz w:val="24"/>
              </w:rPr>
              <w:t>声环境》（</w:t>
            </w:r>
            <w:r w:rsidRPr="00993906">
              <w:rPr>
                <w:rFonts w:ascii="Times New Roman" w:hAnsi="Times New Roman" w:cs="Times New Roman"/>
                <w:sz w:val="24"/>
              </w:rPr>
              <w:t>HJ2.4-2009</w:t>
            </w:r>
            <w:r w:rsidRPr="00993906">
              <w:rPr>
                <w:rFonts w:ascii="Times New Roman" w:hAnsi="Times New Roman" w:cs="Times New Roman"/>
                <w:sz w:val="24"/>
              </w:rPr>
              <w:t>），本项目的环境影响评价范围如下：</w:t>
            </w:r>
          </w:p>
          <w:p w:rsidR="00EF7681" w:rsidRPr="00993906" w:rsidRDefault="00EF7681" w:rsidP="00EF7681">
            <w:pPr>
              <w:spacing w:line="400" w:lineRule="exact"/>
              <w:ind w:firstLineChars="98" w:firstLine="236"/>
              <w:jc w:val="center"/>
              <w:rPr>
                <w:rFonts w:ascii="Times New Roman" w:hAnsi="Times New Roman" w:cs="Times New Roman"/>
                <w:sz w:val="24"/>
              </w:rPr>
            </w:pPr>
            <w:r w:rsidRPr="00993906">
              <w:rPr>
                <w:rFonts w:ascii="Times New Roman" w:eastAsia="宋体" w:hAnsi="Times New Roman" w:cs="Times New Roman"/>
                <w:b/>
                <w:sz w:val="24"/>
                <w:szCs w:val="24"/>
              </w:rPr>
              <w:t>表</w:t>
            </w:r>
            <w:r w:rsidRPr="00993906">
              <w:rPr>
                <w:rFonts w:ascii="Times New Roman" w:eastAsia="宋体" w:hAnsi="Times New Roman" w:cs="Times New Roman" w:hint="eastAsia"/>
                <w:b/>
                <w:sz w:val="24"/>
                <w:szCs w:val="24"/>
              </w:rPr>
              <w:t>2</w:t>
            </w:r>
            <w:r w:rsidR="0015736A">
              <w:rPr>
                <w:rFonts w:ascii="Times New Roman" w:eastAsia="宋体" w:hAnsi="Times New Roman" w:cs="Times New Roman" w:hint="eastAsia"/>
                <w:b/>
                <w:sz w:val="24"/>
                <w:szCs w:val="24"/>
              </w:rPr>
              <w:t xml:space="preserve">  </w:t>
            </w:r>
            <w:r w:rsidRPr="00993906">
              <w:rPr>
                <w:rFonts w:ascii="Times New Roman" w:eastAsia="宋体" w:hAnsi="Times New Roman" w:cs="Times New Roman" w:hint="eastAsia"/>
                <w:b/>
                <w:sz w:val="24"/>
                <w:szCs w:val="24"/>
              </w:rPr>
              <w:t>评价范围</w:t>
            </w:r>
          </w:p>
          <w:tbl>
            <w:tblPr>
              <w:tblW w:w="5000" w:type="pct"/>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1142"/>
              <w:gridCol w:w="2125"/>
              <w:gridCol w:w="5534"/>
            </w:tblGrid>
            <w:tr w:rsidR="00124278" w:rsidRPr="00993906" w:rsidTr="005044AB">
              <w:trPr>
                <w:trHeight w:val="397"/>
                <w:jc w:val="center"/>
              </w:trPr>
              <w:tc>
                <w:tcPr>
                  <w:tcW w:w="649" w:type="pct"/>
                  <w:tcBorders>
                    <w:top w:val="single" w:sz="12" w:space="0" w:color="auto"/>
                    <w:bottom w:val="single" w:sz="12" w:space="0" w:color="auto"/>
                  </w:tcBorders>
                  <w:vAlign w:val="center"/>
                </w:tcPr>
                <w:p w:rsidR="006A0577" w:rsidRPr="00993906" w:rsidRDefault="006A0577" w:rsidP="00060347">
                  <w:pPr>
                    <w:spacing w:beforeLines="10" w:before="31" w:afterLines="10" w:after="31"/>
                    <w:jc w:val="center"/>
                    <w:rPr>
                      <w:rFonts w:ascii="Times New Roman" w:eastAsia="宋体" w:hAnsi="Times New Roman" w:cs="Times New Roman"/>
                      <w:b/>
                      <w:szCs w:val="21"/>
                    </w:rPr>
                  </w:pPr>
                  <w:r w:rsidRPr="00993906">
                    <w:rPr>
                      <w:rFonts w:ascii="Times New Roman" w:eastAsia="宋体" w:hAnsi="Times New Roman" w:cs="Times New Roman"/>
                      <w:b/>
                      <w:szCs w:val="21"/>
                    </w:rPr>
                    <w:t>评价对象</w:t>
                  </w:r>
                </w:p>
              </w:tc>
              <w:tc>
                <w:tcPr>
                  <w:tcW w:w="1207" w:type="pct"/>
                  <w:tcBorders>
                    <w:top w:val="single" w:sz="12" w:space="0" w:color="auto"/>
                    <w:bottom w:val="single" w:sz="12" w:space="0" w:color="auto"/>
                  </w:tcBorders>
                  <w:vAlign w:val="center"/>
                </w:tcPr>
                <w:p w:rsidR="006A0577" w:rsidRPr="00993906" w:rsidRDefault="006A0577" w:rsidP="00060347">
                  <w:pPr>
                    <w:spacing w:beforeLines="10" w:before="31" w:afterLines="10" w:after="31"/>
                    <w:jc w:val="center"/>
                    <w:rPr>
                      <w:rFonts w:ascii="Times New Roman" w:eastAsia="宋体" w:hAnsi="Times New Roman" w:cs="Times New Roman"/>
                      <w:b/>
                      <w:szCs w:val="21"/>
                    </w:rPr>
                  </w:pPr>
                  <w:r w:rsidRPr="00993906">
                    <w:rPr>
                      <w:rFonts w:ascii="Times New Roman" w:eastAsia="宋体" w:hAnsi="Times New Roman" w:cs="Times New Roman"/>
                      <w:b/>
                      <w:szCs w:val="21"/>
                    </w:rPr>
                    <w:t>评价因子</w:t>
                  </w:r>
                </w:p>
              </w:tc>
              <w:tc>
                <w:tcPr>
                  <w:tcW w:w="3144" w:type="pct"/>
                  <w:tcBorders>
                    <w:top w:val="single" w:sz="12" w:space="0" w:color="auto"/>
                    <w:bottom w:val="single" w:sz="12" w:space="0" w:color="auto"/>
                  </w:tcBorders>
                  <w:vAlign w:val="center"/>
                </w:tcPr>
                <w:p w:rsidR="006A0577" w:rsidRPr="00993906" w:rsidRDefault="006A0577" w:rsidP="00060347">
                  <w:pPr>
                    <w:spacing w:beforeLines="10" w:before="31" w:afterLines="10" w:after="31"/>
                    <w:jc w:val="center"/>
                    <w:rPr>
                      <w:rFonts w:ascii="Times New Roman" w:eastAsia="宋体" w:hAnsi="Times New Roman" w:cs="Times New Roman"/>
                      <w:b/>
                      <w:szCs w:val="21"/>
                    </w:rPr>
                  </w:pPr>
                  <w:r w:rsidRPr="00993906">
                    <w:rPr>
                      <w:rFonts w:ascii="Times New Roman" w:eastAsia="宋体" w:hAnsi="Times New Roman" w:cs="Times New Roman"/>
                      <w:b/>
                      <w:szCs w:val="21"/>
                    </w:rPr>
                    <w:t>评价范围</w:t>
                  </w:r>
                </w:p>
              </w:tc>
            </w:tr>
            <w:tr w:rsidR="00124278" w:rsidRPr="00993906" w:rsidTr="005044AB">
              <w:trPr>
                <w:trHeight w:val="397"/>
                <w:jc w:val="center"/>
              </w:trPr>
              <w:tc>
                <w:tcPr>
                  <w:tcW w:w="649" w:type="pct"/>
                  <w:vMerge w:val="restart"/>
                  <w:tcBorders>
                    <w:top w:val="single" w:sz="12" w:space="0" w:color="auto"/>
                  </w:tcBorders>
                  <w:vAlign w:val="center"/>
                </w:tcPr>
                <w:p w:rsidR="006A0577" w:rsidRPr="00993906" w:rsidRDefault="0015736A" w:rsidP="00060347">
                  <w:pPr>
                    <w:spacing w:beforeLines="10" w:before="31" w:afterLines="10" w:after="31"/>
                    <w:jc w:val="center"/>
                    <w:rPr>
                      <w:rFonts w:ascii="Times New Roman" w:eastAsia="宋体" w:hAnsi="Times New Roman" w:cs="Times New Roman"/>
                    </w:rPr>
                  </w:pPr>
                  <w:proofErr w:type="gramStart"/>
                  <w:r>
                    <w:rPr>
                      <w:rFonts w:ascii="Times New Roman" w:eastAsia="宋体" w:hAnsi="Times New Roman" w:cs="Times New Roman" w:hint="eastAsia"/>
                    </w:rPr>
                    <w:t>升压</w:t>
                  </w:r>
                  <w:r w:rsidR="006A0577" w:rsidRPr="00993906">
                    <w:rPr>
                      <w:rFonts w:ascii="Times New Roman" w:eastAsia="宋体" w:hAnsi="Times New Roman" w:cs="Times New Roman"/>
                    </w:rPr>
                    <w:t>站</w:t>
                  </w:r>
                  <w:proofErr w:type="gramEnd"/>
                </w:p>
              </w:tc>
              <w:tc>
                <w:tcPr>
                  <w:tcW w:w="1207" w:type="pct"/>
                  <w:tcBorders>
                    <w:top w:val="single" w:sz="12" w:space="0" w:color="auto"/>
                  </w:tcBorders>
                  <w:vAlign w:val="center"/>
                </w:tcPr>
                <w:p w:rsidR="006A0577" w:rsidRPr="00993906" w:rsidRDefault="006A0577" w:rsidP="00060347">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rPr>
                    <w:t>工频电场、工频磁场</w:t>
                  </w:r>
                </w:p>
              </w:tc>
              <w:tc>
                <w:tcPr>
                  <w:tcW w:w="3144" w:type="pct"/>
                  <w:tcBorders>
                    <w:top w:val="single" w:sz="12" w:space="0" w:color="auto"/>
                  </w:tcBorders>
                  <w:vAlign w:val="center"/>
                </w:tcPr>
                <w:p w:rsidR="006A0577" w:rsidRPr="00993906" w:rsidRDefault="006A0577" w:rsidP="00060347">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rPr>
                    <w:t>站界外</w:t>
                  </w:r>
                  <w:r w:rsidR="001E63AD" w:rsidRPr="00993906">
                    <w:rPr>
                      <w:rFonts w:ascii="Times New Roman" w:eastAsia="宋体" w:hAnsi="Times New Roman" w:cs="Times New Roman" w:hint="eastAsia"/>
                    </w:rPr>
                    <w:t>3</w:t>
                  </w:r>
                  <w:r w:rsidRPr="00993906">
                    <w:rPr>
                      <w:rFonts w:ascii="Times New Roman" w:eastAsia="宋体" w:hAnsi="Times New Roman" w:cs="Times New Roman"/>
                    </w:rPr>
                    <w:t>0m</w:t>
                  </w:r>
                  <w:r w:rsidR="00EF7681" w:rsidRPr="00993906">
                    <w:rPr>
                      <w:rFonts w:ascii="Times New Roman" w:eastAsia="宋体" w:hAnsi="Times New Roman" w:cs="Times New Roman"/>
                    </w:rPr>
                    <w:t>范围内的区域</w:t>
                  </w:r>
                </w:p>
              </w:tc>
            </w:tr>
            <w:tr w:rsidR="00124278" w:rsidRPr="00993906" w:rsidTr="005044AB">
              <w:trPr>
                <w:trHeight w:val="397"/>
                <w:jc w:val="center"/>
              </w:trPr>
              <w:tc>
                <w:tcPr>
                  <w:tcW w:w="649" w:type="pct"/>
                  <w:vMerge/>
                  <w:vAlign w:val="center"/>
                </w:tcPr>
                <w:p w:rsidR="006A0577" w:rsidRPr="00993906" w:rsidRDefault="006A0577" w:rsidP="00060347">
                  <w:pPr>
                    <w:spacing w:beforeLines="10" w:before="31" w:afterLines="10" w:after="31"/>
                    <w:jc w:val="center"/>
                    <w:rPr>
                      <w:rFonts w:ascii="Times New Roman" w:eastAsia="宋体" w:hAnsi="Times New Roman" w:cs="Times New Roman"/>
                    </w:rPr>
                  </w:pPr>
                </w:p>
              </w:tc>
              <w:tc>
                <w:tcPr>
                  <w:tcW w:w="1207" w:type="pct"/>
                  <w:vAlign w:val="center"/>
                </w:tcPr>
                <w:p w:rsidR="006A0577" w:rsidRPr="00993906" w:rsidRDefault="006A0577" w:rsidP="00060347">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rPr>
                    <w:t>噪声</w:t>
                  </w:r>
                </w:p>
              </w:tc>
              <w:tc>
                <w:tcPr>
                  <w:tcW w:w="3144" w:type="pct"/>
                  <w:vAlign w:val="center"/>
                </w:tcPr>
                <w:p w:rsidR="006A0577" w:rsidRPr="00993906" w:rsidRDefault="0015736A" w:rsidP="00060347">
                  <w:pPr>
                    <w:spacing w:beforeLines="10" w:before="31" w:afterLines="10" w:after="31"/>
                    <w:jc w:val="center"/>
                    <w:rPr>
                      <w:rFonts w:ascii="Times New Roman" w:eastAsia="宋体" w:hAnsi="Times New Roman" w:cs="Times New Roman"/>
                    </w:rPr>
                  </w:pPr>
                  <w:proofErr w:type="gramStart"/>
                  <w:r>
                    <w:rPr>
                      <w:rFonts w:ascii="Times New Roman" w:eastAsia="宋体" w:hAnsi="Times New Roman" w:cs="Times New Roman" w:hint="eastAsia"/>
                    </w:rPr>
                    <w:t>升压</w:t>
                  </w:r>
                  <w:r w:rsidR="00F36653" w:rsidRPr="00993906">
                    <w:rPr>
                      <w:rFonts w:ascii="Times New Roman" w:eastAsia="宋体" w:hAnsi="Times New Roman" w:cs="Times New Roman"/>
                    </w:rPr>
                    <w:t>站围墙</w:t>
                  </w:r>
                  <w:proofErr w:type="gramEnd"/>
                  <w:r w:rsidR="00F36653" w:rsidRPr="00993906">
                    <w:rPr>
                      <w:rFonts w:ascii="Times New Roman" w:eastAsia="宋体" w:hAnsi="Times New Roman" w:cs="Times New Roman"/>
                    </w:rPr>
                    <w:t>外</w:t>
                  </w:r>
                  <w:r w:rsidR="00F36653" w:rsidRPr="00993906">
                    <w:rPr>
                      <w:rFonts w:ascii="Times New Roman" w:eastAsia="宋体" w:hAnsi="Times New Roman" w:cs="Times New Roman" w:hint="eastAsia"/>
                    </w:rPr>
                    <w:t>1</w:t>
                  </w:r>
                  <w:r w:rsidR="00F36653" w:rsidRPr="00993906">
                    <w:rPr>
                      <w:rFonts w:ascii="Times New Roman" w:eastAsia="宋体" w:hAnsi="Times New Roman" w:cs="Times New Roman"/>
                    </w:rPr>
                    <w:t>00m</w:t>
                  </w:r>
                  <w:r w:rsidR="00F36653" w:rsidRPr="00993906">
                    <w:rPr>
                      <w:rFonts w:ascii="Times New Roman" w:eastAsia="宋体" w:hAnsi="Times New Roman" w:cs="Times New Roman"/>
                    </w:rPr>
                    <w:t>范围内的区域</w:t>
                  </w:r>
                </w:p>
              </w:tc>
            </w:tr>
            <w:tr w:rsidR="00124278" w:rsidRPr="00993906" w:rsidTr="005044AB">
              <w:trPr>
                <w:trHeight w:val="397"/>
                <w:jc w:val="center"/>
              </w:trPr>
              <w:tc>
                <w:tcPr>
                  <w:tcW w:w="649" w:type="pct"/>
                  <w:vMerge/>
                  <w:vAlign w:val="center"/>
                </w:tcPr>
                <w:p w:rsidR="006A0577" w:rsidRPr="00993906" w:rsidRDefault="006A0577" w:rsidP="00060347">
                  <w:pPr>
                    <w:spacing w:beforeLines="10" w:before="31" w:afterLines="10" w:after="31"/>
                    <w:jc w:val="center"/>
                    <w:rPr>
                      <w:rFonts w:ascii="Times New Roman" w:eastAsia="宋体" w:hAnsi="Times New Roman" w:cs="Times New Roman"/>
                    </w:rPr>
                  </w:pPr>
                </w:p>
              </w:tc>
              <w:tc>
                <w:tcPr>
                  <w:tcW w:w="1207" w:type="pct"/>
                  <w:vAlign w:val="center"/>
                </w:tcPr>
                <w:p w:rsidR="006A0577" w:rsidRPr="00993906" w:rsidRDefault="006A0577" w:rsidP="00060347">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hint="eastAsia"/>
                    </w:rPr>
                    <w:t>生态</w:t>
                  </w:r>
                </w:p>
              </w:tc>
              <w:tc>
                <w:tcPr>
                  <w:tcW w:w="3144" w:type="pct"/>
                  <w:vAlign w:val="center"/>
                </w:tcPr>
                <w:p w:rsidR="006A0577" w:rsidRPr="00993906" w:rsidRDefault="0015736A" w:rsidP="00060347">
                  <w:pPr>
                    <w:spacing w:beforeLines="10" w:before="31" w:afterLines="10" w:after="31"/>
                    <w:jc w:val="center"/>
                    <w:rPr>
                      <w:rFonts w:ascii="Times New Roman" w:eastAsia="宋体" w:hAnsi="Times New Roman" w:cs="Times New Roman"/>
                    </w:rPr>
                  </w:pPr>
                  <w:r>
                    <w:rPr>
                      <w:rFonts w:ascii="Times New Roman" w:eastAsia="宋体" w:hAnsi="Times New Roman" w:cs="Times New Roman" w:hint="eastAsia"/>
                    </w:rPr>
                    <w:t>站</w:t>
                  </w:r>
                  <w:r w:rsidR="00EF7681" w:rsidRPr="00993906">
                    <w:rPr>
                      <w:rFonts w:ascii="Times New Roman" w:eastAsia="宋体" w:hAnsi="Times New Roman" w:cs="Times New Roman" w:hint="eastAsia"/>
                    </w:rPr>
                    <w:t>场围墙外</w:t>
                  </w:r>
                  <w:r w:rsidR="00EF7681" w:rsidRPr="00993906">
                    <w:rPr>
                      <w:rFonts w:ascii="Times New Roman" w:eastAsia="宋体" w:hAnsi="Times New Roman" w:cs="Times New Roman" w:hint="eastAsia"/>
                    </w:rPr>
                    <w:t>500</w:t>
                  </w:r>
                  <w:r w:rsidR="00EF7681" w:rsidRPr="00993906">
                    <w:rPr>
                      <w:rFonts w:ascii="Times New Roman" w:eastAsia="宋体" w:hAnsi="Times New Roman" w:cs="Times New Roman"/>
                    </w:rPr>
                    <w:t>m</w:t>
                  </w:r>
                  <w:r w:rsidR="00EF7681" w:rsidRPr="00993906">
                    <w:rPr>
                      <w:rFonts w:ascii="Times New Roman" w:eastAsia="宋体" w:hAnsi="Times New Roman" w:cs="Times New Roman"/>
                    </w:rPr>
                    <w:t>范围内的区域</w:t>
                  </w:r>
                </w:p>
              </w:tc>
            </w:tr>
            <w:tr w:rsidR="004806D3" w:rsidRPr="00993906" w:rsidTr="005044AB">
              <w:trPr>
                <w:trHeight w:val="397"/>
                <w:jc w:val="center"/>
              </w:trPr>
              <w:tc>
                <w:tcPr>
                  <w:tcW w:w="649" w:type="pct"/>
                  <w:vMerge w:val="restart"/>
                  <w:vAlign w:val="center"/>
                </w:tcPr>
                <w:p w:rsidR="004806D3" w:rsidRPr="00993906" w:rsidRDefault="004806D3" w:rsidP="004806D3">
                  <w:pPr>
                    <w:spacing w:beforeLines="10" w:before="31" w:afterLines="10" w:after="31"/>
                    <w:jc w:val="center"/>
                    <w:rPr>
                      <w:rFonts w:ascii="Times New Roman" w:eastAsia="宋体" w:hAnsi="Times New Roman" w:cs="Times New Roman"/>
                      <w:szCs w:val="21"/>
                    </w:rPr>
                  </w:pPr>
                  <w:r w:rsidRPr="00993906">
                    <w:rPr>
                      <w:rFonts w:ascii="Times New Roman" w:eastAsia="宋体" w:hAnsi="Times New Roman" w:cs="Times New Roman"/>
                      <w:szCs w:val="21"/>
                    </w:rPr>
                    <w:t>架空线路</w:t>
                  </w:r>
                </w:p>
              </w:tc>
              <w:tc>
                <w:tcPr>
                  <w:tcW w:w="1207" w:type="pct"/>
                  <w:shd w:val="clear" w:color="auto" w:fill="auto"/>
                  <w:vAlign w:val="center"/>
                </w:tcPr>
                <w:p w:rsidR="004806D3" w:rsidRPr="00993906" w:rsidRDefault="004806D3" w:rsidP="00060347">
                  <w:pPr>
                    <w:spacing w:beforeLines="10" w:before="31" w:afterLines="10" w:after="31"/>
                    <w:jc w:val="center"/>
                    <w:rPr>
                      <w:rFonts w:ascii="Times New Roman" w:eastAsia="宋体" w:hAnsi="Times New Roman" w:cs="Times New Roman"/>
                      <w:szCs w:val="21"/>
                    </w:rPr>
                  </w:pPr>
                  <w:r w:rsidRPr="00993906">
                    <w:rPr>
                      <w:rFonts w:ascii="Times New Roman" w:eastAsia="宋体" w:hAnsi="Times New Roman" w:cs="Times New Roman"/>
                      <w:szCs w:val="21"/>
                    </w:rPr>
                    <w:t>工频电场、工频磁场</w:t>
                  </w:r>
                </w:p>
              </w:tc>
              <w:tc>
                <w:tcPr>
                  <w:tcW w:w="3144" w:type="pct"/>
                  <w:vAlign w:val="center"/>
                </w:tcPr>
                <w:p w:rsidR="004806D3" w:rsidRPr="00993906" w:rsidRDefault="004806D3" w:rsidP="00060347">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rPr>
                    <w:t>边导线地面投影外两侧各</w:t>
                  </w:r>
                  <w:r w:rsidRPr="00993906">
                    <w:rPr>
                      <w:rFonts w:ascii="Times New Roman" w:eastAsia="宋体" w:hAnsi="Times New Roman" w:cs="Times New Roman" w:hint="eastAsia"/>
                    </w:rPr>
                    <w:t>3</w:t>
                  </w:r>
                  <w:r w:rsidRPr="00993906">
                    <w:rPr>
                      <w:rFonts w:ascii="Times New Roman" w:eastAsia="宋体" w:hAnsi="Times New Roman" w:cs="Times New Roman"/>
                    </w:rPr>
                    <w:t>0m</w:t>
                  </w:r>
                  <w:r w:rsidRPr="00993906">
                    <w:rPr>
                      <w:rFonts w:ascii="Times New Roman" w:eastAsia="宋体" w:hAnsi="Times New Roman" w:cs="Times New Roman" w:hint="eastAsia"/>
                    </w:rPr>
                    <w:t>范围内的区域</w:t>
                  </w:r>
                </w:p>
              </w:tc>
            </w:tr>
            <w:tr w:rsidR="004806D3" w:rsidRPr="00993906" w:rsidTr="005044AB">
              <w:trPr>
                <w:trHeight w:val="397"/>
                <w:jc w:val="center"/>
              </w:trPr>
              <w:tc>
                <w:tcPr>
                  <w:tcW w:w="649" w:type="pct"/>
                  <w:vMerge/>
                  <w:vAlign w:val="center"/>
                </w:tcPr>
                <w:p w:rsidR="004806D3" w:rsidRPr="00993906" w:rsidRDefault="004806D3" w:rsidP="004806D3">
                  <w:pPr>
                    <w:spacing w:beforeLines="10" w:before="31" w:afterLines="10" w:after="31"/>
                    <w:jc w:val="center"/>
                    <w:rPr>
                      <w:rFonts w:ascii="Times New Roman" w:eastAsia="宋体" w:hAnsi="Times New Roman" w:cs="Times New Roman"/>
                      <w:szCs w:val="21"/>
                    </w:rPr>
                  </w:pPr>
                </w:p>
              </w:tc>
              <w:tc>
                <w:tcPr>
                  <w:tcW w:w="1207" w:type="pct"/>
                  <w:shd w:val="clear" w:color="auto" w:fill="auto"/>
                  <w:vAlign w:val="center"/>
                </w:tcPr>
                <w:p w:rsidR="004806D3" w:rsidRPr="00993906" w:rsidRDefault="004806D3" w:rsidP="00060347">
                  <w:pPr>
                    <w:spacing w:beforeLines="10" w:before="31" w:afterLines="10" w:after="31"/>
                    <w:jc w:val="center"/>
                    <w:rPr>
                      <w:rFonts w:ascii="Times New Roman" w:eastAsia="宋体" w:hAnsi="Times New Roman" w:cs="Times New Roman"/>
                      <w:szCs w:val="21"/>
                    </w:rPr>
                  </w:pPr>
                  <w:r w:rsidRPr="00993906">
                    <w:rPr>
                      <w:rFonts w:ascii="Times New Roman" w:eastAsia="宋体" w:hAnsi="Times New Roman" w:cs="Times New Roman"/>
                    </w:rPr>
                    <w:t>噪声</w:t>
                  </w:r>
                </w:p>
              </w:tc>
              <w:tc>
                <w:tcPr>
                  <w:tcW w:w="3144" w:type="pct"/>
                  <w:vAlign w:val="center"/>
                </w:tcPr>
                <w:p w:rsidR="004806D3" w:rsidRPr="00993906" w:rsidRDefault="004806D3" w:rsidP="00060347">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rPr>
                    <w:t>边导线地面投影外两侧各</w:t>
                  </w:r>
                  <w:r w:rsidRPr="00993906">
                    <w:rPr>
                      <w:rFonts w:ascii="Times New Roman" w:eastAsia="宋体" w:hAnsi="Times New Roman" w:cs="Times New Roman" w:hint="eastAsia"/>
                    </w:rPr>
                    <w:t>3</w:t>
                  </w:r>
                  <w:r w:rsidRPr="00993906">
                    <w:rPr>
                      <w:rFonts w:ascii="Times New Roman" w:eastAsia="宋体" w:hAnsi="Times New Roman" w:cs="Times New Roman"/>
                    </w:rPr>
                    <w:t>0m</w:t>
                  </w:r>
                  <w:r w:rsidRPr="00993906">
                    <w:rPr>
                      <w:rFonts w:ascii="Times New Roman" w:eastAsia="宋体" w:hAnsi="Times New Roman" w:cs="Times New Roman" w:hint="eastAsia"/>
                    </w:rPr>
                    <w:t>范围内的区域</w:t>
                  </w:r>
                </w:p>
              </w:tc>
            </w:tr>
            <w:tr w:rsidR="004806D3" w:rsidRPr="00993906" w:rsidTr="005044AB">
              <w:trPr>
                <w:trHeight w:val="397"/>
                <w:jc w:val="center"/>
              </w:trPr>
              <w:tc>
                <w:tcPr>
                  <w:tcW w:w="649" w:type="pct"/>
                  <w:vMerge/>
                  <w:vAlign w:val="center"/>
                </w:tcPr>
                <w:p w:rsidR="004806D3" w:rsidRPr="00993906" w:rsidRDefault="004806D3" w:rsidP="004806D3">
                  <w:pPr>
                    <w:spacing w:beforeLines="10" w:before="31" w:afterLines="10" w:after="31"/>
                    <w:jc w:val="center"/>
                    <w:rPr>
                      <w:rFonts w:ascii="Times New Roman" w:eastAsia="宋体" w:hAnsi="Times New Roman" w:cs="Times New Roman"/>
                      <w:szCs w:val="21"/>
                    </w:rPr>
                  </w:pPr>
                </w:p>
              </w:tc>
              <w:tc>
                <w:tcPr>
                  <w:tcW w:w="1207" w:type="pct"/>
                  <w:vMerge w:val="restart"/>
                  <w:shd w:val="clear" w:color="auto" w:fill="auto"/>
                  <w:vAlign w:val="center"/>
                </w:tcPr>
                <w:p w:rsidR="004806D3" w:rsidRPr="00993906" w:rsidRDefault="004806D3" w:rsidP="004806D3">
                  <w:pPr>
                    <w:spacing w:beforeLines="10" w:before="31" w:afterLines="10" w:after="31"/>
                    <w:jc w:val="center"/>
                    <w:rPr>
                      <w:rFonts w:ascii="Times New Roman" w:eastAsia="宋体" w:hAnsi="Times New Roman" w:cs="Times New Roman"/>
                      <w:szCs w:val="21"/>
                    </w:rPr>
                  </w:pPr>
                  <w:r w:rsidRPr="00993906">
                    <w:rPr>
                      <w:rFonts w:ascii="Times New Roman" w:eastAsia="宋体" w:hAnsi="Times New Roman" w:cs="Times New Roman" w:hint="eastAsia"/>
                    </w:rPr>
                    <w:t>生态</w:t>
                  </w:r>
                </w:p>
              </w:tc>
              <w:tc>
                <w:tcPr>
                  <w:tcW w:w="3144" w:type="pct"/>
                  <w:vAlign w:val="center"/>
                </w:tcPr>
                <w:p w:rsidR="004806D3" w:rsidRDefault="004806D3" w:rsidP="004806D3">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hint="eastAsia"/>
                    </w:rPr>
                    <w:t>线路边导线地面投影外两侧各</w:t>
                  </w:r>
                  <w:r>
                    <w:rPr>
                      <w:rFonts w:ascii="Times New Roman" w:eastAsia="宋体" w:hAnsi="Times New Roman" w:cs="Times New Roman" w:hint="eastAsia"/>
                    </w:rPr>
                    <w:t>10</w:t>
                  </w:r>
                  <w:r w:rsidRPr="00993906">
                    <w:rPr>
                      <w:rFonts w:ascii="Times New Roman" w:eastAsia="宋体" w:hAnsi="Times New Roman" w:cs="Times New Roman"/>
                    </w:rPr>
                    <w:t>00m</w:t>
                  </w:r>
                  <w:r w:rsidRPr="00993906">
                    <w:rPr>
                      <w:rFonts w:ascii="Times New Roman" w:eastAsia="宋体" w:hAnsi="Times New Roman" w:cs="Times New Roman" w:hint="eastAsia"/>
                    </w:rPr>
                    <w:t>内的带状区域</w:t>
                  </w:r>
                </w:p>
                <w:p w:rsidR="004806D3" w:rsidRPr="00993906" w:rsidRDefault="004806D3" w:rsidP="004806D3">
                  <w:pPr>
                    <w:spacing w:beforeLines="10" w:before="31" w:afterLines="10" w:after="31"/>
                    <w:jc w:val="center"/>
                    <w:rPr>
                      <w:rFonts w:ascii="Times New Roman" w:eastAsia="宋体" w:hAnsi="Times New Roman" w:cs="Times New Roman"/>
                    </w:rPr>
                  </w:pPr>
                  <w:r>
                    <w:rPr>
                      <w:rFonts w:ascii="Times New Roman" w:eastAsia="宋体" w:hAnsi="Times New Roman" w:cs="Times New Roman" w:hint="eastAsia"/>
                    </w:rPr>
                    <w:t>（三洋变出线至通榆河东侧</w:t>
                  </w:r>
                  <w:r>
                    <w:rPr>
                      <w:rFonts w:ascii="Times New Roman" w:eastAsia="宋体" w:hAnsi="Times New Roman" w:cs="Times New Roman" w:hint="eastAsia"/>
                    </w:rPr>
                    <w:t>1000m</w:t>
                  </w:r>
                  <w:r>
                    <w:rPr>
                      <w:rFonts w:ascii="Times New Roman" w:eastAsia="宋体" w:hAnsi="Times New Roman" w:cs="Times New Roman" w:hint="eastAsia"/>
                    </w:rPr>
                    <w:t>线路段）</w:t>
                  </w:r>
                </w:p>
              </w:tc>
            </w:tr>
            <w:tr w:rsidR="004806D3" w:rsidRPr="00993906" w:rsidTr="005044AB">
              <w:trPr>
                <w:trHeight w:val="397"/>
                <w:jc w:val="center"/>
              </w:trPr>
              <w:tc>
                <w:tcPr>
                  <w:tcW w:w="649" w:type="pct"/>
                  <w:vMerge/>
                  <w:vAlign w:val="center"/>
                </w:tcPr>
                <w:p w:rsidR="004806D3" w:rsidRPr="00993906" w:rsidRDefault="004806D3" w:rsidP="004806D3">
                  <w:pPr>
                    <w:spacing w:beforeLines="10" w:before="31" w:afterLines="10" w:after="31"/>
                    <w:jc w:val="center"/>
                    <w:rPr>
                      <w:rFonts w:ascii="Times New Roman" w:eastAsia="宋体" w:hAnsi="Times New Roman" w:cs="Times New Roman"/>
                      <w:szCs w:val="21"/>
                    </w:rPr>
                  </w:pPr>
                </w:p>
              </w:tc>
              <w:tc>
                <w:tcPr>
                  <w:tcW w:w="1207" w:type="pct"/>
                  <w:vMerge/>
                  <w:shd w:val="clear" w:color="auto" w:fill="auto"/>
                  <w:vAlign w:val="center"/>
                </w:tcPr>
                <w:p w:rsidR="004806D3" w:rsidRPr="00993906" w:rsidRDefault="004806D3" w:rsidP="004806D3">
                  <w:pPr>
                    <w:spacing w:beforeLines="10" w:before="31" w:afterLines="10" w:after="31"/>
                    <w:jc w:val="center"/>
                    <w:rPr>
                      <w:rFonts w:ascii="Times New Roman" w:eastAsia="宋体" w:hAnsi="Times New Roman" w:cs="Times New Roman"/>
                    </w:rPr>
                  </w:pPr>
                </w:p>
              </w:tc>
              <w:tc>
                <w:tcPr>
                  <w:tcW w:w="3144" w:type="pct"/>
                  <w:vAlign w:val="center"/>
                </w:tcPr>
                <w:p w:rsidR="004806D3" w:rsidRDefault="004806D3" w:rsidP="004806D3">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hint="eastAsia"/>
                    </w:rPr>
                    <w:t>线路边导线地面投影外两侧各</w:t>
                  </w:r>
                  <w:r>
                    <w:rPr>
                      <w:rFonts w:ascii="Times New Roman" w:eastAsia="宋体" w:hAnsi="Times New Roman" w:cs="Times New Roman" w:hint="eastAsia"/>
                    </w:rPr>
                    <w:t>3</w:t>
                  </w:r>
                  <w:r w:rsidRPr="00993906">
                    <w:rPr>
                      <w:rFonts w:ascii="Times New Roman" w:eastAsia="宋体" w:hAnsi="Times New Roman" w:cs="Times New Roman"/>
                    </w:rPr>
                    <w:t>00m</w:t>
                  </w:r>
                  <w:r w:rsidRPr="00993906">
                    <w:rPr>
                      <w:rFonts w:ascii="Times New Roman" w:eastAsia="宋体" w:hAnsi="Times New Roman" w:cs="Times New Roman" w:hint="eastAsia"/>
                    </w:rPr>
                    <w:t>内的带状区域</w:t>
                  </w:r>
                </w:p>
                <w:p w:rsidR="004806D3" w:rsidRPr="00993906" w:rsidRDefault="004806D3" w:rsidP="004806D3">
                  <w:pPr>
                    <w:spacing w:beforeLines="10" w:before="31" w:afterLines="10" w:after="31"/>
                    <w:jc w:val="center"/>
                    <w:rPr>
                      <w:rFonts w:ascii="Times New Roman" w:eastAsia="宋体" w:hAnsi="Times New Roman" w:cs="Times New Roman"/>
                    </w:rPr>
                  </w:pPr>
                  <w:r>
                    <w:rPr>
                      <w:rFonts w:ascii="Times New Roman" w:eastAsia="宋体" w:hAnsi="Times New Roman" w:cs="Times New Roman" w:hint="eastAsia"/>
                    </w:rPr>
                    <w:t>（</w:t>
                  </w:r>
                  <w:proofErr w:type="gramStart"/>
                  <w:r>
                    <w:rPr>
                      <w:rFonts w:ascii="Times New Roman" w:eastAsia="宋体" w:hAnsi="Times New Roman" w:cs="Times New Roman" w:hint="eastAsia"/>
                    </w:rPr>
                    <w:t>升压站</w:t>
                  </w:r>
                  <w:proofErr w:type="gramEnd"/>
                  <w:r>
                    <w:rPr>
                      <w:rFonts w:ascii="Times New Roman" w:eastAsia="宋体" w:hAnsi="Times New Roman" w:cs="Times New Roman" w:hint="eastAsia"/>
                    </w:rPr>
                    <w:t>出线段）</w:t>
                  </w:r>
                </w:p>
              </w:tc>
            </w:tr>
            <w:bookmarkEnd w:id="3"/>
          </w:tbl>
          <w:p w:rsidR="008D1258" w:rsidRPr="00993906" w:rsidRDefault="008D1258" w:rsidP="00D15D8A">
            <w:pPr>
              <w:autoSpaceDE w:val="0"/>
              <w:autoSpaceDN w:val="0"/>
              <w:adjustRightInd w:val="0"/>
              <w:spacing w:line="360" w:lineRule="auto"/>
              <w:ind w:firstLine="482"/>
              <w:rPr>
                <w:rFonts w:ascii="Times New Roman" w:eastAsia="宋体" w:hAnsi="Times New Roman" w:cs="Times New Roman"/>
                <w:b/>
                <w:bCs/>
                <w:sz w:val="24"/>
                <w:szCs w:val="24"/>
              </w:rPr>
            </w:pPr>
          </w:p>
        </w:tc>
      </w:tr>
    </w:tbl>
    <w:p w:rsidR="008D1258" w:rsidRPr="00993906" w:rsidRDefault="00BF7E2B" w:rsidP="008D1258">
      <w:pPr>
        <w:keepNext/>
        <w:keepLines/>
        <w:spacing w:line="360" w:lineRule="auto"/>
        <w:outlineLvl w:val="0"/>
        <w:rPr>
          <w:rFonts w:ascii="Times New Roman" w:eastAsia="宋体" w:hAnsi="Times New Roman" w:cs="Times New Roman"/>
          <w:b/>
          <w:kern w:val="44"/>
          <w:sz w:val="30"/>
          <w:szCs w:val="44"/>
        </w:rPr>
      </w:pPr>
      <w:bookmarkStart w:id="4" w:name="_Toc406676452"/>
      <w:r w:rsidRPr="00993906">
        <w:rPr>
          <w:rFonts w:ascii="Times New Roman" w:eastAsia="宋体" w:hAnsi="Times New Roman" w:cs="Times New Roman"/>
          <w:b/>
          <w:bCs/>
          <w:kern w:val="44"/>
          <w:sz w:val="30"/>
          <w:szCs w:val="44"/>
        </w:rPr>
        <w:t>二、</w:t>
      </w:r>
      <w:r w:rsidR="008D1258" w:rsidRPr="00993906">
        <w:rPr>
          <w:rFonts w:ascii="Times New Roman" w:eastAsia="宋体" w:hAnsi="Times New Roman" w:cs="Times New Roman"/>
          <w:b/>
          <w:bCs/>
          <w:kern w:val="44"/>
          <w:sz w:val="30"/>
          <w:szCs w:val="44"/>
        </w:rPr>
        <w:t>建设项目所在地自然环境社会环境简况</w:t>
      </w:r>
      <w:bookmarkEnd w:id="4"/>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039"/>
      </w:tblGrid>
      <w:tr w:rsidR="00124278" w:rsidRPr="00993906" w:rsidTr="0015736A">
        <w:trPr>
          <w:trHeight w:val="12884"/>
        </w:trPr>
        <w:tc>
          <w:tcPr>
            <w:tcW w:w="9039" w:type="dxa"/>
            <w:tcBorders>
              <w:top w:val="single" w:sz="4" w:space="0" w:color="auto"/>
              <w:left w:val="single" w:sz="4" w:space="0" w:color="auto"/>
              <w:bottom w:val="single" w:sz="4" w:space="0" w:color="auto"/>
              <w:right w:val="single" w:sz="4" w:space="0" w:color="auto"/>
            </w:tcBorders>
          </w:tcPr>
          <w:p w:rsidR="008D1258" w:rsidRPr="00993906" w:rsidRDefault="008D1258" w:rsidP="008D1258">
            <w:pPr>
              <w:spacing w:line="360"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自然环境简况（地形、地貌、地质、气候、气象、水文、植被、生物多样性等）：</w:t>
            </w:r>
          </w:p>
          <w:p w:rsidR="0015736A" w:rsidRPr="0015736A" w:rsidRDefault="0015736A" w:rsidP="0015736A">
            <w:pPr>
              <w:spacing w:line="360" w:lineRule="auto"/>
              <w:ind w:firstLineChars="200" w:firstLine="482"/>
              <w:rPr>
                <w:rFonts w:ascii="Times New Roman" w:hAnsi="Times New Roman" w:cs="Times New Roman"/>
                <w:b/>
                <w:sz w:val="24"/>
                <w:szCs w:val="24"/>
              </w:rPr>
            </w:pPr>
            <w:r w:rsidRPr="0015736A">
              <w:rPr>
                <w:rFonts w:ascii="Times New Roman" w:hAnsi="Times New Roman" w:cs="Times New Roman"/>
                <w:b/>
                <w:sz w:val="24"/>
                <w:szCs w:val="24"/>
              </w:rPr>
              <w:t>地理位置：</w:t>
            </w:r>
          </w:p>
          <w:p w:rsidR="0015736A" w:rsidRPr="0015736A" w:rsidRDefault="0015736A" w:rsidP="0015736A">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本工程</w:t>
            </w:r>
            <w:r w:rsidRPr="0015736A">
              <w:rPr>
                <w:rFonts w:ascii="Times New Roman" w:hAnsi="Times New Roman" w:cs="Times New Roman"/>
                <w:sz w:val="24"/>
                <w:szCs w:val="24"/>
              </w:rPr>
              <w:t>位于江苏省连云港市</w:t>
            </w:r>
            <w:r>
              <w:rPr>
                <w:rFonts w:ascii="Times New Roman" w:hAnsi="Times New Roman" w:cs="Times New Roman" w:hint="eastAsia"/>
                <w:sz w:val="24"/>
                <w:szCs w:val="24"/>
              </w:rPr>
              <w:t>境</w:t>
            </w:r>
            <w:r w:rsidRPr="0015736A">
              <w:rPr>
                <w:rFonts w:ascii="Times New Roman" w:hAnsi="Times New Roman" w:cs="Times New Roman"/>
                <w:sz w:val="24"/>
                <w:szCs w:val="24"/>
              </w:rPr>
              <w:t>内，连云港位于江苏省东北部，处于北纬</w:t>
            </w:r>
            <w:r w:rsidRPr="0015736A">
              <w:rPr>
                <w:rFonts w:ascii="Times New Roman" w:hAnsi="Times New Roman" w:cs="Times New Roman"/>
                <w:sz w:val="24"/>
                <w:szCs w:val="24"/>
              </w:rPr>
              <w:t>33°59′</w:t>
            </w:r>
            <w:r w:rsidRPr="0015736A">
              <w:rPr>
                <w:rFonts w:ascii="Times New Roman" w:hAnsi="Times New Roman" w:cs="Times New Roman"/>
                <w:sz w:val="24"/>
                <w:szCs w:val="24"/>
              </w:rPr>
              <w:t>～</w:t>
            </w:r>
            <w:r w:rsidRPr="0015736A">
              <w:rPr>
                <w:rFonts w:ascii="Times New Roman" w:hAnsi="Times New Roman" w:cs="Times New Roman"/>
                <w:sz w:val="24"/>
                <w:szCs w:val="24"/>
              </w:rPr>
              <w:t>35°07′</w:t>
            </w:r>
            <w:r w:rsidRPr="0015736A">
              <w:rPr>
                <w:rFonts w:ascii="Times New Roman" w:hAnsi="Times New Roman" w:cs="Times New Roman"/>
                <w:sz w:val="24"/>
                <w:szCs w:val="24"/>
              </w:rPr>
              <w:t>、东经</w:t>
            </w:r>
            <w:r w:rsidRPr="0015736A">
              <w:rPr>
                <w:rFonts w:ascii="Times New Roman" w:hAnsi="Times New Roman" w:cs="Times New Roman"/>
                <w:sz w:val="24"/>
                <w:szCs w:val="24"/>
              </w:rPr>
              <w:t>118°24′</w:t>
            </w:r>
            <w:r w:rsidRPr="0015736A">
              <w:rPr>
                <w:rFonts w:ascii="Times New Roman" w:hAnsi="Times New Roman" w:cs="Times New Roman"/>
                <w:sz w:val="24"/>
                <w:szCs w:val="24"/>
              </w:rPr>
              <w:t>～</w:t>
            </w:r>
            <w:r w:rsidRPr="0015736A">
              <w:rPr>
                <w:rFonts w:ascii="Times New Roman" w:hAnsi="Times New Roman" w:cs="Times New Roman"/>
                <w:sz w:val="24"/>
                <w:szCs w:val="24"/>
              </w:rPr>
              <w:t>119°48′</w:t>
            </w:r>
            <w:r w:rsidRPr="0015736A">
              <w:rPr>
                <w:rFonts w:ascii="Times New Roman" w:hAnsi="Times New Roman" w:cs="Times New Roman"/>
                <w:sz w:val="24"/>
                <w:szCs w:val="24"/>
              </w:rPr>
              <w:t>之间。</w:t>
            </w:r>
            <w:r w:rsidRPr="0015736A">
              <w:rPr>
                <w:rFonts w:ascii="Times New Roman" w:hAnsi="Times New Roman" w:cs="Times New Roman" w:hint="eastAsia"/>
                <w:sz w:val="24"/>
                <w:szCs w:val="24"/>
              </w:rPr>
              <w:t>东濒黄海，与朝鲜、韩国、日本隔海相望，北与山东日照市接壤，西与山东临沂市和江苏徐州市毗邻，南连江苏淮安市和盐城市。东西最大横距约</w:t>
            </w:r>
            <w:r w:rsidRPr="0015736A">
              <w:rPr>
                <w:rFonts w:ascii="Times New Roman" w:hAnsi="Times New Roman" w:cs="Times New Roman" w:hint="eastAsia"/>
                <w:sz w:val="24"/>
                <w:szCs w:val="24"/>
              </w:rPr>
              <w:t>129</w:t>
            </w:r>
            <w:r w:rsidRPr="0015736A">
              <w:rPr>
                <w:rFonts w:ascii="Times New Roman" w:hAnsi="Times New Roman" w:cs="Times New Roman" w:hint="eastAsia"/>
                <w:sz w:val="24"/>
                <w:szCs w:val="24"/>
              </w:rPr>
              <w:t>千米，南北最大纵距约</w:t>
            </w:r>
            <w:r w:rsidRPr="0015736A">
              <w:rPr>
                <w:rFonts w:ascii="Times New Roman" w:hAnsi="Times New Roman" w:cs="Times New Roman" w:hint="eastAsia"/>
                <w:sz w:val="24"/>
                <w:szCs w:val="24"/>
              </w:rPr>
              <w:t>132</w:t>
            </w:r>
            <w:r w:rsidRPr="0015736A">
              <w:rPr>
                <w:rFonts w:ascii="Times New Roman" w:hAnsi="Times New Roman" w:cs="Times New Roman" w:hint="eastAsia"/>
                <w:sz w:val="24"/>
                <w:szCs w:val="24"/>
              </w:rPr>
              <w:t>千米。土地总面积</w:t>
            </w:r>
            <w:r w:rsidRPr="0015736A">
              <w:rPr>
                <w:rFonts w:ascii="Times New Roman" w:hAnsi="Times New Roman" w:cs="Times New Roman" w:hint="eastAsia"/>
                <w:sz w:val="24"/>
                <w:szCs w:val="24"/>
              </w:rPr>
              <w:t>7499.9</w:t>
            </w:r>
            <w:r w:rsidRPr="0015736A">
              <w:rPr>
                <w:rFonts w:ascii="Times New Roman" w:hAnsi="Times New Roman" w:cs="Times New Roman" w:hint="eastAsia"/>
                <w:sz w:val="24"/>
                <w:szCs w:val="24"/>
              </w:rPr>
              <w:t>平方千米，水域面积</w:t>
            </w:r>
            <w:r w:rsidRPr="0015736A">
              <w:rPr>
                <w:rFonts w:ascii="Times New Roman" w:hAnsi="Times New Roman" w:cs="Times New Roman" w:hint="eastAsia"/>
                <w:sz w:val="24"/>
                <w:szCs w:val="24"/>
              </w:rPr>
              <w:t>1759.4</w:t>
            </w:r>
            <w:r w:rsidRPr="0015736A">
              <w:rPr>
                <w:rFonts w:ascii="Times New Roman" w:hAnsi="Times New Roman" w:cs="Times New Roman" w:hint="eastAsia"/>
                <w:sz w:val="24"/>
                <w:szCs w:val="24"/>
              </w:rPr>
              <w:t>平方千米，市区建成区面积</w:t>
            </w:r>
            <w:r w:rsidRPr="0015736A">
              <w:rPr>
                <w:rFonts w:ascii="Times New Roman" w:hAnsi="Times New Roman" w:cs="Times New Roman" w:hint="eastAsia"/>
                <w:sz w:val="24"/>
                <w:szCs w:val="24"/>
              </w:rPr>
              <w:t>120</w:t>
            </w:r>
            <w:r w:rsidRPr="0015736A">
              <w:rPr>
                <w:rFonts w:ascii="Times New Roman" w:hAnsi="Times New Roman" w:cs="Times New Roman" w:hint="eastAsia"/>
                <w:sz w:val="24"/>
                <w:szCs w:val="24"/>
              </w:rPr>
              <w:t>平方千米。</w:t>
            </w:r>
          </w:p>
          <w:p w:rsidR="0015736A" w:rsidRPr="0015736A" w:rsidRDefault="0015736A" w:rsidP="0015736A">
            <w:pPr>
              <w:spacing w:line="360" w:lineRule="auto"/>
              <w:ind w:firstLineChars="200" w:firstLine="482"/>
              <w:rPr>
                <w:rFonts w:ascii="Times New Roman" w:hAnsi="Times New Roman" w:cs="Times New Roman"/>
                <w:b/>
                <w:sz w:val="24"/>
                <w:szCs w:val="24"/>
              </w:rPr>
            </w:pPr>
            <w:r w:rsidRPr="0015736A">
              <w:rPr>
                <w:rFonts w:ascii="Times New Roman" w:hAnsi="Times New Roman" w:cs="Times New Roman"/>
                <w:b/>
                <w:sz w:val="24"/>
                <w:szCs w:val="24"/>
              </w:rPr>
              <w:t>地形地貌：</w:t>
            </w:r>
          </w:p>
          <w:p w:rsid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hint="eastAsia"/>
                <w:sz w:val="24"/>
                <w:szCs w:val="24"/>
              </w:rPr>
              <w:t>连云港位于鲁中南丘陵与淮北平原的结合部，境内山海齐观，平原、大海、高山齐全，河湖、丘陵、滩涂、湿地、海岛俱备。地势由西北向东南倾斜，形如一只飞向海洋的彩蝶。地貌基本分布为</w:t>
            </w:r>
            <w:proofErr w:type="gramStart"/>
            <w:r w:rsidRPr="0015736A">
              <w:rPr>
                <w:rFonts w:ascii="Times New Roman" w:hAnsi="Times New Roman" w:cs="Times New Roman" w:hint="eastAsia"/>
                <w:sz w:val="24"/>
                <w:szCs w:val="24"/>
              </w:rPr>
              <w:t>西部岗</w:t>
            </w:r>
            <w:proofErr w:type="gramEnd"/>
            <w:r w:rsidRPr="0015736A">
              <w:rPr>
                <w:rFonts w:ascii="Times New Roman" w:hAnsi="Times New Roman" w:cs="Times New Roman" w:hint="eastAsia"/>
                <w:sz w:val="24"/>
                <w:szCs w:val="24"/>
              </w:rPr>
              <w:t>岭区、中部平原区、东部沿海区和云台山区四大部分。西部丘陵海拔</w:t>
            </w:r>
            <w:r w:rsidRPr="0015736A">
              <w:rPr>
                <w:rFonts w:ascii="Times New Roman" w:hAnsi="Times New Roman" w:cs="Times New Roman" w:hint="eastAsia"/>
                <w:sz w:val="24"/>
                <w:szCs w:val="24"/>
              </w:rPr>
              <w:t>100</w:t>
            </w:r>
            <w:r w:rsidRPr="0015736A">
              <w:rPr>
                <w:rFonts w:ascii="Times New Roman" w:hAnsi="Times New Roman" w:cs="Times New Roman" w:hint="eastAsia"/>
                <w:sz w:val="24"/>
                <w:szCs w:val="24"/>
              </w:rPr>
              <w:t>米～</w:t>
            </w:r>
            <w:r w:rsidRPr="0015736A">
              <w:rPr>
                <w:rFonts w:ascii="Times New Roman" w:hAnsi="Times New Roman" w:cs="Times New Roman" w:hint="eastAsia"/>
                <w:sz w:val="24"/>
                <w:szCs w:val="24"/>
              </w:rPr>
              <w:t>200</w:t>
            </w:r>
            <w:r w:rsidRPr="0015736A">
              <w:rPr>
                <w:rFonts w:ascii="Times New Roman" w:hAnsi="Times New Roman" w:cs="Times New Roman" w:hint="eastAsia"/>
                <w:sz w:val="24"/>
                <w:szCs w:val="24"/>
              </w:rPr>
              <w:t>米。中部平原海拔</w:t>
            </w:r>
            <w:r w:rsidRPr="0015736A">
              <w:rPr>
                <w:rFonts w:ascii="Times New Roman" w:hAnsi="Times New Roman" w:cs="Times New Roman" w:hint="eastAsia"/>
                <w:sz w:val="24"/>
                <w:szCs w:val="24"/>
              </w:rPr>
              <w:t>3</w:t>
            </w:r>
            <w:r w:rsidRPr="0015736A">
              <w:rPr>
                <w:rFonts w:ascii="Times New Roman" w:hAnsi="Times New Roman" w:cs="Times New Roman" w:hint="eastAsia"/>
                <w:sz w:val="24"/>
                <w:szCs w:val="24"/>
              </w:rPr>
              <w:t>米～</w:t>
            </w:r>
            <w:r w:rsidRPr="0015736A">
              <w:rPr>
                <w:rFonts w:ascii="Times New Roman" w:hAnsi="Times New Roman" w:cs="Times New Roman" w:hint="eastAsia"/>
                <w:sz w:val="24"/>
                <w:szCs w:val="24"/>
              </w:rPr>
              <w:t>5</w:t>
            </w:r>
            <w:r w:rsidRPr="0015736A">
              <w:rPr>
                <w:rFonts w:ascii="Times New Roman" w:hAnsi="Times New Roman" w:cs="Times New Roman" w:hint="eastAsia"/>
                <w:sz w:val="24"/>
                <w:szCs w:val="24"/>
              </w:rPr>
              <w:t>米，主要是山前倾斜平原、洪水冲积平原、及滨海平原</w:t>
            </w:r>
            <w:r w:rsidRPr="0015736A">
              <w:rPr>
                <w:rFonts w:ascii="Times New Roman" w:hAnsi="Times New Roman" w:cs="Times New Roman" w:hint="eastAsia"/>
                <w:sz w:val="24"/>
                <w:szCs w:val="24"/>
              </w:rPr>
              <w:t>3</w:t>
            </w:r>
            <w:r w:rsidRPr="0015736A">
              <w:rPr>
                <w:rFonts w:ascii="Times New Roman" w:hAnsi="Times New Roman" w:cs="Times New Roman" w:hint="eastAsia"/>
                <w:sz w:val="24"/>
                <w:szCs w:val="24"/>
              </w:rPr>
              <w:t>类，总面积</w:t>
            </w:r>
            <w:r w:rsidRPr="0015736A">
              <w:rPr>
                <w:rFonts w:ascii="Times New Roman" w:hAnsi="Times New Roman" w:cs="Times New Roman" w:hint="eastAsia"/>
                <w:sz w:val="24"/>
                <w:szCs w:val="24"/>
              </w:rPr>
              <w:t>5409</w:t>
            </w:r>
            <w:r w:rsidRPr="0015736A">
              <w:rPr>
                <w:rFonts w:ascii="Times New Roman" w:hAnsi="Times New Roman" w:cs="Times New Roman" w:hint="eastAsia"/>
                <w:sz w:val="24"/>
                <w:szCs w:val="24"/>
              </w:rPr>
              <w:t>平方千米。</w:t>
            </w:r>
          </w:p>
          <w:p w:rsidR="0015736A" w:rsidRPr="0015736A" w:rsidRDefault="0015736A" w:rsidP="0015736A">
            <w:pPr>
              <w:spacing w:line="360" w:lineRule="auto"/>
              <w:ind w:firstLineChars="200" w:firstLine="482"/>
              <w:rPr>
                <w:rFonts w:ascii="Times New Roman" w:hAnsi="Times New Roman" w:cs="Times New Roman"/>
                <w:b/>
                <w:sz w:val="24"/>
                <w:szCs w:val="24"/>
              </w:rPr>
            </w:pPr>
            <w:r w:rsidRPr="0015736A">
              <w:rPr>
                <w:rFonts w:ascii="Times New Roman" w:hAnsi="Times New Roman" w:cs="Times New Roman"/>
                <w:b/>
                <w:sz w:val="24"/>
                <w:szCs w:val="24"/>
              </w:rPr>
              <w:t>地质：</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工程区</w:t>
            </w:r>
            <w:r w:rsidRPr="0015736A">
              <w:rPr>
                <w:rFonts w:ascii="Times New Roman" w:hAnsi="Times New Roman" w:cs="Times New Roman"/>
                <w:sz w:val="24"/>
                <w:szCs w:val="24"/>
              </w:rPr>
              <w:t>20.0m</w:t>
            </w:r>
            <w:r w:rsidRPr="0015736A">
              <w:rPr>
                <w:rFonts w:ascii="Times New Roman" w:hAnsi="Times New Roman" w:cs="Times New Roman"/>
                <w:sz w:val="24"/>
                <w:szCs w:val="24"/>
              </w:rPr>
              <w:t>深度范围内，各土层均为第四纪松散沉积物，属海相或滨海相沉积层，主要为粉质粘土与粘质粉土。自上而下可分为</w:t>
            </w:r>
            <w:r w:rsidRPr="0015736A">
              <w:rPr>
                <w:rFonts w:ascii="Times New Roman" w:hAnsi="Times New Roman" w:cs="Times New Roman"/>
                <w:sz w:val="24"/>
                <w:szCs w:val="24"/>
              </w:rPr>
              <w:t>7</w:t>
            </w:r>
            <w:r w:rsidRPr="0015736A">
              <w:rPr>
                <w:rFonts w:ascii="Times New Roman" w:hAnsi="Times New Roman" w:cs="Times New Roman"/>
                <w:sz w:val="24"/>
                <w:szCs w:val="24"/>
              </w:rPr>
              <w:t>层（详见地层柱状图），现分别描述如下：</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w:t>
            </w:r>
            <w:r w:rsidRPr="0015736A">
              <w:rPr>
                <w:rFonts w:ascii="Times New Roman" w:hAnsi="Times New Roman" w:cs="Times New Roman"/>
                <w:sz w:val="24"/>
                <w:szCs w:val="24"/>
              </w:rPr>
              <w:t>1</w:t>
            </w:r>
            <w:r w:rsidRPr="0015736A">
              <w:rPr>
                <w:rFonts w:ascii="Times New Roman" w:hAnsi="Times New Roman" w:cs="Times New Roman"/>
                <w:sz w:val="24"/>
                <w:szCs w:val="24"/>
              </w:rPr>
              <w:t>）素填土：主要由粘性土组成，呈灰褐色、灰色，土质不均匀，松散。养殖塘缺失。</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w:t>
            </w:r>
            <w:r w:rsidRPr="0015736A">
              <w:rPr>
                <w:rFonts w:ascii="Times New Roman" w:hAnsi="Times New Roman" w:cs="Times New Roman"/>
                <w:sz w:val="24"/>
                <w:szCs w:val="24"/>
              </w:rPr>
              <w:t>2</w:t>
            </w:r>
            <w:r w:rsidRPr="0015736A">
              <w:rPr>
                <w:rFonts w:ascii="Times New Roman" w:hAnsi="Times New Roman" w:cs="Times New Roman"/>
                <w:sz w:val="24"/>
                <w:szCs w:val="24"/>
              </w:rPr>
              <w:t>）粘土：灰黄色，灰褐色，饱和，软塑，土质均匀，有黑褐色斑点，切面光滑，干强度及韧性高，无摇震反应。养殖塘缺失。</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w:t>
            </w:r>
            <w:r w:rsidRPr="0015736A">
              <w:rPr>
                <w:rFonts w:ascii="Times New Roman" w:hAnsi="Times New Roman" w:cs="Times New Roman"/>
                <w:sz w:val="24"/>
                <w:szCs w:val="24"/>
              </w:rPr>
              <w:t>3</w:t>
            </w:r>
            <w:r w:rsidRPr="0015736A">
              <w:rPr>
                <w:rFonts w:ascii="Times New Roman" w:hAnsi="Times New Roman" w:cs="Times New Roman"/>
                <w:sz w:val="24"/>
                <w:szCs w:val="24"/>
              </w:rPr>
              <w:t>）淤泥：青灰色，饱和，流塑，土质均匀、细腻，手摸有滑感，含有机质，有腥味，切面光滑，干强度及韧性高，无摇震反应。</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w:t>
            </w:r>
            <w:r w:rsidRPr="0015736A">
              <w:rPr>
                <w:rFonts w:ascii="Times New Roman" w:hAnsi="Times New Roman" w:cs="Times New Roman"/>
                <w:sz w:val="24"/>
                <w:szCs w:val="24"/>
              </w:rPr>
              <w:t>4</w:t>
            </w:r>
            <w:r w:rsidRPr="0015736A">
              <w:rPr>
                <w:rFonts w:ascii="Times New Roman" w:hAnsi="Times New Roman" w:cs="Times New Roman"/>
                <w:sz w:val="24"/>
                <w:szCs w:val="24"/>
              </w:rPr>
              <w:t>）粘土：黄褐色，饱和，可塑，土质均匀，切面光滑，干强度及韧性高，无摇震反应。</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w:t>
            </w:r>
            <w:r w:rsidRPr="0015736A">
              <w:rPr>
                <w:rFonts w:ascii="Times New Roman" w:hAnsi="Times New Roman" w:cs="Times New Roman"/>
                <w:sz w:val="24"/>
                <w:szCs w:val="24"/>
              </w:rPr>
              <w:t>5</w:t>
            </w:r>
            <w:r w:rsidRPr="0015736A">
              <w:rPr>
                <w:rFonts w:ascii="Times New Roman" w:hAnsi="Times New Roman" w:cs="Times New Roman"/>
                <w:sz w:val="24"/>
                <w:szCs w:val="24"/>
              </w:rPr>
              <w:t>）粉质粘土：</w:t>
            </w:r>
            <w:proofErr w:type="gramStart"/>
            <w:r w:rsidRPr="0015736A">
              <w:rPr>
                <w:rFonts w:ascii="Times New Roman" w:hAnsi="Times New Roman" w:cs="Times New Roman"/>
                <w:sz w:val="24"/>
                <w:szCs w:val="24"/>
              </w:rPr>
              <w:t>褐</w:t>
            </w:r>
            <w:proofErr w:type="gramEnd"/>
            <w:r w:rsidRPr="0015736A">
              <w:rPr>
                <w:rFonts w:ascii="Times New Roman" w:hAnsi="Times New Roman" w:cs="Times New Roman"/>
                <w:sz w:val="24"/>
                <w:szCs w:val="24"/>
              </w:rPr>
              <w:t>黄色，饱和，可塑，土质较均匀，切面较光滑，干强度及韧性中等，无摇震反应。</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w:t>
            </w:r>
            <w:r w:rsidRPr="0015736A">
              <w:rPr>
                <w:rFonts w:ascii="Times New Roman" w:hAnsi="Times New Roman" w:cs="Times New Roman"/>
                <w:sz w:val="24"/>
                <w:szCs w:val="24"/>
              </w:rPr>
              <w:t>6</w:t>
            </w:r>
            <w:r w:rsidRPr="0015736A">
              <w:rPr>
                <w:rFonts w:ascii="Times New Roman" w:hAnsi="Times New Roman" w:cs="Times New Roman"/>
                <w:sz w:val="24"/>
                <w:szCs w:val="24"/>
              </w:rPr>
              <w:t>）含砂姜粘土：</w:t>
            </w:r>
            <w:proofErr w:type="gramStart"/>
            <w:r w:rsidRPr="0015736A">
              <w:rPr>
                <w:rFonts w:ascii="Times New Roman" w:hAnsi="Times New Roman" w:cs="Times New Roman"/>
                <w:sz w:val="24"/>
                <w:szCs w:val="24"/>
              </w:rPr>
              <w:t>褐</w:t>
            </w:r>
            <w:proofErr w:type="gramEnd"/>
            <w:r w:rsidRPr="0015736A">
              <w:rPr>
                <w:rFonts w:ascii="Times New Roman" w:hAnsi="Times New Roman" w:cs="Times New Roman"/>
                <w:sz w:val="24"/>
                <w:szCs w:val="24"/>
              </w:rPr>
              <w:t>黄色，饱和，可塑，局部硬塑，土质较均匀，含有约占</w:t>
            </w:r>
            <w:r w:rsidRPr="0015736A">
              <w:rPr>
                <w:rFonts w:ascii="Times New Roman" w:hAnsi="Times New Roman" w:cs="Times New Roman"/>
                <w:sz w:val="24"/>
                <w:szCs w:val="24"/>
              </w:rPr>
              <w:t xml:space="preserve"> 3~10</w:t>
            </w:r>
            <w:r w:rsidRPr="0015736A">
              <w:rPr>
                <w:rFonts w:ascii="Times New Roman" w:hAnsi="Times New Roman" w:cs="Times New Roman"/>
                <w:sz w:val="24"/>
                <w:szCs w:val="24"/>
              </w:rPr>
              <w:t>％的砂姜，粒径一般</w:t>
            </w:r>
            <w:r w:rsidRPr="0015736A">
              <w:rPr>
                <w:rFonts w:ascii="Times New Roman" w:hAnsi="Times New Roman" w:cs="Times New Roman"/>
                <w:sz w:val="24"/>
                <w:szCs w:val="24"/>
              </w:rPr>
              <w:t xml:space="preserve"> 0.5~2cm</w:t>
            </w:r>
            <w:r w:rsidRPr="0015736A">
              <w:rPr>
                <w:rFonts w:ascii="Times New Roman" w:hAnsi="Times New Roman" w:cs="Times New Roman"/>
                <w:sz w:val="24"/>
                <w:szCs w:val="24"/>
              </w:rPr>
              <w:t>，局部含少量砂粒，切面光滑，干强度及韧性高，无摇震反应。</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w:t>
            </w:r>
            <w:r w:rsidRPr="0015736A">
              <w:rPr>
                <w:rFonts w:ascii="Times New Roman" w:hAnsi="Times New Roman" w:cs="Times New Roman"/>
                <w:sz w:val="24"/>
                <w:szCs w:val="24"/>
              </w:rPr>
              <w:t>7</w:t>
            </w:r>
            <w:r w:rsidRPr="0015736A">
              <w:rPr>
                <w:rFonts w:ascii="Times New Roman" w:hAnsi="Times New Roman" w:cs="Times New Roman"/>
                <w:sz w:val="24"/>
                <w:szCs w:val="24"/>
              </w:rPr>
              <w:t>）粘土：</w:t>
            </w:r>
            <w:proofErr w:type="gramStart"/>
            <w:r w:rsidRPr="0015736A">
              <w:rPr>
                <w:rFonts w:ascii="Times New Roman" w:hAnsi="Times New Roman" w:cs="Times New Roman"/>
                <w:sz w:val="24"/>
                <w:szCs w:val="24"/>
              </w:rPr>
              <w:t>褐</w:t>
            </w:r>
            <w:proofErr w:type="gramEnd"/>
            <w:r w:rsidRPr="0015736A">
              <w:rPr>
                <w:rFonts w:ascii="Times New Roman" w:hAnsi="Times New Roman" w:cs="Times New Roman"/>
                <w:sz w:val="24"/>
                <w:szCs w:val="24"/>
              </w:rPr>
              <w:t>黄色，饱和，可塑，局部硬塑，土质较均匀，切面光滑，干强度及韧性高，无摇震反应。</w:t>
            </w:r>
          </w:p>
          <w:p w:rsidR="0015736A" w:rsidRPr="0015736A" w:rsidRDefault="0015736A" w:rsidP="0015736A">
            <w:pPr>
              <w:spacing w:line="360" w:lineRule="auto"/>
              <w:ind w:firstLineChars="200" w:firstLine="482"/>
              <w:rPr>
                <w:rFonts w:ascii="Times New Roman" w:hAnsi="Times New Roman" w:cs="Times New Roman"/>
                <w:b/>
                <w:sz w:val="24"/>
                <w:szCs w:val="24"/>
              </w:rPr>
            </w:pPr>
            <w:r w:rsidRPr="0015736A">
              <w:rPr>
                <w:rFonts w:ascii="Times New Roman" w:hAnsi="Times New Roman" w:cs="Times New Roman"/>
                <w:b/>
                <w:sz w:val="24"/>
                <w:szCs w:val="24"/>
              </w:rPr>
              <w:t>水文：</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拟建场地</w:t>
            </w:r>
            <w:proofErr w:type="gramStart"/>
            <w:r w:rsidRPr="0015736A">
              <w:rPr>
                <w:rFonts w:ascii="Times New Roman" w:hAnsi="Times New Roman" w:cs="Times New Roman"/>
                <w:sz w:val="24"/>
                <w:szCs w:val="24"/>
              </w:rPr>
              <w:t>土主要</w:t>
            </w:r>
            <w:proofErr w:type="gramEnd"/>
            <w:r w:rsidRPr="0015736A">
              <w:rPr>
                <w:rFonts w:ascii="Times New Roman" w:hAnsi="Times New Roman" w:cs="Times New Roman"/>
                <w:sz w:val="24"/>
                <w:szCs w:val="24"/>
              </w:rPr>
              <w:t>是由粘性土组成。该场地水文地质条件较简单，地下水主要是第四系土层中的潜水，地下水主要由池塘水与大气降水补给，排泄为蒸发和侧向渗流；由于拟建项目位于池塘内，地下水与池塘水位相连。</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工程区属淮河下游水系，本工程</w:t>
            </w:r>
            <w:proofErr w:type="gramStart"/>
            <w:r>
              <w:rPr>
                <w:rFonts w:ascii="Times New Roman" w:hAnsi="Times New Roman" w:cs="Times New Roman" w:hint="eastAsia"/>
                <w:sz w:val="24"/>
                <w:szCs w:val="24"/>
              </w:rPr>
              <w:t>升压站</w:t>
            </w:r>
            <w:proofErr w:type="gramEnd"/>
            <w:r w:rsidRPr="0015736A">
              <w:rPr>
                <w:rFonts w:ascii="Times New Roman" w:hAnsi="Times New Roman" w:cs="Times New Roman"/>
                <w:sz w:val="24"/>
                <w:szCs w:val="24"/>
              </w:rPr>
              <w:t>选址距离</w:t>
            </w:r>
            <w:proofErr w:type="gramStart"/>
            <w:r w:rsidRPr="0015736A">
              <w:rPr>
                <w:rFonts w:ascii="Times New Roman" w:hAnsi="Times New Roman" w:cs="Times New Roman"/>
                <w:sz w:val="24"/>
                <w:szCs w:val="24"/>
              </w:rPr>
              <w:t>通榆河约</w:t>
            </w:r>
            <w:proofErr w:type="gramEnd"/>
            <w:r>
              <w:rPr>
                <w:rFonts w:ascii="Times New Roman" w:hAnsi="Times New Roman" w:cs="Times New Roman" w:hint="eastAsia"/>
                <w:sz w:val="24"/>
                <w:szCs w:val="24"/>
              </w:rPr>
              <w:t>120</w:t>
            </w:r>
            <w:r w:rsidRPr="0015736A">
              <w:rPr>
                <w:rFonts w:ascii="Times New Roman" w:hAnsi="Times New Roman" w:cs="Times New Roman"/>
                <w:sz w:val="24"/>
                <w:szCs w:val="24"/>
              </w:rPr>
              <w:t>0m</w:t>
            </w:r>
            <w:r w:rsidRPr="0015736A">
              <w:rPr>
                <w:rFonts w:ascii="Times New Roman" w:hAnsi="Times New Roman" w:cs="Times New Roman"/>
                <w:sz w:val="24"/>
                <w:szCs w:val="24"/>
              </w:rPr>
              <w:t>，</w:t>
            </w:r>
            <w:r>
              <w:rPr>
                <w:rFonts w:ascii="Times New Roman" w:hAnsi="Times New Roman" w:cs="Times New Roman" w:hint="eastAsia"/>
                <w:sz w:val="24"/>
                <w:szCs w:val="24"/>
              </w:rPr>
              <w:t>配套输电线路跨越</w:t>
            </w:r>
            <w:r w:rsidRPr="0015736A">
              <w:rPr>
                <w:rFonts w:ascii="Times New Roman" w:hAnsi="Times New Roman" w:cs="Times New Roman"/>
                <w:sz w:val="24"/>
                <w:szCs w:val="24"/>
              </w:rPr>
              <w:t>通榆河</w:t>
            </w:r>
            <w:r>
              <w:rPr>
                <w:rFonts w:ascii="Times New Roman" w:hAnsi="Times New Roman" w:cs="Times New Roman" w:hint="eastAsia"/>
                <w:sz w:val="24"/>
                <w:szCs w:val="24"/>
              </w:rPr>
              <w:t>，</w:t>
            </w:r>
            <w:r w:rsidRPr="0015736A">
              <w:rPr>
                <w:rFonts w:ascii="Times New Roman" w:hAnsi="Times New Roman" w:cs="Times New Roman"/>
                <w:sz w:val="24"/>
                <w:szCs w:val="24"/>
              </w:rPr>
              <w:t>根据《江苏省生态红线区域保护规划（苏政发</w:t>
            </w:r>
            <w:r w:rsidRPr="0015736A">
              <w:rPr>
                <w:rFonts w:ascii="Times New Roman" w:hAnsi="Times New Roman" w:cs="Times New Roman"/>
                <w:sz w:val="24"/>
                <w:szCs w:val="24"/>
              </w:rPr>
              <w:t>[2013]113</w:t>
            </w:r>
            <w:r w:rsidRPr="0015736A">
              <w:rPr>
                <w:rFonts w:ascii="Times New Roman" w:hAnsi="Times New Roman" w:cs="Times New Roman"/>
                <w:sz w:val="24"/>
                <w:szCs w:val="24"/>
              </w:rPr>
              <w:t>号）》，通榆河清水通道维护区属于二级保护区，保护区范围为通榆河及两侧各</w:t>
            </w:r>
            <w:r w:rsidRPr="0015736A">
              <w:rPr>
                <w:rFonts w:ascii="Times New Roman" w:hAnsi="Times New Roman" w:cs="Times New Roman"/>
                <w:sz w:val="24"/>
                <w:szCs w:val="24"/>
              </w:rPr>
              <w:t>1000m</w:t>
            </w:r>
            <w:r w:rsidRPr="0015736A">
              <w:rPr>
                <w:rFonts w:ascii="Times New Roman" w:hAnsi="Times New Roman" w:cs="Times New Roman"/>
                <w:sz w:val="24"/>
                <w:szCs w:val="24"/>
              </w:rPr>
              <w:t>，生态主导功能为</w:t>
            </w:r>
            <w:r>
              <w:rPr>
                <w:rFonts w:ascii="Times New Roman" w:hAnsi="Times New Roman" w:cs="Times New Roman" w:hint="eastAsia"/>
                <w:sz w:val="24"/>
                <w:szCs w:val="24"/>
              </w:rPr>
              <w:t>“</w:t>
            </w:r>
            <w:r w:rsidRPr="0015736A">
              <w:rPr>
                <w:rFonts w:ascii="Times New Roman" w:hAnsi="Times New Roman" w:cs="Times New Roman"/>
                <w:sz w:val="24"/>
                <w:szCs w:val="24"/>
              </w:rPr>
              <w:t>水源水质保护</w:t>
            </w:r>
            <w:r>
              <w:rPr>
                <w:rFonts w:ascii="Times New Roman" w:hAnsi="Times New Roman" w:cs="Times New Roman" w:hint="eastAsia"/>
                <w:sz w:val="24"/>
                <w:szCs w:val="24"/>
              </w:rPr>
              <w:t>”</w:t>
            </w:r>
            <w:r w:rsidRPr="0015736A">
              <w:rPr>
                <w:rFonts w:ascii="Times New Roman" w:hAnsi="Times New Roman" w:cs="Times New Roman"/>
                <w:sz w:val="24"/>
                <w:szCs w:val="24"/>
              </w:rPr>
              <w:t>。清水通道维护区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rsidR="0015736A" w:rsidRPr="0015736A" w:rsidRDefault="0015736A" w:rsidP="0015736A">
            <w:pPr>
              <w:spacing w:line="360" w:lineRule="auto"/>
              <w:ind w:firstLineChars="200" w:firstLine="482"/>
              <w:rPr>
                <w:rFonts w:ascii="Times New Roman" w:hAnsi="Times New Roman" w:cs="Times New Roman"/>
                <w:b/>
                <w:sz w:val="24"/>
                <w:szCs w:val="24"/>
              </w:rPr>
            </w:pPr>
            <w:r w:rsidRPr="0015736A">
              <w:rPr>
                <w:rFonts w:ascii="Times New Roman" w:hAnsi="Times New Roman" w:cs="Times New Roman"/>
                <w:b/>
                <w:sz w:val="24"/>
                <w:szCs w:val="24"/>
              </w:rPr>
              <w:t>气候气象：</w:t>
            </w:r>
          </w:p>
          <w:p w:rsidR="0015736A"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连云港处于暖温带南部，由于受海洋的调节，气候类型为湿润的季风气候，略有海洋性气候特征。四季分明，冬季寒冷干燥，夏季高温多雨。光照充足，雨量适中。气候处于暖温带与亚热带过渡地带，四季分明，寒暑宜人，光照充足，雨量适中。常年平均气温</w:t>
            </w:r>
            <w:r w:rsidRPr="0015736A">
              <w:rPr>
                <w:rFonts w:ascii="Times New Roman" w:hAnsi="Times New Roman" w:cs="Times New Roman"/>
                <w:sz w:val="24"/>
                <w:szCs w:val="24"/>
              </w:rPr>
              <w:t>14.2</w:t>
            </w:r>
            <w:r w:rsidRPr="0015736A">
              <w:rPr>
                <w:rFonts w:ascii="宋体" w:eastAsia="宋体" w:hAnsi="宋体" w:cs="宋体" w:hint="eastAsia"/>
                <w:sz w:val="24"/>
                <w:szCs w:val="24"/>
              </w:rPr>
              <w:t>℃</w:t>
            </w:r>
            <w:r w:rsidRPr="0015736A">
              <w:rPr>
                <w:rFonts w:ascii="Times New Roman" w:hAnsi="Times New Roman" w:cs="Times New Roman"/>
                <w:sz w:val="24"/>
                <w:szCs w:val="24"/>
              </w:rPr>
              <w:t>，历年平均降水</w:t>
            </w:r>
            <w:r w:rsidRPr="0015736A">
              <w:rPr>
                <w:rFonts w:ascii="Times New Roman" w:hAnsi="Times New Roman" w:cs="Times New Roman"/>
                <w:sz w:val="24"/>
                <w:szCs w:val="24"/>
              </w:rPr>
              <w:t>964.4mm</w:t>
            </w:r>
            <w:r w:rsidRPr="0015736A">
              <w:rPr>
                <w:rFonts w:ascii="Times New Roman" w:hAnsi="Times New Roman" w:cs="Times New Roman"/>
                <w:sz w:val="24"/>
                <w:szCs w:val="24"/>
              </w:rPr>
              <w:t>，常年无霜期</w:t>
            </w:r>
            <w:r w:rsidRPr="0015736A">
              <w:rPr>
                <w:rFonts w:ascii="Times New Roman" w:hAnsi="Times New Roman" w:cs="Times New Roman"/>
                <w:sz w:val="24"/>
                <w:szCs w:val="24"/>
              </w:rPr>
              <w:t>220d</w:t>
            </w:r>
            <w:r w:rsidRPr="0015736A">
              <w:rPr>
                <w:rFonts w:ascii="Times New Roman" w:hAnsi="Times New Roman" w:cs="Times New Roman"/>
                <w:sz w:val="24"/>
                <w:szCs w:val="24"/>
              </w:rPr>
              <w:t>。主导风向为东南风。平均日照时数</w:t>
            </w:r>
            <w:r w:rsidRPr="0015736A">
              <w:rPr>
                <w:rFonts w:ascii="Times New Roman" w:hAnsi="Times New Roman" w:cs="Times New Roman"/>
                <w:sz w:val="24"/>
                <w:szCs w:val="24"/>
              </w:rPr>
              <w:t>2240h</w:t>
            </w:r>
            <w:r w:rsidRPr="0015736A">
              <w:rPr>
                <w:rFonts w:ascii="Times New Roman" w:hAnsi="Times New Roman" w:cs="Times New Roman"/>
                <w:sz w:val="24"/>
                <w:szCs w:val="24"/>
              </w:rPr>
              <w:t>左右，较为丰富的太阳能资源为该市的光伏发电产业发展提供了良好的条件。</w:t>
            </w:r>
          </w:p>
          <w:p w:rsidR="0015736A" w:rsidRPr="0015736A" w:rsidRDefault="0015736A" w:rsidP="0015736A">
            <w:pPr>
              <w:spacing w:line="360" w:lineRule="auto"/>
              <w:ind w:firstLineChars="200" w:firstLine="482"/>
              <w:rPr>
                <w:rFonts w:ascii="Times New Roman" w:hAnsi="Times New Roman" w:cs="Times New Roman"/>
                <w:b/>
                <w:sz w:val="24"/>
                <w:szCs w:val="24"/>
              </w:rPr>
            </w:pPr>
            <w:r w:rsidRPr="0015736A">
              <w:rPr>
                <w:rFonts w:ascii="Times New Roman" w:hAnsi="Times New Roman" w:cs="Times New Roman"/>
                <w:b/>
                <w:sz w:val="24"/>
                <w:szCs w:val="24"/>
              </w:rPr>
              <w:t>生物多样性：</w:t>
            </w:r>
          </w:p>
          <w:p w:rsidR="002A4CE0" w:rsidRPr="0015736A" w:rsidRDefault="0015736A" w:rsidP="0015736A">
            <w:pPr>
              <w:spacing w:line="360" w:lineRule="auto"/>
              <w:ind w:firstLineChars="200" w:firstLine="480"/>
              <w:rPr>
                <w:rFonts w:ascii="Times New Roman" w:hAnsi="Times New Roman" w:cs="Times New Roman"/>
                <w:sz w:val="24"/>
                <w:szCs w:val="24"/>
              </w:rPr>
            </w:pPr>
            <w:r w:rsidRPr="0015736A">
              <w:rPr>
                <w:rFonts w:ascii="Times New Roman" w:hAnsi="Times New Roman" w:cs="Times New Roman"/>
                <w:sz w:val="24"/>
                <w:szCs w:val="24"/>
              </w:rPr>
              <w:t>本期</w:t>
            </w:r>
            <w:r>
              <w:rPr>
                <w:rFonts w:ascii="Times New Roman" w:hAnsi="Times New Roman" w:cs="Times New Roman" w:hint="eastAsia"/>
                <w:sz w:val="24"/>
                <w:szCs w:val="24"/>
              </w:rPr>
              <w:t>升压</w:t>
            </w:r>
            <w:r w:rsidRPr="0015736A">
              <w:rPr>
                <w:rFonts w:ascii="Times New Roman" w:hAnsi="Times New Roman" w:cs="Times New Roman"/>
                <w:sz w:val="24"/>
                <w:szCs w:val="24"/>
              </w:rPr>
              <w:t>站</w:t>
            </w:r>
            <w:r>
              <w:rPr>
                <w:rFonts w:ascii="Times New Roman" w:hAnsi="Times New Roman" w:cs="Times New Roman" w:hint="eastAsia"/>
                <w:sz w:val="24"/>
                <w:szCs w:val="24"/>
              </w:rPr>
              <w:t>位</w:t>
            </w:r>
            <w:r w:rsidRPr="0015736A">
              <w:rPr>
                <w:rFonts w:ascii="Times New Roman" w:hAnsi="Times New Roman" w:cs="Times New Roman"/>
                <w:sz w:val="24"/>
                <w:szCs w:val="24"/>
              </w:rPr>
              <w:t>于青口盐场养殖池塘内，</w:t>
            </w:r>
            <w:r>
              <w:rPr>
                <w:rFonts w:ascii="Times New Roman" w:hAnsi="Times New Roman" w:cs="Times New Roman" w:hint="eastAsia"/>
                <w:sz w:val="24"/>
                <w:szCs w:val="24"/>
              </w:rPr>
              <w:t>周围</w:t>
            </w:r>
            <w:r w:rsidRPr="0015736A">
              <w:rPr>
                <w:rFonts w:ascii="Times New Roman" w:hAnsi="Times New Roman" w:cs="Times New Roman"/>
                <w:sz w:val="24"/>
                <w:szCs w:val="24"/>
              </w:rPr>
              <w:t>池塘被路梗分割成网格状，养殖池塘水为海水，水深</w:t>
            </w:r>
            <w:r w:rsidRPr="0015736A">
              <w:rPr>
                <w:rFonts w:ascii="Times New Roman" w:hAnsi="Times New Roman" w:cs="Times New Roman"/>
                <w:sz w:val="24"/>
                <w:szCs w:val="24"/>
              </w:rPr>
              <w:t>0.8~1.5m</w:t>
            </w:r>
            <w:r w:rsidRPr="0015736A">
              <w:rPr>
                <w:rFonts w:ascii="Times New Roman" w:hAnsi="Times New Roman" w:cs="Times New Roman"/>
                <w:sz w:val="24"/>
                <w:szCs w:val="24"/>
              </w:rPr>
              <w:t>，池内养殖</w:t>
            </w:r>
            <w:proofErr w:type="gramStart"/>
            <w:r w:rsidRPr="0015736A">
              <w:rPr>
                <w:rFonts w:ascii="Times New Roman" w:hAnsi="Times New Roman" w:cs="Times New Roman"/>
                <w:sz w:val="24"/>
                <w:szCs w:val="24"/>
              </w:rPr>
              <w:t>缢蛏</w:t>
            </w:r>
            <w:proofErr w:type="gramEnd"/>
            <w:r w:rsidRPr="0015736A">
              <w:rPr>
                <w:rFonts w:ascii="Times New Roman" w:hAnsi="Times New Roman" w:cs="Times New Roman"/>
                <w:sz w:val="24"/>
                <w:szCs w:val="24"/>
              </w:rPr>
              <w:t>、毛蚶、对虾、梭子蟹等海产品。</w:t>
            </w:r>
          </w:p>
        </w:tc>
      </w:tr>
      <w:tr w:rsidR="00124278" w:rsidRPr="00993906" w:rsidTr="005E5EBB">
        <w:trPr>
          <w:trHeight w:val="1118"/>
        </w:trPr>
        <w:tc>
          <w:tcPr>
            <w:tcW w:w="9039" w:type="dxa"/>
            <w:tcBorders>
              <w:top w:val="single" w:sz="4" w:space="0" w:color="auto"/>
              <w:left w:val="single" w:sz="4" w:space="0" w:color="auto"/>
              <w:bottom w:val="single" w:sz="4" w:space="0" w:color="auto"/>
              <w:right w:val="single" w:sz="4" w:space="0" w:color="auto"/>
            </w:tcBorders>
          </w:tcPr>
          <w:p w:rsidR="008D1258" w:rsidRPr="00993906" w:rsidRDefault="008D1258" w:rsidP="008D1258">
            <w:pPr>
              <w:spacing w:line="360"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社会环境简况</w:t>
            </w:r>
            <w:r w:rsidR="00706CA9" w:rsidRPr="00993906">
              <w:rPr>
                <w:rFonts w:ascii="Times New Roman" w:eastAsia="宋体" w:hAnsi="Times New Roman" w:cs="Times New Roman"/>
                <w:b/>
                <w:bCs/>
                <w:sz w:val="24"/>
                <w:szCs w:val="24"/>
              </w:rPr>
              <w:t>（</w:t>
            </w:r>
            <w:r w:rsidRPr="00993906">
              <w:rPr>
                <w:rFonts w:ascii="Times New Roman" w:eastAsia="宋体" w:hAnsi="Times New Roman" w:cs="Times New Roman"/>
                <w:b/>
                <w:bCs/>
                <w:sz w:val="24"/>
                <w:szCs w:val="24"/>
              </w:rPr>
              <w:t>社会经济结构、教育、文化、文物保护等</w:t>
            </w:r>
            <w:r w:rsidR="00706CA9" w:rsidRPr="00993906">
              <w:rPr>
                <w:rFonts w:ascii="Times New Roman" w:eastAsia="宋体" w:hAnsi="Times New Roman" w:cs="Times New Roman"/>
                <w:b/>
                <w:bCs/>
                <w:sz w:val="24"/>
                <w:szCs w:val="24"/>
              </w:rPr>
              <w:t>）</w:t>
            </w:r>
            <w:r w:rsidRPr="00993906">
              <w:rPr>
                <w:rFonts w:ascii="Times New Roman" w:eastAsia="宋体" w:hAnsi="Times New Roman" w:cs="Times New Roman"/>
                <w:b/>
                <w:bCs/>
                <w:sz w:val="24"/>
                <w:szCs w:val="24"/>
              </w:rPr>
              <w:t>：</w:t>
            </w:r>
          </w:p>
          <w:p w:rsidR="0015736A" w:rsidRPr="0015736A" w:rsidRDefault="0015736A" w:rsidP="0015736A">
            <w:pPr>
              <w:widowControl/>
              <w:spacing w:line="360" w:lineRule="auto"/>
              <w:ind w:firstLineChars="217" w:firstLine="521"/>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连云港市</w:t>
            </w:r>
            <w:r w:rsidRPr="0015736A">
              <w:rPr>
                <w:rFonts w:ascii="Times New Roman" w:eastAsia="宋体" w:hAnsi="Times New Roman" w:cs="Times New Roman" w:hint="eastAsia"/>
                <w:sz w:val="24"/>
                <w:szCs w:val="24"/>
              </w:rPr>
              <w:t>2014</w:t>
            </w:r>
            <w:r w:rsidRPr="0015736A">
              <w:rPr>
                <w:rFonts w:ascii="Times New Roman" w:eastAsia="宋体" w:hAnsi="Times New Roman" w:cs="Times New Roman" w:hint="eastAsia"/>
                <w:sz w:val="24"/>
                <w:szCs w:val="24"/>
              </w:rPr>
              <w:t>年在经济运行新常态下，全市经济运行总体平稳，</w:t>
            </w:r>
            <w:r w:rsidRPr="0015736A">
              <w:rPr>
                <w:rFonts w:ascii="Times New Roman" w:eastAsia="宋体" w:hAnsi="Times New Roman" w:cs="Times New Roman" w:hint="eastAsia"/>
                <w:sz w:val="24"/>
                <w:szCs w:val="24"/>
              </w:rPr>
              <w:t>GDP</w:t>
            </w:r>
            <w:r w:rsidRPr="0015736A">
              <w:rPr>
                <w:rFonts w:ascii="Times New Roman" w:eastAsia="宋体" w:hAnsi="Times New Roman" w:cs="Times New Roman" w:hint="eastAsia"/>
                <w:sz w:val="24"/>
                <w:szCs w:val="24"/>
              </w:rPr>
              <w:t>总量达到</w:t>
            </w:r>
            <w:r w:rsidRPr="0015736A">
              <w:rPr>
                <w:rFonts w:ascii="Times New Roman" w:eastAsia="宋体" w:hAnsi="Times New Roman" w:cs="Times New Roman" w:hint="eastAsia"/>
                <w:sz w:val="24"/>
                <w:szCs w:val="24"/>
              </w:rPr>
              <w:t>1965.89</w:t>
            </w:r>
            <w:r w:rsidRPr="0015736A">
              <w:rPr>
                <w:rFonts w:ascii="Times New Roman" w:eastAsia="宋体" w:hAnsi="Times New Roman" w:cs="Times New Roman" w:hint="eastAsia"/>
                <w:sz w:val="24"/>
                <w:szCs w:val="24"/>
              </w:rPr>
              <w:t>亿元，可比价同比增长</w:t>
            </w:r>
            <w:r w:rsidRPr="0015736A">
              <w:rPr>
                <w:rFonts w:ascii="Times New Roman" w:eastAsia="宋体" w:hAnsi="Times New Roman" w:cs="Times New Roman" w:hint="eastAsia"/>
                <w:sz w:val="24"/>
                <w:szCs w:val="24"/>
              </w:rPr>
              <w:t>10.2%</w:t>
            </w:r>
            <w:r w:rsidRPr="0015736A">
              <w:rPr>
                <w:rFonts w:ascii="Times New Roman" w:eastAsia="宋体" w:hAnsi="Times New Roman" w:cs="Times New Roman" w:hint="eastAsia"/>
                <w:sz w:val="24"/>
                <w:szCs w:val="24"/>
              </w:rPr>
              <w:t>，总量较上年增加</w:t>
            </w:r>
            <w:r w:rsidRPr="0015736A">
              <w:rPr>
                <w:rFonts w:ascii="Times New Roman" w:eastAsia="宋体" w:hAnsi="Times New Roman" w:cs="Times New Roman" w:hint="eastAsia"/>
                <w:sz w:val="24"/>
                <w:szCs w:val="24"/>
              </w:rPr>
              <w:t>180.47</w:t>
            </w:r>
            <w:r w:rsidRPr="0015736A">
              <w:rPr>
                <w:rFonts w:ascii="Times New Roman" w:eastAsia="宋体" w:hAnsi="Times New Roman" w:cs="Times New Roman" w:hint="eastAsia"/>
                <w:sz w:val="24"/>
                <w:szCs w:val="24"/>
              </w:rPr>
              <w:t>亿元。人均</w:t>
            </w:r>
            <w:r w:rsidRPr="0015736A">
              <w:rPr>
                <w:rFonts w:ascii="Times New Roman" w:eastAsia="宋体" w:hAnsi="Times New Roman" w:cs="Times New Roman" w:hint="eastAsia"/>
                <w:sz w:val="24"/>
                <w:szCs w:val="24"/>
              </w:rPr>
              <w:t>GDP</w:t>
            </w:r>
            <w:r w:rsidRPr="0015736A">
              <w:rPr>
                <w:rFonts w:ascii="Times New Roman" w:eastAsia="宋体" w:hAnsi="Times New Roman" w:cs="Times New Roman" w:hint="eastAsia"/>
                <w:sz w:val="24"/>
                <w:szCs w:val="24"/>
              </w:rPr>
              <w:t>突破</w:t>
            </w:r>
            <w:r w:rsidRPr="0015736A">
              <w:rPr>
                <w:rFonts w:ascii="Times New Roman" w:eastAsia="宋体" w:hAnsi="Times New Roman" w:cs="Times New Roman" w:hint="eastAsia"/>
                <w:sz w:val="24"/>
                <w:szCs w:val="24"/>
              </w:rPr>
              <w:t>44000</w:t>
            </w:r>
            <w:r w:rsidRPr="0015736A">
              <w:rPr>
                <w:rFonts w:ascii="Times New Roman" w:eastAsia="宋体" w:hAnsi="Times New Roman" w:cs="Times New Roman" w:hint="eastAsia"/>
                <w:sz w:val="24"/>
                <w:szCs w:val="24"/>
              </w:rPr>
              <w:t>元，达到</w:t>
            </w:r>
            <w:r w:rsidRPr="0015736A">
              <w:rPr>
                <w:rFonts w:ascii="Times New Roman" w:eastAsia="宋体" w:hAnsi="Times New Roman" w:cs="Times New Roman" w:hint="eastAsia"/>
                <w:sz w:val="24"/>
                <w:szCs w:val="24"/>
              </w:rPr>
              <w:t>44277</w:t>
            </w:r>
            <w:r w:rsidRPr="0015736A">
              <w:rPr>
                <w:rFonts w:ascii="Times New Roman" w:eastAsia="宋体" w:hAnsi="Times New Roman" w:cs="Times New Roman" w:hint="eastAsia"/>
                <w:sz w:val="24"/>
                <w:szCs w:val="24"/>
              </w:rPr>
              <w:t>元，较上年增加</w:t>
            </w:r>
            <w:r w:rsidRPr="0015736A">
              <w:rPr>
                <w:rFonts w:ascii="Times New Roman" w:eastAsia="宋体" w:hAnsi="Times New Roman" w:cs="Times New Roman" w:hint="eastAsia"/>
                <w:sz w:val="24"/>
                <w:szCs w:val="24"/>
              </w:rPr>
              <w:t>3861</w:t>
            </w:r>
            <w:r w:rsidRPr="0015736A">
              <w:rPr>
                <w:rFonts w:ascii="Times New Roman" w:eastAsia="宋体" w:hAnsi="Times New Roman" w:cs="Times New Roman" w:hint="eastAsia"/>
                <w:sz w:val="24"/>
                <w:szCs w:val="24"/>
              </w:rPr>
              <w:t>元，同比增长</w:t>
            </w:r>
            <w:r w:rsidRPr="0015736A">
              <w:rPr>
                <w:rFonts w:ascii="Times New Roman" w:eastAsia="宋体" w:hAnsi="Times New Roman" w:cs="Times New Roman" w:hint="eastAsia"/>
                <w:sz w:val="24"/>
                <w:szCs w:val="24"/>
              </w:rPr>
              <w:t>9.6%</w:t>
            </w:r>
            <w:r w:rsidRPr="0015736A">
              <w:rPr>
                <w:rFonts w:ascii="Times New Roman" w:eastAsia="宋体" w:hAnsi="Times New Roman" w:cs="Times New Roman" w:hint="eastAsia"/>
                <w:sz w:val="24"/>
                <w:szCs w:val="24"/>
              </w:rPr>
              <w:t>，其中市区人均</w:t>
            </w:r>
            <w:r w:rsidRPr="0015736A">
              <w:rPr>
                <w:rFonts w:ascii="Times New Roman" w:eastAsia="宋体" w:hAnsi="Times New Roman" w:cs="Times New Roman" w:hint="eastAsia"/>
                <w:sz w:val="24"/>
                <w:szCs w:val="24"/>
              </w:rPr>
              <w:t>GDP</w:t>
            </w:r>
            <w:r w:rsidRPr="0015736A">
              <w:rPr>
                <w:rFonts w:ascii="Times New Roman" w:eastAsia="宋体" w:hAnsi="Times New Roman" w:cs="Times New Roman" w:hint="eastAsia"/>
                <w:sz w:val="24"/>
                <w:szCs w:val="24"/>
              </w:rPr>
              <w:t>达到</w:t>
            </w:r>
            <w:r w:rsidRPr="0015736A">
              <w:rPr>
                <w:rFonts w:ascii="Times New Roman" w:eastAsia="宋体" w:hAnsi="Times New Roman" w:cs="Times New Roman" w:hint="eastAsia"/>
                <w:sz w:val="24"/>
                <w:szCs w:val="24"/>
              </w:rPr>
              <w:t>52238</w:t>
            </w:r>
            <w:r w:rsidRPr="0015736A">
              <w:rPr>
                <w:rFonts w:ascii="Times New Roman" w:eastAsia="宋体" w:hAnsi="Times New Roman" w:cs="Times New Roman" w:hint="eastAsia"/>
                <w:sz w:val="24"/>
                <w:szCs w:val="24"/>
              </w:rPr>
              <w:t>元。三次产业结构调整为</w:t>
            </w:r>
            <w:r w:rsidRPr="0015736A">
              <w:rPr>
                <w:rFonts w:ascii="Times New Roman" w:eastAsia="宋体" w:hAnsi="Times New Roman" w:cs="Times New Roman" w:hint="eastAsia"/>
                <w:sz w:val="24"/>
                <w:szCs w:val="24"/>
              </w:rPr>
              <w:t>14.1</w:t>
            </w:r>
            <w:r w:rsidRPr="0015736A">
              <w:rPr>
                <w:rFonts w:ascii="Times New Roman" w:eastAsia="宋体" w:hAnsi="Times New Roman" w:cs="Times New Roman" w:hint="eastAsia"/>
                <w:sz w:val="24"/>
                <w:szCs w:val="24"/>
              </w:rPr>
              <w:t>：</w:t>
            </w:r>
            <w:r w:rsidRPr="0015736A">
              <w:rPr>
                <w:rFonts w:ascii="Times New Roman" w:eastAsia="宋体" w:hAnsi="Times New Roman" w:cs="Times New Roman" w:hint="eastAsia"/>
                <w:sz w:val="24"/>
                <w:szCs w:val="24"/>
              </w:rPr>
              <w:t>45.3</w:t>
            </w:r>
            <w:r w:rsidRPr="0015736A">
              <w:rPr>
                <w:rFonts w:ascii="Times New Roman" w:eastAsia="宋体" w:hAnsi="Times New Roman" w:cs="Times New Roman" w:hint="eastAsia"/>
                <w:sz w:val="24"/>
                <w:szCs w:val="24"/>
              </w:rPr>
              <w:t>：</w:t>
            </w:r>
            <w:r w:rsidRPr="0015736A">
              <w:rPr>
                <w:rFonts w:ascii="Times New Roman" w:eastAsia="宋体" w:hAnsi="Times New Roman" w:cs="Times New Roman" w:hint="eastAsia"/>
                <w:sz w:val="24"/>
                <w:szCs w:val="24"/>
              </w:rPr>
              <w:t>40.6</w:t>
            </w:r>
            <w:r w:rsidRPr="0015736A">
              <w:rPr>
                <w:rFonts w:ascii="Times New Roman" w:eastAsia="宋体" w:hAnsi="Times New Roman" w:cs="Times New Roman" w:hint="eastAsia"/>
                <w:sz w:val="24"/>
                <w:szCs w:val="24"/>
              </w:rPr>
              <w:t>。</w:t>
            </w:r>
          </w:p>
          <w:p w:rsidR="00421279" w:rsidRDefault="0015736A" w:rsidP="0015736A">
            <w:pPr>
              <w:widowControl/>
              <w:spacing w:line="360" w:lineRule="auto"/>
              <w:ind w:firstLineChars="217" w:firstLine="521"/>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2014</w:t>
            </w:r>
            <w:r w:rsidRPr="0015736A">
              <w:rPr>
                <w:rFonts w:ascii="Times New Roman" w:eastAsia="宋体" w:hAnsi="Times New Roman" w:cs="Times New Roman" w:hint="eastAsia"/>
                <w:sz w:val="24"/>
                <w:szCs w:val="24"/>
              </w:rPr>
              <w:t>年全市规模以上工业增加值</w:t>
            </w:r>
            <w:r w:rsidRPr="0015736A">
              <w:rPr>
                <w:rFonts w:ascii="Times New Roman" w:eastAsia="宋体" w:hAnsi="Times New Roman" w:cs="Times New Roman" w:hint="eastAsia"/>
                <w:sz w:val="24"/>
                <w:szCs w:val="24"/>
              </w:rPr>
              <w:t>989.77</w:t>
            </w:r>
            <w:r w:rsidRPr="0015736A">
              <w:rPr>
                <w:rFonts w:ascii="Times New Roman" w:eastAsia="宋体" w:hAnsi="Times New Roman" w:cs="Times New Roman" w:hint="eastAsia"/>
                <w:sz w:val="24"/>
                <w:szCs w:val="24"/>
              </w:rPr>
              <w:t>亿元，同比增长</w:t>
            </w:r>
            <w:r w:rsidRPr="0015736A">
              <w:rPr>
                <w:rFonts w:ascii="Times New Roman" w:eastAsia="宋体" w:hAnsi="Times New Roman" w:cs="Times New Roman" w:hint="eastAsia"/>
                <w:sz w:val="24"/>
                <w:szCs w:val="24"/>
              </w:rPr>
              <w:t>12.4%</w:t>
            </w:r>
            <w:r w:rsidRPr="0015736A">
              <w:rPr>
                <w:rFonts w:ascii="Times New Roman" w:eastAsia="宋体" w:hAnsi="Times New Roman" w:cs="Times New Roman" w:hint="eastAsia"/>
                <w:sz w:val="24"/>
                <w:szCs w:val="24"/>
              </w:rPr>
              <w:t>，增幅居全省第四位，高于全省平均水平</w:t>
            </w:r>
            <w:r w:rsidRPr="0015736A">
              <w:rPr>
                <w:rFonts w:ascii="Times New Roman" w:eastAsia="宋体" w:hAnsi="Times New Roman" w:cs="Times New Roman" w:hint="eastAsia"/>
                <w:sz w:val="24"/>
                <w:szCs w:val="24"/>
              </w:rPr>
              <w:t>2.5</w:t>
            </w:r>
            <w:r w:rsidRPr="0015736A">
              <w:rPr>
                <w:rFonts w:ascii="Times New Roman" w:eastAsia="宋体" w:hAnsi="Times New Roman" w:cs="Times New Roman" w:hint="eastAsia"/>
                <w:sz w:val="24"/>
                <w:szCs w:val="24"/>
              </w:rPr>
              <w:t>个百分点；工业用电</w:t>
            </w:r>
            <w:r w:rsidRPr="0015736A">
              <w:rPr>
                <w:rFonts w:ascii="Times New Roman" w:eastAsia="宋体" w:hAnsi="Times New Roman" w:cs="Times New Roman" w:hint="eastAsia"/>
                <w:sz w:val="24"/>
                <w:szCs w:val="24"/>
              </w:rPr>
              <w:t>110.44</w:t>
            </w:r>
            <w:r w:rsidRPr="0015736A">
              <w:rPr>
                <w:rFonts w:ascii="Times New Roman" w:eastAsia="宋体" w:hAnsi="Times New Roman" w:cs="Times New Roman" w:hint="eastAsia"/>
                <w:sz w:val="24"/>
                <w:szCs w:val="24"/>
              </w:rPr>
              <w:t>亿千瓦时，同比增长</w:t>
            </w:r>
            <w:r w:rsidRPr="0015736A">
              <w:rPr>
                <w:rFonts w:ascii="Times New Roman" w:eastAsia="宋体" w:hAnsi="Times New Roman" w:cs="Times New Roman" w:hint="eastAsia"/>
                <w:sz w:val="24"/>
                <w:szCs w:val="24"/>
              </w:rPr>
              <w:t>24.5%</w:t>
            </w:r>
            <w:r w:rsidRPr="0015736A">
              <w:rPr>
                <w:rFonts w:ascii="Times New Roman" w:eastAsia="宋体" w:hAnsi="Times New Roman" w:cs="Times New Roman" w:hint="eastAsia"/>
                <w:sz w:val="24"/>
                <w:szCs w:val="24"/>
              </w:rPr>
              <w:t>，增幅位居全省首位，高于全省平均水平</w:t>
            </w:r>
            <w:r w:rsidRPr="0015736A">
              <w:rPr>
                <w:rFonts w:ascii="Times New Roman" w:eastAsia="宋体" w:hAnsi="Times New Roman" w:cs="Times New Roman" w:hint="eastAsia"/>
                <w:sz w:val="24"/>
                <w:szCs w:val="24"/>
              </w:rPr>
              <w:t>22.4</w:t>
            </w:r>
            <w:r w:rsidRPr="0015736A">
              <w:rPr>
                <w:rFonts w:ascii="Times New Roman" w:eastAsia="宋体" w:hAnsi="Times New Roman" w:cs="Times New Roman" w:hint="eastAsia"/>
                <w:sz w:val="24"/>
                <w:szCs w:val="24"/>
              </w:rPr>
              <w:t>个百分点。项目建设取得显著成效，</w:t>
            </w:r>
            <w:proofErr w:type="gramStart"/>
            <w:r w:rsidRPr="0015736A">
              <w:rPr>
                <w:rFonts w:ascii="Times New Roman" w:eastAsia="宋体" w:hAnsi="Times New Roman" w:cs="Times New Roman" w:hint="eastAsia"/>
                <w:sz w:val="24"/>
                <w:szCs w:val="24"/>
              </w:rPr>
              <w:t>宏创药业</w:t>
            </w:r>
            <w:proofErr w:type="gramEnd"/>
            <w:r w:rsidRPr="0015736A">
              <w:rPr>
                <w:rFonts w:ascii="Times New Roman" w:eastAsia="宋体" w:hAnsi="Times New Roman" w:cs="Times New Roman" w:hint="eastAsia"/>
                <w:sz w:val="24"/>
                <w:szCs w:val="24"/>
              </w:rPr>
              <w:t>、亚邦产业园等</w:t>
            </w:r>
            <w:r w:rsidRPr="0015736A">
              <w:rPr>
                <w:rFonts w:ascii="Times New Roman" w:eastAsia="宋体" w:hAnsi="Times New Roman" w:cs="Times New Roman" w:hint="eastAsia"/>
                <w:sz w:val="24"/>
                <w:szCs w:val="24"/>
              </w:rPr>
              <w:t>124</w:t>
            </w:r>
            <w:r w:rsidRPr="0015736A">
              <w:rPr>
                <w:rFonts w:ascii="Times New Roman" w:eastAsia="宋体" w:hAnsi="Times New Roman" w:cs="Times New Roman" w:hint="eastAsia"/>
                <w:sz w:val="24"/>
                <w:szCs w:val="24"/>
              </w:rPr>
              <w:t>个亿元以上工业项目开工建设，珠江钢管、</w:t>
            </w:r>
            <w:proofErr w:type="gramStart"/>
            <w:r w:rsidRPr="0015736A">
              <w:rPr>
                <w:rFonts w:ascii="Times New Roman" w:eastAsia="宋体" w:hAnsi="Times New Roman" w:cs="Times New Roman" w:hint="eastAsia"/>
                <w:sz w:val="24"/>
                <w:szCs w:val="24"/>
              </w:rPr>
              <w:t>虹港石化、益海</w:t>
            </w:r>
            <w:proofErr w:type="gramEnd"/>
            <w:r w:rsidRPr="0015736A">
              <w:rPr>
                <w:rFonts w:ascii="Times New Roman" w:eastAsia="宋体" w:hAnsi="Times New Roman" w:cs="Times New Roman" w:hint="eastAsia"/>
                <w:sz w:val="24"/>
                <w:szCs w:val="24"/>
              </w:rPr>
              <w:t>特种油等</w:t>
            </w:r>
            <w:r w:rsidRPr="0015736A">
              <w:rPr>
                <w:rFonts w:ascii="Times New Roman" w:eastAsia="宋体" w:hAnsi="Times New Roman" w:cs="Times New Roman" w:hint="eastAsia"/>
                <w:sz w:val="24"/>
                <w:szCs w:val="24"/>
              </w:rPr>
              <w:t>108</w:t>
            </w:r>
            <w:r w:rsidRPr="0015736A">
              <w:rPr>
                <w:rFonts w:ascii="Times New Roman" w:eastAsia="宋体" w:hAnsi="Times New Roman" w:cs="Times New Roman" w:hint="eastAsia"/>
                <w:sz w:val="24"/>
                <w:szCs w:val="24"/>
              </w:rPr>
              <w:t>个亿元以上工业项目建成投产，</w:t>
            </w:r>
            <w:r w:rsidRPr="0015736A">
              <w:rPr>
                <w:rFonts w:ascii="Times New Roman" w:eastAsia="宋体" w:hAnsi="Times New Roman" w:cs="Times New Roman" w:hint="eastAsia"/>
                <w:sz w:val="24"/>
                <w:szCs w:val="24"/>
              </w:rPr>
              <w:t>100</w:t>
            </w:r>
            <w:r w:rsidRPr="0015736A">
              <w:rPr>
                <w:rFonts w:ascii="Times New Roman" w:eastAsia="宋体" w:hAnsi="Times New Roman" w:cs="Times New Roman" w:hint="eastAsia"/>
                <w:sz w:val="24"/>
                <w:szCs w:val="24"/>
              </w:rPr>
              <w:t>个市级新增长点项目拉动全市产值增长</w:t>
            </w:r>
            <w:r w:rsidRPr="0015736A">
              <w:rPr>
                <w:rFonts w:ascii="Times New Roman" w:eastAsia="宋体" w:hAnsi="Times New Roman" w:cs="Times New Roman" w:hint="eastAsia"/>
                <w:sz w:val="24"/>
                <w:szCs w:val="24"/>
              </w:rPr>
              <w:t>10</w:t>
            </w:r>
            <w:r w:rsidRPr="0015736A">
              <w:rPr>
                <w:rFonts w:ascii="Times New Roman" w:eastAsia="宋体" w:hAnsi="Times New Roman" w:cs="Times New Roman" w:hint="eastAsia"/>
                <w:sz w:val="24"/>
                <w:szCs w:val="24"/>
              </w:rPr>
              <w:t>个百分点，对工业增长贡献率达</w:t>
            </w:r>
            <w:r w:rsidRPr="0015736A">
              <w:rPr>
                <w:rFonts w:ascii="Times New Roman" w:eastAsia="宋体" w:hAnsi="Times New Roman" w:cs="Times New Roman" w:hint="eastAsia"/>
                <w:sz w:val="24"/>
                <w:szCs w:val="24"/>
              </w:rPr>
              <w:t>65.0%</w:t>
            </w:r>
            <w:r w:rsidRPr="0015736A">
              <w:rPr>
                <w:rFonts w:ascii="Times New Roman" w:eastAsia="宋体" w:hAnsi="Times New Roman" w:cs="Times New Roman" w:hint="eastAsia"/>
                <w:sz w:val="24"/>
                <w:szCs w:val="24"/>
              </w:rPr>
              <w:t>。经济效益不断提高，工业应税销售收入</w:t>
            </w:r>
            <w:r w:rsidRPr="0015736A">
              <w:rPr>
                <w:rFonts w:ascii="Times New Roman" w:eastAsia="宋体" w:hAnsi="Times New Roman" w:cs="Times New Roman" w:hint="eastAsia"/>
                <w:sz w:val="24"/>
                <w:szCs w:val="24"/>
              </w:rPr>
              <w:t>1845.70</w:t>
            </w:r>
            <w:r w:rsidRPr="0015736A">
              <w:rPr>
                <w:rFonts w:ascii="Times New Roman" w:eastAsia="宋体" w:hAnsi="Times New Roman" w:cs="Times New Roman" w:hint="eastAsia"/>
                <w:sz w:val="24"/>
                <w:szCs w:val="24"/>
              </w:rPr>
              <w:t>亿元，同比增长</w:t>
            </w:r>
            <w:r w:rsidRPr="0015736A">
              <w:rPr>
                <w:rFonts w:ascii="Times New Roman" w:eastAsia="宋体" w:hAnsi="Times New Roman" w:cs="Times New Roman" w:hint="eastAsia"/>
                <w:sz w:val="24"/>
                <w:szCs w:val="24"/>
              </w:rPr>
              <w:t>14.9%</w:t>
            </w:r>
            <w:r w:rsidRPr="0015736A">
              <w:rPr>
                <w:rFonts w:ascii="Times New Roman" w:eastAsia="宋体" w:hAnsi="Times New Roman" w:cs="Times New Roman" w:hint="eastAsia"/>
                <w:sz w:val="24"/>
                <w:szCs w:val="24"/>
              </w:rPr>
              <w:t>。收益性、流动性、安全性和成长性四类企业效益指标进位明显，全市工业企业平均资产报酬率</w:t>
            </w:r>
            <w:r w:rsidRPr="0015736A">
              <w:rPr>
                <w:rFonts w:ascii="Times New Roman" w:eastAsia="宋体" w:hAnsi="Times New Roman" w:cs="Times New Roman" w:hint="eastAsia"/>
                <w:sz w:val="24"/>
                <w:szCs w:val="24"/>
              </w:rPr>
              <w:t>11.8%</w:t>
            </w:r>
            <w:r w:rsidRPr="0015736A">
              <w:rPr>
                <w:rFonts w:ascii="Times New Roman" w:eastAsia="宋体" w:hAnsi="Times New Roman" w:cs="Times New Roman" w:hint="eastAsia"/>
                <w:sz w:val="24"/>
                <w:szCs w:val="24"/>
              </w:rPr>
              <w:t>，全省第四位，平均资产周转率</w:t>
            </w:r>
            <w:r w:rsidRPr="0015736A">
              <w:rPr>
                <w:rFonts w:ascii="Times New Roman" w:eastAsia="宋体" w:hAnsi="Times New Roman" w:cs="Times New Roman" w:hint="eastAsia"/>
                <w:sz w:val="24"/>
                <w:szCs w:val="24"/>
              </w:rPr>
              <w:t>166%</w:t>
            </w:r>
            <w:r w:rsidRPr="0015736A">
              <w:rPr>
                <w:rFonts w:ascii="Times New Roman" w:eastAsia="宋体" w:hAnsi="Times New Roman" w:cs="Times New Roman" w:hint="eastAsia"/>
                <w:sz w:val="24"/>
                <w:szCs w:val="24"/>
              </w:rPr>
              <w:t>，全省第六位，平均资产负债率</w:t>
            </w:r>
            <w:r w:rsidRPr="0015736A">
              <w:rPr>
                <w:rFonts w:ascii="Times New Roman" w:eastAsia="宋体" w:hAnsi="Times New Roman" w:cs="Times New Roman" w:hint="eastAsia"/>
                <w:sz w:val="24"/>
                <w:szCs w:val="24"/>
              </w:rPr>
              <w:t>55.8%</w:t>
            </w:r>
            <w:r w:rsidRPr="0015736A">
              <w:rPr>
                <w:rFonts w:ascii="Times New Roman" w:eastAsia="宋体" w:hAnsi="Times New Roman" w:cs="Times New Roman" w:hint="eastAsia"/>
                <w:sz w:val="24"/>
                <w:szCs w:val="24"/>
              </w:rPr>
              <w:t>，全省第七位，平均利润增长率</w:t>
            </w:r>
            <w:r w:rsidRPr="0015736A">
              <w:rPr>
                <w:rFonts w:ascii="Times New Roman" w:eastAsia="宋体" w:hAnsi="Times New Roman" w:cs="Times New Roman" w:hint="eastAsia"/>
                <w:sz w:val="24"/>
                <w:szCs w:val="24"/>
              </w:rPr>
              <w:t>16.8%</w:t>
            </w:r>
            <w:r w:rsidRPr="0015736A">
              <w:rPr>
                <w:rFonts w:ascii="Times New Roman" w:eastAsia="宋体" w:hAnsi="Times New Roman" w:cs="Times New Roman" w:hint="eastAsia"/>
                <w:sz w:val="24"/>
                <w:szCs w:val="24"/>
              </w:rPr>
              <w:t>，全省第五位。新增规模以上工业企业</w:t>
            </w:r>
            <w:r w:rsidRPr="0015736A">
              <w:rPr>
                <w:rFonts w:ascii="Times New Roman" w:eastAsia="宋体" w:hAnsi="Times New Roman" w:cs="Times New Roman" w:hint="eastAsia"/>
                <w:sz w:val="24"/>
                <w:szCs w:val="24"/>
              </w:rPr>
              <w:t>245</w:t>
            </w:r>
            <w:r w:rsidRPr="0015736A">
              <w:rPr>
                <w:rFonts w:ascii="Times New Roman" w:eastAsia="宋体" w:hAnsi="Times New Roman" w:cs="Times New Roman" w:hint="eastAsia"/>
                <w:sz w:val="24"/>
                <w:szCs w:val="24"/>
              </w:rPr>
              <w:t>家，全市销售收入过百亿企业达</w:t>
            </w:r>
            <w:r w:rsidRPr="0015736A">
              <w:rPr>
                <w:rFonts w:ascii="Times New Roman" w:eastAsia="宋体" w:hAnsi="Times New Roman" w:cs="Times New Roman" w:hint="eastAsia"/>
                <w:sz w:val="24"/>
                <w:szCs w:val="24"/>
              </w:rPr>
              <w:t>5</w:t>
            </w:r>
            <w:r w:rsidRPr="0015736A">
              <w:rPr>
                <w:rFonts w:ascii="Times New Roman" w:eastAsia="宋体" w:hAnsi="Times New Roman" w:cs="Times New Roman" w:hint="eastAsia"/>
                <w:sz w:val="24"/>
                <w:szCs w:val="24"/>
              </w:rPr>
              <w:t>家，其中新海石化、</w:t>
            </w:r>
            <w:proofErr w:type="gramStart"/>
            <w:r w:rsidRPr="0015736A">
              <w:rPr>
                <w:rFonts w:ascii="Times New Roman" w:eastAsia="宋体" w:hAnsi="Times New Roman" w:cs="Times New Roman" w:hint="eastAsia"/>
                <w:sz w:val="24"/>
                <w:szCs w:val="24"/>
              </w:rPr>
              <w:t>镔鑫</w:t>
            </w:r>
            <w:proofErr w:type="gramEnd"/>
            <w:r w:rsidRPr="0015736A">
              <w:rPr>
                <w:rFonts w:ascii="Times New Roman" w:eastAsia="宋体" w:hAnsi="Times New Roman" w:cs="Times New Roman" w:hint="eastAsia"/>
                <w:sz w:val="24"/>
                <w:szCs w:val="24"/>
              </w:rPr>
              <w:t>特钢产值过</w:t>
            </w:r>
            <w:r w:rsidRPr="0015736A">
              <w:rPr>
                <w:rFonts w:ascii="Times New Roman" w:eastAsia="宋体" w:hAnsi="Times New Roman" w:cs="Times New Roman" w:hint="eastAsia"/>
                <w:sz w:val="24"/>
                <w:szCs w:val="24"/>
              </w:rPr>
              <w:t>200</w:t>
            </w:r>
            <w:r w:rsidRPr="0015736A">
              <w:rPr>
                <w:rFonts w:ascii="Times New Roman" w:eastAsia="宋体" w:hAnsi="Times New Roman" w:cs="Times New Roman" w:hint="eastAsia"/>
                <w:sz w:val="24"/>
                <w:szCs w:val="24"/>
              </w:rPr>
              <w:t>亿元。实施亿元以上技改项目</w:t>
            </w:r>
            <w:r w:rsidRPr="0015736A">
              <w:rPr>
                <w:rFonts w:ascii="Times New Roman" w:eastAsia="宋体" w:hAnsi="Times New Roman" w:cs="Times New Roman" w:hint="eastAsia"/>
                <w:sz w:val="24"/>
                <w:szCs w:val="24"/>
              </w:rPr>
              <w:t>117</w:t>
            </w:r>
            <w:r w:rsidRPr="0015736A">
              <w:rPr>
                <w:rFonts w:ascii="Times New Roman" w:eastAsia="宋体" w:hAnsi="Times New Roman" w:cs="Times New Roman" w:hint="eastAsia"/>
                <w:sz w:val="24"/>
                <w:szCs w:val="24"/>
              </w:rPr>
              <w:t>个，完成工业技改投资</w:t>
            </w:r>
            <w:r w:rsidRPr="0015736A">
              <w:rPr>
                <w:rFonts w:ascii="Times New Roman" w:eastAsia="宋体" w:hAnsi="Times New Roman" w:cs="Times New Roman" w:hint="eastAsia"/>
                <w:sz w:val="24"/>
                <w:szCs w:val="24"/>
              </w:rPr>
              <w:t>605</w:t>
            </w:r>
            <w:r w:rsidRPr="0015736A">
              <w:rPr>
                <w:rFonts w:ascii="Times New Roman" w:eastAsia="宋体" w:hAnsi="Times New Roman" w:cs="Times New Roman" w:hint="eastAsia"/>
                <w:sz w:val="24"/>
                <w:szCs w:val="24"/>
              </w:rPr>
              <w:t>亿元，工业设备投入增速全省第一。</w:t>
            </w:r>
          </w:p>
          <w:p w:rsidR="0015736A" w:rsidRDefault="0015736A" w:rsidP="0015736A">
            <w:pPr>
              <w:widowControl/>
              <w:spacing w:line="360" w:lineRule="auto"/>
              <w:ind w:firstLineChars="217" w:firstLine="521"/>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2014</w:t>
            </w:r>
            <w:r w:rsidRPr="0015736A">
              <w:rPr>
                <w:rFonts w:ascii="Times New Roman" w:eastAsia="宋体" w:hAnsi="Times New Roman" w:cs="Times New Roman" w:hint="eastAsia"/>
                <w:sz w:val="24"/>
                <w:szCs w:val="24"/>
              </w:rPr>
              <w:t>年实现农林牧渔业增加值</w:t>
            </w:r>
            <w:r w:rsidRPr="0015736A">
              <w:rPr>
                <w:rFonts w:ascii="Times New Roman" w:eastAsia="宋体" w:hAnsi="Times New Roman" w:cs="Times New Roman" w:hint="eastAsia"/>
                <w:sz w:val="24"/>
                <w:szCs w:val="24"/>
              </w:rPr>
              <w:t>277.51</w:t>
            </w:r>
            <w:r w:rsidRPr="0015736A">
              <w:rPr>
                <w:rFonts w:ascii="Times New Roman" w:eastAsia="宋体" w:hAnsi="Times New Roman" w:cs="Times New Roman" w:hint="eastAsia"/>
                <w:sz w:val="24"/>
                <w:szCs w:val="24"/>
              </w:rPr>
              <w:t>亿元，同比增长</w:t>
            </w:r>
            <w:r w:rsidRPr="0015736A">
              <w:rPr>
                <w:rFonts w:ascii="Times New Roman" w:eastAsia="宋体" w:hAnsi="Times New Roman" w:cs="Times New Roman" w:hint="eastAsia"/>
                <w:sz w:val="24"/>
                <w:szCs w:val="24"/>
              </w:rPr>
              <w:t>3.6%</w:t>
            </w:r>
            <w:r w:rsidRPr="0015736A">
              <w:rPr>
                <w:rFonts w:ascii="Times New Roman" w:eastAsia="宋体" w:hAnsi="Times New Roman" w:cs="Times New Roman" w:hint="eastAsia"/>
                <w:sz w:val="24"/>
                <w:szCs w:val="24"/>
              </w:rPr>
              <w:t>。粮食生产丰产丰收。粮食面积稳中有增，播种面积为</w:t>
            </w:r>
            <w:r w:rsidRPr="0015736A">
              <w:rPr>
                <w:rFonts w:ascii="Times New Roman" w:eastAsia="宋体" w:hAnsi="Times New Roman" w:cs="Times New Roman" w:hint="eastAsia"/>
                <w:sz w:val="24"/>
                <w:szCs w:val="24"/>
              </w:rPr>
              <w:t>752.73</w:t>
            </w:r>
            <w:r w:rsidRPr="0015736A">
              <w:rPr>
                <w:rFonts w:ascii="Times New Roman" w:eastAsia="宋体" w:hAnsi="Times New Roman" w:cs="Times New Roman" w:hint="eastAsia"/>
                <w:sz w:val="24"/>
                <w:szCs w:val="24"/>
              </w:rPr>
              <w:t>万亩，比上年增加</w:t>
            </w:r>
            <w:r w:rsidRPr="0015736A">
              <w:rPr>
                <w:rFonts w:ascii="Times New Roman" w:eastAsia="宋体" w:hAnsi="Times New Roman" w:cs="Times New Roman" w:hint="eastAsia"/>
                <w:sz w:val="24"/>
                <w:szCs w:val="24"/>
              </w:rPr>
              <w:t>4.71</w:t>
            </w:r>
            <w:r w:rsidRPr="0015736A">
              <w:rPr>
                <w:rFonts w:ascii="Times New Roman" w:eastAsia="宋体" w:hAnsi="Times New Roman" w:cs="Times New Roman" w:hint="eastAsia"/>
                <w:sz w:val="24"/>
                <w:szCs w:val="24"/>
              </w:rPr>
              <w:t>万亩；粮食总产为</w:t>
            </w:r>
            <w:r w:rsidRPr="0015736A">
              <w:rPr>
                <w:rFonts w:ascii="Times New Roman" w:eastAsia="宋体" w:hAnsi="Times New Roman" w:cs="Times New Roman" w:hint="eastAsia"/>
                <w:sz w:val="24"/>
                <w:szCs w:val="24"/>
              </w:rPr>
              <w:t>359.33</w:t>
            </w:r>
            <w:r w:rsidRPr="0015736A">
              <w:rPr>
                <w:rFonts w:ascii="Times New Roman" w:eastAsia="宋体" w:hAnsi="Times New Roman" w:cs="Times New Roman" w:hint="eastAsia"/>
                <w:sz w:val="24"/>
                <w:szCs w:val="24"/>
              </w:rPr>
              <w:t>万吨，比上年增加</w:t>
            </w:r>
            <w:r w:rsidRPr="0015736A">
              <w:rPr>
                <w:rFonts w:ascii="Times New Roman" w:eastAsia="宋体" w:hAnsi="Times New Roman" w:cs="Times New Roman" w:hint="eastAsia"/>
                <w:sz w:val="24"/>
                <w:szCs w:val="24"/>
              </w:rPr>
              <w:t>4.6</w:t>
            </w:r>
            <w:r w:rsidRPr="0015736A">
              <w:rPr>
                <w:rFonts w:ascii="Times New Roman" w:eastAsia="宋体" w:hAnsi="Times New Roman" w:cs="Times New Roman" w:hint="eastAsia"/>
                <w:sz w:val="24"/>
                <w:szCs w:val="24"/>
              </w:rPr>
              <w:t>万吨。其中，夏粮面积</w:t>
            </w:r>
            <w:r w:rsidRPr="0015736A">
              <w:rPr>
                <w:rFonts w:ascii="Times New Roman" w:eastAsia="宋体" w:hAnsi="Times New Roman" w:cs="Times New Roman" w:hint="eastAsia"/>
                <w:sz w:val="24"/>
                <w:szCs w:val="24"/>
              </w:rPr>
              <w:t>363.48</w:t>
            </w:r>
            <w:r w:rsidRPr="0015736A">
              <w:rPr>
                <w:rFonts w:ascii="Times New Roman" w:eastAsia="宋体" w:hAnsi="Times New Roman" w:cs="Times New Roman" w:hint="eastAsia"/>
                <w:sz w:val="24"/>
                <w:szCs w:val="24"/>
              </w:rPr>
              <w:t>万亩，比上年增加</w:t>
            </w:r>
            <w:r w:rsidRPr="0015736A">
              <w:rPr>
                <w:rFonts w:ascii="Times New Roman" w:eastAsia="宋体" w:hAnsi="Times New Roman" w:cs="Times New Roman" w:hint="eastAsia"/>
                <w:sz w:val="24"/>
                <w:szCs w:val="24"/>
              </w:rPr>
              <w:t>2.99</w:t>
            </w:r>
            <w:r w:rsidRPr="0015736A">
              <w:rPr>
                <w:rFonts w:ascii="Times New Roman" w:eastAsia="宋体" w:hAnsi="Times New Roman" w:cs="Times New Roman" w:hint="eastAsia"/>
                <w:sz w:val="24"/>
                <w:szCs w:val="24"/>
              </w:rPr>
              <w:t>万亩；夏粮亩产</w:t>
            </w:r>
            <w:r w:rsidRPr="0015736A">
              <w:rPr>
                <w:rFonts w:ascii="Times New Roman" w:eastAsia="宋体" w:hAnsi="Times New Roman" w:cs="Times New Roman" w:hint="eastAsia"/>
                <w:sz w:val="24"/>
                <w:szCs w:val="24"/>
              </w:rPr>
              <w:t>393</w:t>
            </w:r>
            <w:r w:rsidRPr="0015736A">
              <w:rPr>
                <w:rFonts w:ascii="Times New Roman" w:eastAsia="宋体" w:hAnsi="Times New Roman" w:cs="Times New Roman" w:hint="eastAsia"/>
                <w:sz w:val="24"/>
                <w:szCs w:val="24"/>
              </w:rPr>
              <w:t>公斤，比上年增加</w:t>
            </w:r>
            <w:r w:rsidRPr="0015736A">
              <w:rPr>
                <w:rFonts w:ascii="Times New Roman" w:eastAsia="宋体" w:hAnsi="Times New Roman" w:cs="Times New Roman" w:hint="eastAsia"/>
                <w:sz w:val="24"/>
                <w:szCs w:val="24"/>
              </w:rPr>
              <w:t>11</w:t>
            </w:r>
            <w:r w:rsidRPr="0015736A">
              <w:rPr>
                <w:rFonts w:ascii="Times New Roman" w:eastAsia="宋体" w:hAnsi="Times New Roman" w:cs="Times New Roman" w:hint="eastAsia"/>
                <w:sz w:val="24"/>
                <w:szCs w:val="24"/>
              </w:rPr>
              <w:t>公斤；夏粮总产</w:t>
            </w:r>
            <w:r w:rsidRPr="0015736A">
              <w:rPr>
                <w:rFonts w:ascii="Times New Roman" w:eastAsia="宋体" w:hAnsi="Times New Roman" w:cs="Times New Roman" w:hint="eastAsia"/>
                <w:sz w:val="24"/>
                <w:szCs w:val="24"/>
              </w:rPr>
              <w:t>142.89</w:t>
            </w:r>
            <w:r w:rsidRPr="0015736A">
              <w:rPr>
                <w:rFonts w:ascii="Times New Roman" w:eastAsia="宋体" w:hAnsi="Times New Roman" w:cs="Times New Roman" w:hint="eastAsia"/>
                <w:sz w:val="24"/>
                <w:szCs w:val="24"/>
              </w:rPr>
              <w:t>万吨，比上年增加</w:t>
            </w:r>
            <w:r w:rsidRPr="0015736A">
              <w:rPr>
                <w:rFonts w:ascii="Times New Roman" w:eastAsia="宋体" w:hAnsi="Times New Roman" w:cs="Times New Roman" w:hint="eastAsia"/>
                <w:sz w:val="24"/>
                <w:szCs w:val="24"/>
              </w:rPr>
              <w:t>5.03</w:t>
            </w:r>
            <w:r w:rsidRPr="0015736A">
              <w:rPr>
                <w:rFonts w:ascii="Times New Roman" w:eastAsia="宋体" w:hAnsi="Times New Roman" w:cs="Times New Roman" w:hint="eastAsia"/>
                <w:sz w:val="24"/>
                <w:szCs w:val="24"/>
              </w:rPr>
              <w:t>万吨。秋粮面积为</w:t>
            </w:r>
            <w:r w:rsidRPr="0015736A">
              <w:rPr>
                <w:rFonts w:ascii="Times New Roman" w:eastAsia="宋体" w:hAnsi="Times New Roman" w:cs="Times New Roman" w:hint="eastAsia"/>
                <w:sz w:val="24"/>
                <w:szCs w:val="24"/>
              </w:rPr>
              <w:t>389.25</w:t>
            </w:r>
            <w:r w:rsidRPr="0015736A">
              <w:rPr>
                <w:rFonts w:ascii="Times New Roman" w:eastAsia="宋体" w:hAnsi="Times New Roman" w:cs="Times New Roman" w:hint="eastAsia"/>
                <w:sz w:val="24"/>
                <w:szCs w:val="24"/>
              </w:rPr>
              <w:t>万亩，比上年增加</w:t>
            </w:r>
            <w:r w:rsidRPr="0015736A">
              <w:rPr>
                <w:rFonts w:ascii="Times New Roman" w:eastAsia="宋体" w:hAnsi="Times New Roman" w:cs="Times New Roman" w:hint="eastAsia"/>
                <w:sz w:val="24"/>
                <w:szCs w:val="24"/>
              </w:rPr>
              <w:t>1.72</w:t>
            </w:r>
            <w:r w:rsidRPr="0015736A">
              <w:rPr>
                <w:rFonts w:ascii="Times New Roman" w:eastAsia="宋体" w:hAnsi="Times New Roman" w:cs="Times New Roman" w:hint="eastAsia"/>
                <w:sz w:val="24"/>
                <w:szCs w:val="24"/>
              </w:rPr>
              <w:t>万亩；秋粮亩产为</w:t>
            </w:r>
            <w:r w:rsidRPr="0015736A">
              <w:rPr>
                <w:rFonts w:ascii="Times New Roman" w:eastAsia="宋体" w:hAnsi="Times New Roman" w:cs="Times New Roman" w:hint="eastAsia"/>
                <w:sz w:val="24"/>
                <w:szCs w:val="24"/>
              </w:rPr>
              <w:t>556</w:t>
            </w:r>
            <w:r w:rsidRPr="0015736A">
              <w:rPr>
                <w:rFonts w:ascii="Times New Roman" w:eastAsia="宋体" w:hAnsi="Times New Roman" w:cs="Times New Roman" w:hint="eastAsia"/>
                <w:sz w:val="24"/>
                <w:szCs w:val="24"/>
              </w:rPr>
              <w:t>公斤，比上年减少</w:t>
            </w:r>
            <w:r w:rsidRPr="0015736A">
              <w:rPr>
                <w:rFonts w:ascii="Times New Roman" w:eastAsia="宋体" w:hAnsi="Times New Roman" w:cs="Times New Roman" w:hint="eastAsia"/>
                <w:sz w:val="24"/>
                <w:szCs w:val="24"/>
              </w:rPr>
              <w:t>4</w:t>
            </w:r>
            <w:r w:rsidRPr="0015736A">
              <w:rPr>
                <w:rFonts w:ascii="Times New Roman" w:eastAsia="宋体" w:hAnsi="Times New Roman" w:cs="Times New Roman" w:hint="eastAsia"/>
                <w:sz w:val="24"/>
                <w:szCs w:val="24"/>
              </w:rPr>
              <w:t>公斤；秋粮总产为</w:t>
            </w:r>
            <w:r w:rsidRPr="0015736A">
              <w:rPr>
                <w:rFonts w:ascii="Times New Roman" w:eastAsia="宋体" w:hAnsi="Times New Roman" w:cs="Times New Roman" w:hint="eastAsia"/>
                <w:sz w:val="24"/>
                <w:szCs w:val="24"/>
              </w:rPr>
              <w:t>216.44</w:t>
            </w:r>
            <w:r w:rsidRPr="0015736A">
              <w:rPr>
                <w:rFonts w:ascii="Times New Roman" w:eastAsia="宋体" w:hAnsi="Times New Roman" w:cs="Times New Roman" w:hint="eastAsia"/>
                <w:sz w:val="24"/>
                <w:szCs w:val="24"/>
              </w:rPr>
              <w:t>万吨，比上年减少</w:t>
            </w:r>
            <w:r w:rsidRPr="0015736A">
              <w:rPr>
                <w:rFonts w:ascii="Times New Roman" w:eastAsia="宋体" w:hAnsi="Times New Roman" w:cs="Times New Roman" w:hint="eastAsia"/>
                <w:sz w:val="24"/>
                <w:szCs w:val="24"/>
              </w:rPr>
              <w:t>0.43</w:t>
            </w:r>
            <w:r w:rsidRPr="0015736A">
              <w:rPr>
                <w:rFonts w:ascii="Times New Roman" w:eastAsia="宋体" w:hAnsi="Times New Roman" w:cs="Times New Roman" w:hint="eastAsia"/>
                <w:sz w:val="24"/>
                <w:szCs w:val="24"/>
              </w:rPr>
              <w:t>万吨。</w:t>
            </w:r>
          </w:p>
          <w:p w:rsidR="0015736A" w:rsidRPr="00993906" w:rsidRDefault="0015736A" w:rsidP="005E5EBB">
            <w:pPr>
              <w:widowControl/>
              <w:spacing w:line="360" w:lineRule="auto"/>
              <w:ind w:firstLineChars="217" w:firstLine="521"/>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2014</w:t>
            </w:r>
            <w:r w:rsidRPr="0015736A">
              <w:rPr>
                <w:rFonts w:ascii="Times New Roman" w:eastAsia="宋体" w:hAnsi="Times New Roman" w:cs="Times New Roman" w:hint="eastAsia"/>
                <w:sz w:val="24"/>
                <w:szCs w:val="24"/>
              </w:rPr>
              <w:t>年全市新增交互式多媒体终端和普通多媒体</w:t>
            </w:r>
            <w:r w:rsidRPr="0015736A">
              <w:rPr>
                <w:rFonts w:ascii="Times New Roman" w:eastAsia="宋体" w:hAnsi="Times New Roman" w:cs="Times New Roman" w:hint="eastAsia"/>
                <w:sz w:val="24"/>
                <w:szCs w:val="24"/>
              </w:rPr>
              <w:t>2370</w:t>
            </w:r>
            <w:r w:rsidRPr="0015736A">
              <w:rPr>
                <w:rFonts w:ascii="Times New Roman" w:eastAsia="宋体" w:hAnsi="Times New Roman" w:cs="Times New Roman" w:hint="eastAsia"/>
                <w:sz w:val="24"/>
                <w:szCs w:val="24"/>
              </w:rPr>
              <w:t>套、学生用计算机</w:t>
            </w:r>
            <w:r w:rsidRPr="0015736A">
              <w:rPr>
                <w:rFonts w:ascii="Times New Roman" w:eastAsia="宋体" w:hAnsi="Times New Roman" w:cs="Times New Roman" w:hint="eastAsia"/>
                <w:sz w:val="24"/>
                <w:szCs w:val="24"/>
              </w:rPr>
              <w:t>2200</w:t>
            </w:r>
            <w:r w:rsidRPr="0015736A">
              <w:rPr>
                <w:rFonts w:ascii="Times New Roman" w:eastAsia="宋体" w:hAnsi="Times New Roman" w:cs="Times New Roman" w:hint="eastAsia"/>
                <w:sz w:val="24"/>
                <w:szCs w:val="24"/>
              </w:rPr>
              <w:t>台、</w:t>
            </w:r>
            <w:r w:rsidRPr="0015736A">
              <w:rPr>
                <w:rFonts w:ascii="Times New Roman" w:eastAsia="宋体" w:hAnsi="Times New Roman" w:cs="Times New Roman" w:hint="eastAsia"/>
                <w:sz w:val="24"/>
                <w:szCs w:val="24"/>
              </w:rPr>
              <w:t>e</w:t>
            </w:r>
            <w:r w:rsidRPr="0015736A">
              <w:rPr>
                <w:rFonts w:ascii="Times New Roman" w:eastAsia="宋体" w:hAnsi="Times New Roman" w:cs="Times New Roman" w:hint="eastAsia"/>
                <w:sz w:val="24"/>
                <w:szCs w:val="24"/>
              </w:rPr>
              <w:t>学习电子书包专用室</w:t>
            </w:r>
            <w:r w:rsidRPr="0015736A">
              <w:rPr>
                <w:rFonts w:ascii="Times New Roman" w:eastAsia="宋体" w:hAnsi="Times New Roman" w:cs="Times New Roman" w:hint="eastAsia"/>
                <w:sz w:val="24"/>
                <w:szCs w:val="24"/>
              </w:rPr>
              <w:t>32</w:t>
            </w:r>
            <w:r w:rsidRPr="0015736A">
              <w:rPr>
                <w:rFonts w:ascii="Times New Roman" w:eastAsia="宋体" w:hAnsi="Times New Roman" w:cs="Times New Roman" w:hint="eastAsia"/>
                <w:sz w:val="24"/>
                <w:szCs w:val="24"/>
              </w:rPr>
              <w:t>个，生机比达</w:t>
            </w:r>
            <w:r w:rsidRPr="0015736A">
              <w:rPr>
                <w:rFonts w:ascii="Times New Roman" w:eastAsia="宋体" w:hAnsi="Times New Roman" w:cs="Times New Roman" w:hint="eastAsia"/>
                <w:sz w:val="24"/>
                <w:szCs w:val="24"/>
              </w:rPr>
              <w:t>8.5:1</w:t>
            </w:r>
            <w:r w:rsidRPr="0015736A">
              <w:rPr>
                <w:rFonts w:ascii="Times New Roman" w:eastAsia="宋体" w:hAnsi="Times New Roman" w:cs="Times New Roman" w:hint="eastAsia"/>
                <w:sz w:val="24"/>
                <w:szCs w:val="24"/>
              </w:rPr>
              <w:t>。高等教育发展层次不断提升。大学科技</w:t>
            </w:r>
            <w:proofErr w:type="gramStart"/>
            <w:r w:rsidRPr="0015736A">
              <w:rPr>
                <w:rFonts w:ascii="Times New Roman" w:eastAsia="宋体" w:hAnsi="Times New Roman" w:cs="Times New Roman" w:hint="eastAsia"/>
                <w:sz w:val="24"/>
                <w:szCs w:val="24"/>
              </w:rPr>
              <w:t>园通</w:t>
            </w:r>
            <w:proofErr w:type="gramEnd"/>
            <w:r w:rsidRPr="0015736A">
              <w:rPr>
                <w:rFonts w:ascii="Times New Roman" w:eastAsia="宋体" w:hAnsi="Times New Roman" w:cs="Times New Roman" w:hint="eastAsia"/>
                <w:sz w:val="24"/>
                <w:szCs w:val="24"/>
              </w:rPr>
              <w:t>过省级认定，</w:t>
            </w:r>
            <w:r w:rsidRPr="0015736A">
              <w:rPr>
                <w:rFonts w:ascii="Times New Roman" w:eastAsia="宋体" w:hAnsi="Times New Roman" w:cs="Times New Roman" w:hint="eastAsia"/>
                <w:sz w:val="24"/>
                <w:szCs w:val="24"/>
              </w:rPr>
              <w:t>20</w:t>
            </w:r>
            <w:r w:rsidRPr="0015736A">
              <w:rPr>
                <w:rFonts w:ascii="Times New Roman" w:eastAsia="宋体" w:hAnsi="Times New Roman" w:cs="Times New Roman" w:hint="eastAsia"/>
                <w:sz w:val="24"/>
                <w:szCs w:val="24"/>
              </w:rPr>
              <w:t>个研究生校外实践基地挂牌成立。在连高校新增国家战略新兴产业相关专业</w:t>
            </w:r>
            <w:r w:rsidRPr="0015736A">
              <w:rPr>
                <w:rFonts w:ascii="Times New Roman" w:eastAsia="宋体" w:hAnsi="Times New Roman" w:cs="Times New Roman" w:hint="eastAsia"/>
                <w:sz w:val="24"/>
                <w:szCs w:val="24"/>
              </w:rPr>
              <w:t>5</w:t>
            </w:r>
            <w:r w:rsidRPr="0015736A">
              <w:rPr>
                <w:rFonts w:ascii="Times New Roman" w:eastAsia="宋体" w:hAnsi="Times New Roman" w:cs="Times New Roman" w:hint="eastAsia"/>
                <w:sz w:val="24"/>
                <w:szCs w:val="24"/>
              </w:rPr>
              <w:t>个、省高校优势学科二期建设项目</w:t>
            </w:r>
            <w:r w:rsidRPr="0015736A">
              <w:rPr>
                <w:rFonts w:ascii="Times New Roman" w:eastAsia="宋体" w:hAnsi="Times New Roman" w:cs="Times New Roman" w:hint="eastAsia"/>
                <w:sz w:val="24"/>
                <w:szCs w:val="24"/>
              </w:rPr>
              <w:t>1</w:t>
            </w:r>
            <w:r w:rsidRPr="0015736A">
              <w:rPr>
                <w:rFonts w:ascii="Times New Roman" w:eastAsia="宋体" w:hAnsi="Times New Roman" w:cs="Times New Roman" w:hint="eastAsia"/>
                <w:sz w:val="24"/>
                <w:szCs w:val="24"/>
              </w:rPr>
              <w:t>个、省重点实验室</w:t>
            </w:r>
            <w:r w:rsidRPr="0015736A">
              <w:rPr>
                <w:rFonts w:ascii="Times New Roman" w:eastAsia="宋体" w:hAnsi="Times New Roman" w:cs="Times New Roman" w:hint="eastAsia"/>
                <w:sz w:val="24"/>
                <w:szCs w:val="24"/>
              </w:rPr>
              <w:t>1</w:t>
            </w:r>
            <w:r w:rsidRPr="0015736A">
              <w:rPr>
                <w:rFonts w:ascii="Times New Roman" w:eastAsia="宋体" w:hAnsi="Times New Roman" w:cs="Times New Roman" w:hint="eastAsia"/>
                <w:sz w:val="24"/>
                <w:szCs w:val="24"/>
              </w:rPr>
              <w:t>个，</w:t>
            </w:r>
            <w:r w:rsidRPr="0015736A">
              <w:rPr>
                <w:rFonts w:ascii="Times New Roman" w:eastAsia="宋体" w:hAnsi="Times New Roman" w:cs="Times New Roman" w:hint="eastAsia"/>
                <w:sz w:val="24"/>
                <w:szCs w:val="24"/>
              </w:rPr>
              <w:t>3</w:t>
            </w:r>
            <w:r w:rsidRPr="0015736A">
              <w:rPr>
                <w:rFonts w:ascii="Times New Roman" w:eastAsia="宋体" w:hAnsi="Times New Roman" w:cs="Times New Roman" w:hint="eastAsia"/>
                <w:sz w:val="24"/>
                <w:szCs w:val="24"/>
              </w:rPr>
              <w:t>本教材获省重点立项建设。教师队伍综合素质继续提高。全市获得全国模范教师、优秀教师和优秀教育工作者</w:t>
            </w:r>
            <w:r w:rsidRPr="0015736A">
              <w:rPr>
                <w:rFonts w:ascii="Times New Roman" w:eastAsia="宋体" w:hAnsi="Times New Roman" w:cs="Times New Roman" w:hint="eastAsia"/>
                <w:sz w:val="24"/>
                <w:szCs w:val="24"/>
              </w:rPr>
              <w:t>10</w:t>
            </w:r>
            <w:r w:rsidRPr="0015736A">
              <w:rPr>
                <w:rFonts w:ascii="Times New Roman" w:eastAsia="宋体" w:hAnsi="Times New Roman" w:cs="Times New Roman" w:hint="eastAsia"/>
                <w:sz w:val="24"/>
                <w:szCs w:val="24"/>
              </w:rPr>
              <w:t>名、江苏省优秀教育工作者</w:t>
            </w:r>
            <w:r w:rsidRPr="0015736A">
              <w:rPr>
                <w:rFonts w:ascii="Times New Roman" w:eastAsia="宋体" w:hAnsi="Times New Roman" w:cs="Times New Roman" w:hint="eastAsia"/>
                <w:sz w:val="24"/>
                <w:szCs w:val="24"/>
              </w:rPr>
              <w:t>22</w:t>
            </w:r>
            <w:r w:rsidRPr="0015736A">
              <w:rPr>
                <w:rFonts w:ascii="Times New Roman" w:eastAsia="宋体" w:hAnsi="Times New Roman" w:cs="Times New Roman" w:hint="eastAsia"/>
                <w:sz w:val="24"/>
                <w:szCs w:val="24"/>
              </w:rPr>
              <w:t>名、江苏省最美乡村教师</w:t>
            </w:r>
            <w:r w:rsidRPr="0015736A">
              <w:rPr>
                <w:rFonts w:ascii="Times New Roman" w:eastAsia="宋体" w:hAnsi="Times New Roman" w:cs="Times New Roman" w:hint="eastAsia"/>
                <w:sz w:val="24"/>
                <w:szCs w:val="24"/>
              </w:rPr>
              <w:t>1</w:t>
            </w:r>
            <w:r w:rsidRPr="0015736A">
              <w:rPr>
                <w:rFonts w:ascii="Times New Roman" w:eastAsia="宋体" w:hAnsi="Times New Roman" w:cs="Times New Roman" w:hint="eastAsia"/>
                <w:sz w:val="24"/>
                <w:szCs w:val="24"/>
              </w:rPr>
              <w:t>名。教育保障力度进一步加大。</w:t>
            </w:r>
            <w:r w:rsidRPr="0015736A">
              <w:rPr>
                <w:rFonts w:ascii="Times New Roman" w:eastAsia="宋体" w:hAnsi="Times New Roman" w:cs="Times New Roman" w:hint="eastAsia"/>
                <w:sz w:val="24"/>
                <w:szCs w:val="24"/>
              </w:rPr>
              <w:t>2014</w:t>
            </w:r>
            <w:r w:rsidRPr="0015736A">
              <w:rPr>
                <w:rFonts w:ascii="Times New Roman" w:eastAsia="宋体" w:hAnsi="Times New Roman" w:cs="Times New Roman" w:hint="eastAsia"/>
                <w:sz w:val="24"/>
                <w:szCs w:val="24"/>
              </w:rPr>
              <w:t>年共争取省补各类专项资金</w:t>
            </w:r>
            <w:r w:rsidRPr="0015736A">
              <w:rPr>
                <w:rFonts w:ascii="Times New Roman" w:eastAsia="宋体" w:hAnsi="Times New Roman" w:cs="Times New Roman" w:hint="eastAsia"/>
                <w:sz w:val="24"/>
                <w:szCs w:val="24"/>
              </w:rPr>
              <w:t>4.07</w:t>
            </w:r>
            <w:r w:rsidRPr="0015736A">
              <w:rPr>
                <w:rFonts w:ascii="Times New Roman" w:eastAsia="宋体" w:hAnsi="Times New Roman" w:cs="Times New Roman" w:hint="eastAsia"/>
                <w:sz w:val="24"/>
                <w:szCs w:val="24"/>
              </w:rPr>
              <w:t>亿元。全市发放各级各类教育助学金</w:t>
            </w:r>
            <w:r w:rsidRPr="0015736A">
              <w:rPr>
                <w:rFonts w:ascii="Times New Roman" w:eastAsia="宋体" w:hAnsi="Times New Roman" w:cs="Times New Roman" w:hint="eastAsia"/>
                <w:sz w:val="24"/>
                <w:szCs w:val="24"/>
              </w:rPr>
              <w:t>7503</w:t>
            </w:r>
            <w:r w:rsidRPr="0015736A">
              <w:rPr>
                <w:rFonts w:ascii="Times New Roman" w:eastAsia="宋体" w:hAnsi="Times New Roman" w:cs="Times New Roman" w:hint="eastAsia"/>
                <w:sz w:val="24"/>
                <w:szCs w:val="24"/>
              </w:rPr>
              <w:t>万元，补助家庭经济困难学生</w:t>
            </w:r>
            <w:r w:rsidRPr="0015736A">
              <w:rPr>
                <w:rFonts w:ascii="Times New Roman" w:eastAsia="宋体" w:hAnsi="Times New Roman" w:cs="Times New Roman" w:hint="eastAsia"/>
                <w:sz w:val="24"/>
                <w:szCs w:val="24"/>
              </w:rPr>
              <w:t>7</w:t>
            </w:r>
            <w:r w:rsidRPr="0015736A">
              <w:rPr>
                <w:rFonts w:ascii="Times New Roman" w:eastAsia="宋体" w:hAnsi="Times New Roman" w:cs="Times New Roman" w:hint="eastAsia"/>
                <w:sz w:val="24"/>
                <w:szCs w:val="24"/>
              </w:rPr>
              <w:t>万名。</w:t>
            </w:r>
          </w:p>
        </w:tc>
      </w:tr>
      <w:tr w:rsidR="00124278" w:rsidRPr="00993906" w:rsidTr="005E5EBB">
        <w:trPr>
          <w:trHeight w:val="11752"/>
        </w:trPr>
        <w:tc>
          <w:tcPr>
            <w:tcW w:w="9039" w:type="dxa"/>
            <w:tcBorders>
              <w:top w:val="single" w:sz="4" w:space="0" w:color="auto"/>
              <w:left w:val="single" w:sz="4" w:space="0" w:color="auto"/>
              <w:bottom w:val="single" w:sz="4" w:space="0" w:color="auto"/>
              <w:right w:val="single" w:sz="4" w:space="0" w:color="auto"/>
            </w:tcBorders>
          </w:tcPr>
          <w:p w:rsidR="008D1258" w:rsidRPr="00993906" w:rsidRDefault="008D1258" w:rsidP="00D16790">
            <w:pPr>
              <w:spacing w:line="360"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与本项目有关的原有污染情况及主要环境问题：</w:t>
            </w:r>
          </w:p>
          <w:p w:rsidR="008D1258" w:rsidRPr="00993906" w:rsidRDefault="008D1258" w:rsidP="0015736A">
            <w:pPr>
              <w:widowControl/>
              <w:spacing w:line="360" w:lineRule="auto"/>
              <w:ind w:firstLineChars="217" w:firstLine="521"/>
              <w:rPr>
                <w:rFonts w:ascii="Times New Roman" w:eastAsia="宋体" w:hAnsi="Times New Roman" w:cs="Times New Roman"/>
                <w:sz w:val="24"/>
                <w:szCs w:val="24"/>
              </w:rPr>
            </w:pPr>
            <w:r w:rsidRPr="00993906">
              <w:rPr>
                <w:rFonts w:ascii="Times New Roman" w:eastAsia="宋体" w:hAnsi="Times New Roman" w:cs="Times New Roman"/>
                <w:sz w:val="24"/>
                <w:szCs w:val="24"/>
              </w:rPr>
              <w:t>本项目建设地点周围</w:t>
            </w:r>
            <w:r w:rsidR="00E4278C" w:rsidRPr="00993906">
              <w:rPr>
                <w:rFonts w:ascii="Times New Roman" w:eastAsia="宋体" w:hAnsi="Times New Roman" w:cs="Times New Roman" w:hint="eastAsia"/>
                <w:sz w:val="24"/>
                <w:szCs w:val="24"/>
              </w:rPr>
              <w:t>同</w:t>
            </w:r>
            <w:r w:rsidR="002C409D" w:rsidRPr="00993906">
              <w:rPr>
                <w:rFonts w:ascii="Times New Roman" w:eastAsia="宋体" w:hAnsi="Times New Roman" w:cs="Times New Roman"/>
                <w:sz w:val="24"/>
                <w:szCs w:val="24"/>
              </w:rPr>
              <w:t>类型</w:t>
            </w:r>
            <w:r w:rsidR="00E4278C" w:rsidRPr="00993906">
              <w:rPr>
                <w:rFonts w:ascii="Times New Roman" w:eastAsia="宋体" w:hAnsi="Times New Roman" w:cs="Times New Roman" w:hint="eastAsia"/>
                <w:sz w:val="24"/>
                <w:szCs w:val="24"/>
              </w:rPr>
              <w:t>电磁污染源</w:t>
            </w:r>
            <w:r w:rsidR="005044AB">
              <w:rPr>
                <w:rFonts w:ascii="Times New Roman" w:eastAsia="宋体" w:hAnsi="Times New Roman" w:cs="Times New Roman" w:hint="eastAsia"/>
                <w:sz w:val="24"/>
                <w:szCs w:val="24"/>
              </w:rPr>
              <w:t>的有</w:t>
            </w:r>
            <w:r w:rsidR="0015736A">
              <w:rPr>
                <w:rFonts w:ascii="Times New Roman" w:eastAsia="宋体" w:hAnsi="Times New Roman" w:cs="Times New Roman" w:hint="eastAsia"/>
                <w:sz w:val="24"/>
                <w:szCs w:val="24"/>
              </w:rPr>
              <w:t>升压站站</w:t>
            </w:r>
            <w:proofErr w:type="gramStart"/>
            <w:r w:rsidR="0015736A">
              <w:rPr>
                <w:rFonts w:ascii="Times New Roman" w:eastAsia="宋体" w:hAnsi="Times New Roman" w:cs="Times New Roman" w:hint="eastAsia"/>
                <w:sz w:val="24"/>
                <w:szCs w:val="24"/>
              </w:rPr>
              <w:t>址</w:t>
            </w:r>
            <w:proofErr w:type="gramEnd"/>
            <w:r w:rsidR="0015736A">
              <w:rPr>
                <w:rFonts w:ascii="Times New Roman" w:eastAsia="宋体" w:hAnsi="Times New Roman" w:cs="Times New Roman" w:hint="eastAsia"/>
                <w:sz w:val="24"/>
                <w:szCs w:val="24"/>
              </w:rPr>
              <w:t>北侧约</w:t>
            </w:r>
            <w:r w:rsidR="0015736A">
              <w:rPr>
                <w:rFonts w:ascii="Times New Roman" w:eastAsia="宋体" w:hAnsi="Times New Roman" w:cs="Times New Roman" w:hint="eastAsia"/>
                <w:sz w:val="24"/>
                <w:szCs w:val="24"/>
              </w:rPr>
              <w:t>20m</w:t>
            </w:r>
            <w:r w:rsidR="0015736A">
              <w:rPr>
                <w:rFonts w:ascii="Times New Roman" w:eastAsia="宋体" w:hAnsi="Times New Roman" w:cs="Times New Roman" w:hint="eastAsia"/>
                <w:sz w:val="24"/>
                <w:szCs w:val="24"/>
              </w:rPr>
              <w:t>处的</w:t>
            </w:r>
            <w:r w:rsidR="0015736A">
              <w:rPr>
                <w:rFonts w:ascii="Times New Roman" w:eastAsia="宋体" w:hAnsi="Times New Roman" w:cs="Times New Roman" w:hint="eastAsia"/>
                <w:sz w:val="24"/>
                <w:szCs w:val="24"/>
              </w:rPr>
              <w:t>35kV</w:t>
            </w:r>
            <w:r w:rsidR="0015736A">
              <w:rPr>
                <w:rFonts w:ascii="Times New Roman" w:eastAsia="宋体" w:hAnsi="Times New Roman" w:cs="Times New Roman" w:hint="eastAsia"/>
                <w:sz w:val="24"/>
                <w:szCs w:val="24"/>
              </w:rPr>
              <w:t>盐场变电站。</w:t>
            </w:r>
          </w:p>
        </w:tc>
      </w:tr>
    </w:tbl>
    <w:p w:rsidR="008D1258" w:rsidRPr="00993906" w:rsidRDefault="00BF7E2B" w:rsidP="008D1258">
      <w:pPr>
        <w:keepNext/>
        <w:keepLines/>
        <w:spacing w:line="360" w:lineRule="auto"/>
        <w:outlineLvl w:val="0"/>
        <w:rPr>
          <w:rFonts w:ascii="Times New Roman" w:eastAsia="宋体" w:hAnsi="Times New Roman" w:cs="Times New Roman"/>
          <w:b/>
          <w:kern w:val="44"/>
          <w:sz w:val="30"/>
          <w:szCs w:val="44"/>
        </w:rPr>
      </w:pPr>
      <w:bookmarkStart w:id="5" w:name="_Toc406676453"/>
      <w:r w:rsidRPr="00993906">
        <w:rPr>
          <w:rFonts w:ascii="Times New Roman" w:eastAsia="宋体" w:hAnsi="Times New Roman" w:cs="Times New Roman"/>
          <w:b/>
          <w:bCs/>
          <w:kern w:val="44"/>
          <w:sz w:val="30"/>
          <w:szCs w:val="44"/>
        </w:rPr>
        <w:t>三、</w:t>
      </w:r>
      <w:r w:rsidR="008D1258" w:rsidRPr="00993906">
        <w:rPr>
          <w:rFonts w:ascii="Times New Roman" w:eastAsia="宋体" w:hAnsi="Times New Roman" w:cs="Times New Roman"/>
          <w:b/>
          <w:bCs/>
          <w:kern w:val="44"/>
          <w:sz w:val="30"/>
          <w:szCs w:val="44"/>
        </w:rPr>
        <w:t>环境质量状况</w:t>
      </w:r>
      <w:bookmarkEnd w:id="5"/>
    </w:p>
    <w:tbl>
      <w:tblPr>
        <w:tblW w:w="486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39"/>
      </w:tblGrid>
      <w:tr w:rsidR="00124278" w:rsidRPr="00993906" w:rsidTr="0015736A">
        <w:trPr>
          <w:trHeight w:val="1539"/>
          <w:jc w:val="center"/>
        </w:trPr>
        <w:tc>
          <w:tcPr>
            <w:tcW w:w="5000" w:type="pct"/>
          </w:tcPr>
          <w:p w:rsidR="008D1258" w:rsidRPr="00993906" w:rsidRDefault="008D1258" w:rsidP="008D1258">
            <w:pPr>
              <w:spacing w:line="360"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建设项目所在地区域环境质量现状及主要环境问题（环境空气、地面水、地下水、声环境、电磁环境、生态环境等）</w:t>
            </w:r>
          </w:p>
          <w:p w:rsidR="00EF7681" w:rsidRPr="00993906" w:rsidRDefault="00EF7681" w:rsidP="00F61AD0">
            <w:pPr>
              <w:spacing w:line="360" w:lineRule="auto"/>
              <w:rPr>
                <w:rFonts w:ascii="Times New Roman" w:eastAsia="宋体" w:hAnsi="Times New Roman" w:cs="Times New Roman"/>
                <w:b/>
                <w:bCs/>
                <w:sz w:val="24"/>
                <w:szCs w:val="24"/>
              </w:rPr>
            </w:pPr>
            <w:bookmarkStart w:id="6" w:name="_Toc406676468"/>
            <w:r w:rsidRPr="00993906">
              <w:rPr>
                <w:rFonts w:ascii="Times New Roman" w:eastAsia="宋体" w:hAnsi="Times New Roman" w:cs="Times New Roman" w:hint="eastAsia"/>
                <w:b/>
                <w:bCs/>
                <w:sz w:val="24"/>
                <w:szCs w:val="24"/>
              </w:rPr>
              <w:t>1</w:t>
            </w:r>
            <w:r w:rsidRPr="00993906">
              <w:rPr>
                <w:rFonts w:ascii="Times New Roman" w:eastAsia="宋体" w:hAnsi="Times New Roman" w:cs="Times New Roman" w:hint="eastAsia"/>
                <w:b/>
                <w:bCs/>
                <w:sz w:val="24"/>
                <w:szCs w:val="24"/>
              </w:rPr>
              <w:t>、</w:t>
            </w:r>
            <w:r w:rsidRPr="00993906">
              <w:rPr>
                <w:rFonts w:ascii="Times New Roman" w:eastAsia="宋体" w:hAnsi="Times New Roman" w:cs="Times New Roman"/>
                <w:b/>
                <w:bCs/>
                <w:sz w:val="24"/>
                <w:szCs w:val="24"/>
              </w:rPr>
              <w:t>监测因子、监测方法</w:t>
            </w:r>
            <w:bookmarkEnd w:id="6"/>
          </w:p>
          <w:p w:rsidR="00EF7681" w:rsidRPr="00993906" w:rsidRDefault="00EF7681" w:rsidP="00B90D3D">
            <w:pPr>
              <w:spacing w:line="360" w:lineRule="auto"/>
              <w:ind w:firstLineChars="200" w:firstLine="48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监测因子：工频电场、工频磁场、噪声</w:t>
            </w:r>
          </w:p>
          <w:p w:rsidR="00EF7681" w:rsidRPr="00993906" w:rsidRDefault="00EF7681" w:rsidP="00B90D3D">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bCs/>
                <w:sz w:val="24"/>
                <w:szCs w:val="24"/>
              </w:rPr>
              <w:t>监测方法：</w:t>
            </w:r>
            <w:r w:rsidR="00E4278C" w:rsidRPr="00993906">
              <w:rPr>
                <w:rFonts w:ascii="Times New Roman" w:eastAsia="宋体" w:hAnsi="Times New Roman" w:cs="Times New Roman"/>
                <w:sz w:val="24"/>
                <w:szCs w:val="24"/>
                <w:lang w:val="zh-CN"/>
              </w:rPr>
              <w:t>《交流输变电工程电磁环境监测方法（试行）》（</w:t>
            </w:r>
            <w:r w:rsidR="00E4278C" w:rsidRPr="00993906">
              <w:rPr>
                <w:rFonts w:ascii="Times New Roman" w:eastAsia="宋体" w:hAnsi="Times New Roman" w:cs="Times New Roman"/>
                <w:sz w:val="24"/>
                <w:szCs w:val="24"/>
                <w:lang w:val="zh-CN"/>
              </w:rPr>
              <w:t>HJ681-2013</w:t>
            </w:r>
            <w:r w:rsidR="00E4278C" w:rsidRPr="00993906">
              <w:rPr>
                <w:rFonts w:ascii="Times New Roman" w:eastAsia="宋体" w:hAnsi="Times New Roman" w:cs="Times New Roman"/>
                <w:sz w:val="24"/>
                <w:szCs w:val="24"/>
                <w:lang w:val="zh-CN"/>
              </w:rPr>
              <w:t>）</w:t>
            </w:r>
            <w:r w:rsidR="00E4278C" w:rsidRPr="00993906">
              <w:rPr>
                <w:rFonts w:ascii="Times New Roman" w:eastAsia="宋体" w:hAnsi="Times New Roman" w:cs="Times New Roman" w:hint="eastAsia"/>
                <w:sz w:val="24"/>
                <w:szCs w:val="24"/>
                <w:lang w:val="zh-CN"/>
              </w:rPr>
              <w:t>、</w:t>
            </w:r>
            <w:r w:rsidR="00E4278C" w:rsidRPr="00993906">
              <w:rPr>
                <w:rFonts w:ascii="Times New Roman" w:eastAsia="宋体" w:hAnsi="Times New Roman" w:cs="Times New Roman"/>
                <w:sz w:val="24"/>
                <w:szCs w:val="24"/>
                <w:lang w:val="zh-CN"/>
              </w:rPr>
              <w:t>《声环境质量标准》（</w:t>
            </w:r>
            <w:r w:rsidR="00E4278C" w:rsidRPr="00993906">
              <w:rPr>
                <w:rFonts w:ascii="Times New Roman" w:eastAsia="宋体" w:hAnsi="Times New Roman" w:cs="Times New Roman"/>
                <w:sz w:val="24"/>
                <w:szCs w:val="24"/>
                <w:lang w:val="zh-CN"/>
              </w:rPr>
              <w:t>GB3096-2008</w:t>
            </w:r>
            <w:r w:rsidR="00E4278C" w:rsidRPr="00993906">
              <w:rPr>
                <w:rFonts w:ascii="Times New Roman" w:eastAsia="宋体" w:hAnsi="Times New Roman" w:cs="Times New Roman"/>
                <w:sz w:val="24"/>
                <w:szCs w:val="24"/>
                <w:lang w:val="zh-CN"/>
              </w:rPr>
              <w:t>）</w:t>
            </w:r>
            <w:r w:rsidR="00E4278C" w:rsidRPr="00993906">
              <w:rPr>
                <w:rFonts w:ascii="Times New Roman" w:eastAsia="宋体" w:hAnsi="Times New Roman" w:cs="Times New Roman"/>
                <w:sz w:val="24"/>
                <w:szCs w:val="24"/>
              </w:rPr>
              <w:t>。</w:t>
            </w:r>
          </w:p>
          <w:p w:rsidR="00EF7681" w:rsidRPr="00993906" w:rsidRDefault="00EF7681" w:rsidP="00F61AD0">
            <w:pPr>
              <w:spacing w:line="360" w:lineRule="auto"/>
              <w:rPr>
                <w:rFonts w:ascii="Times New Roman" w:eastAsia="宋体" w:hAnsi="Times New Roman" w:cs="Times New Roman"/>
                <w:b/>
                <w:bCs/>
                <w:sz w:val="24"/>
                <w:szCs w:val="24"/>
              </w:rPr>
            </w:pPr>
            <w:bookmarkStart w:id="7" w:name="_Toc406676469"/>
            <w:r w:rsidRPr="00993906">
              <w:rPr>
                <w:rFonts w:ascii="Times New Roman" w:eastAsia="宋体" w:hAnsi="Times New Roman" w:cs="Times New Roman" w:hint="eastAsia"/>
                <w:b/>
                <w:bCs/>
                <w:sz w:val="24"/>
                <w:szCs w:val="24"/>
              </w:rPr>
              <w:t>2</w:t>
            </w:r>
            <w:r w:rsidRPr="00993906">
              <w:rPr>
                <w:rFonts w:ascii="Times New Roman" w:eastAsia="宋体" w:hAnsi="Times New Roman" w:cs="Times New Roman" w:hint="eastAsia"/>
                <w:b/>
                <w:bCs/>
                <w:sz w:val="24"/>
                <w:szCs w:val="24"/>
              </w:rPr>
              <w:t>、</w:t>
            </w:r>
            <w:r w:rsidRPr="00993906">
              <w:rPr>
                <w:rFonts w:ascii="Times New Roman" w:eastAsia="宋体" w:hAnsi="Times New Roman" w:cs="Times New Roman"/>
                <w:b/>
                <w:bCs/>
                <w:sz w:val="24"/>
                <w:szCs w:val="24"/>
              </w:rPr>
              <w:t>监测点位布设</w:t>
            </w:r>
            <w:bookmarkEnd w:id="7"/>
          </w:p>
          <w:p w:rsidR="00EF7681" w:rsidRPr="00993906" w:rsidRDefault="00421279" w:rsidP="00B90D3D">
            <w:pPr>
              <w:spacing w:line="360" w:lineRule="auto"/>
              <w:ind w:firstLineChars="200" w:firstLine="480"/>
              <w:rPr>
                <w:rFonts w:ascii="Times New Roman" w:eastAsia="宋体" w:hAnsi="Times New Roman" w:cs="Times New Roman"/>
                <w:bCs/>
                <w:sz w:val="24"/>
                <w:szCs w:val="24"/>
              </w:rPr>
            </w:pPr>
            <w:r w:rsidRPr="00993906">
              <w:rPr>
                <w:rFonts w:ascii="Times New Roman" w:eastAsia="宋体" w:hAnsi="Times New Roman" w:cs="Times New Roman" w:hint="eastAsia"/>
                <w:bCs/>
                <w:sz w:val="24"/>
                <w:szCs w:val="24"/>
              </w:rPr>
              <w:t>11</w:t>
            </w:r>
            <w:r w:rsidR="00EF7681" w:rsidRPr="00993906">
              <w:rPr>
                <w:rFonts w:ascii="Times New Roman" w:eastAsia="宋体" w:hAnsi="Times New Roman" w:cs="Times New Roman"/>
                <w:bCs/>
                <w:sz w:val="24"/>
                <w:szCs w:val="24"/>
              </w:rPr>
              <w:t>0kV</w:t>
            </w:r>
            <w:r w:rsidR="0015736A">
              <w:rPr>
                <w:rFonts w:ascii="Times New Roman" w:eastAsia="宋体" w:hAnsi="Times New Roman" w:cs="Times New Roman" w:hint="eastAsia"/>
                <w:bCs/>
                <w:sz w:val="24"/>
                <w:szCs w:val="24"/>
              </w:rPr>
              <w:t>升压</w:t>
            </w:r>
            <w:r w:rsidR="00EF7681" w:rsidRPr="00993906">
              <w:rPr>
                <w:rFonts w:ascii="Times New Roman" w:eastAsia="宋体" w:hAnsi="Times New Roman" w:cs="Times New Roman"/>
                <w:bCs/>
                <w:sz w:val="24"/>
                <w:szCs w:val="24"/>
              </w:rPr>
              <w:t>站：在</w:t>
            </w:r>
            <w:proofErr w:type="gramStart"/>
            <w:r w:rsidR="0015736A">
              <w:rPr>
                <w:rFonts w:ascii="Times New Roman" w:eastAsia="宋体" w:hAnsi="Times New Roman" w:cs="Times New Roman" w:hint="eastAsia"/>
                <w:bCs/>
                <w:sz w:val="24"/>
                <w:szCs w:val="24"/>
              </w:rPr>
              <w:t>升压</w:t>
            </w:r>
            <w:r w:rsidR="00EF7681" w:rsidRPr="00993906">
              <w:rPr>
                <w:rFonts w:ascii="Times New Roman" w:eastAsia="宋体" w:hAnsi="Times New Roman" w:cs="Times New Roman"/>
                <w:bCs/>
                <w:sz w:val="24"/>
                <w:szCs w:val="24"/>
              </w:rPr>
              <w:t>站</w:t>
            </w:r>
            <w:proofErr w:type="gramEnd"/>
            <w:r w:rsidR="00EF7681" w:rsidRPr="00993906">
              <w:rPr>
                <w:rFonts w:ascii="Times New Roman" w:eastAsia="宋体" w:hAnsi="Times New Roman" w:cs="Times New Roman"/>
                <w:bCs/>
                <w:sz w:val="24"/>
                <w:szCs w:val="24"/>
              </w:rPr>
              <w:t>四周布设工频电场、工频磁场及噪声现状测点。</w:t>
            </w:r>
          </w:p>
          <w:p w:rsidR="00EF7681" w:rsidRPr="00993906" w:rsidRDefault="00421279" w:rsidP="00B90D3D">
            <w:pPr>
              <w:spacing w:line="360" w:lineRule="auto"/>
              <w:ind w:firstLineChars="200" w:firstLine="480"/>
              <w:rPr>
                <w:rFonts w:ascii="Times New Roman" w:eastAsia="宋体" w:hAnsi="Times New Roman" w:cs="Times New Roman"/>
                <w:bCs/>
                <w:sz w:val="24"/>
                <w:szCs w:val="24"/>
              </w:rPr>
            </w:pPr>
            <w:r w:rsidRPr="00993906">
              <w:rPr>
                <w:rFonts w:ascii="Times New Roman" w:eastAsia="宋体" w:hAnsi="Times New Roman" w:cs="Times New Roman" w:hint="eastAsia"/>
                <w:bCs/>
                <w:sz w:val="24"/>
                <w:szCs w:val="24"/>
              </w:rPr>
              <w:t>11</w:t>
            </w:r>
            <w:r w:rsidR="00EF7681" w:rsidRPr="00993906">
              <w:rPr>
                <w:rFonts w:ascii="Times New Roman" w:eastAsia="宋体" w:hAnsi="Times New Roman" w:cs="Times New Roman"/>
                <w:bCs/>
                <w:sz w:val="24"/>
                <w:szCs w:val="24"/>
              </w:rPr>
              <w:t>0kV</w:t>
            </w:r>
            <w:r w:rsidR="00EF7681" w:rsidRPr="00993906">
              <w:rPr>
                <w:rFonts w:ascii="Times New Roman" w:eastAsia="宋体" w:hAnsi="Times New Roman" w:cs="Times New Roman"/>
                <w:bCs/>
                <w:sz w:val="24"/>
                <w:szCs w:val="24"/>
              </w:rPr>
              <w:t>线路：在线路</w:t>
            </w:r>
            <w:r w:rsidR="0015736A">
              <w:rPr>
                <w:rFonts w:ascii="Times New Roman" w:eastAsia="宋体" w:hAnsi="Times New Roman" w:cs="Times New Roman" w:hint="eastAsia"/>
                <w:bCs/>
                <w:sz w:val="24"/>
                <w:szCs w:val="24"/>
              </w:rPr>
              <w:t>周围</w:t>
            </w:r>
            <w:r w:rsidR="00EF7681" w:rsidRPr="00993906">
              <w:rPr>
                <w:rFonts w:ascii="Times New Roman" w:eastAsia="宋体" w:hAnsi="Times New Roman" w:cs="Times New Roman"/>
                <w:bCs/>
                <w:sz w:val="24"/>
                <w:szCs w:val="24"/>
              </w:rPr>
              <w:t>布设工频电场、工频磁场监测点位。</w:t>
            </w:r>
          </w:p>
          <w:p w:rsidR="00EF7681" w:rsidRPr="00993906" w:rsidRDefault="0015736A" w:rsidP="00B90D3D">
            <w:pPr>
              <w:spacing w:line="360" w:lineRule="auto"/>
              <w:ind w:firstLineChars="200" w:firstLine="480"/>
              <w:rPr>
                <w:rFonts w:ascii="Times New Roman" w:eastAsia="宋体" w:hAnsi="Times New Roman" w:cs="Times New Roman"/>
                <w:bCs/>
                <w:sz w:val="24"/>
                <w:szCs w:val="24"/>
              </w:rPr>
            </w:pPr>
            <w:proofErr w:type="gramStart"/>
            <w:r>
              <w:rPr>
                <w:rFonts w:ascii="Times New Roman" w:eastAsia="宋体" w:hAnsi="Times New Roman" w:cs="Times New Roman" w:hint="eastAsia"/>
                <w:bCs/>
                <w:sz w:val="24"/>
                <w:szCs w:val="24"/>
              </w:rPr>
              <w:t>升压</w:t>
            </w:r>
            <w:r w:rsidR="00EF7681" w:rsidRPr="00993906">
              <w:rPr>
                <w:rFonts w:ascii="Times New Roman" w:eastAsia="宋体" w:hAnsi="Times New Roman" w:cs="Times New Roman"/>
                <w:bCs/>
                <w:sz w:val="24"/>
                <w:szCs w:val="24"/>
              </w:rPr>
              <w:t>站</w:t>
            </w:r>
            <w:proofErr w:type="gramEnd"/>
            <w:r w:rsidR="00EF7681" w:rsidRPr="00993906">
              <w:rPr>
                <w:rFonts w:ascii="Times New Roman" w:eastAsia="宋体" w:hAnsi="Times New Roman" w:cs="Times New Roman"/>
                <w:bCs/>
                <w:sz w:val="24"/>
                <w:szCs w:val="24"/>
              </w:rPr>
              <w:t>监测点位示意图见</w:t>
            </w:r>
            <w:r w:rsidR="00EF7681" w:rsidRPr="00993906">
              <w:rPr>
                <w:rFonts w:ascii="Times New Roman" w:eastAsia="宋体" w:hAnsi="Times New Roman" w:cs="Times New Roman"/>
                <w:sz w:val="24"/>
                <w:szCs w:val="24"/>
              </w:rPr>
              <w:t>附</w:t>
            </w:r>
            <w:r w:rsidR="00EF7681" w:rsidRPr="00993906">
              <w:rPr>
                <w:rFonts w:ascii="Times New Roman" w:eastAsia="宋体" w:hAnsi="Times New Roman" w:cs="Times New Roman"/>
                <w:bCs/>
                <w:sz w:val="24"/>
                <w:szCs w:val="24"/>
              </w:rPr>
              <w:t>图</w:t>
            </w:r>
            <w:r w:rsidR="00EF7681" w:rsidRPr="00993906">
              <w:rPr>
                <w:rFonts w:ascii="Times New Roman" w:eastAsia="宋体" w:hAnsi="Times New Roman" w:cs="Times New Roman"/>
                <w:bCs/>
                <w:sz w:val="24"/>
                <w:szCs w:val="24"/>
              </w:rPr>
              <w:t>2</w:t>
            </w:r>
            <w:r w:rsidR="00EF7681" w:rsidRPr="00993906">
              <w:rPr>
                <w:rFonts w:ascii="Times New Roman" w:eastAsia="宋体" w:hAnsi="Times New Roman" w:cs="Times New Roman"/>
                <w:bCs/>
                <w:sz w:val="24"/>
                <w:szCs w:val="24"/>
              </w:rPr>
              <w:t>，配套线路监测点位示意图见附图</w:t>
            </w:r>
            <w:r w:rsidR="0045135E">
              <w:rPr>
                <w:rFonts w:ascii="Times New Roman" w:eastAsia="宋体" w:hAnsi="Times New Roman" w:cs="Times New Roman" w:hint="eastAsia"/>
                <w:bCs/>
                <w:sz w:val="24"/>
                <w:szCs w:val="24"/>
              </w:rPr>
              <w:t>4</w:t>
            </w:r>
            <w:r w:rsidR="00EF7681" w:rsidRPr="00993906">
              <w:rPr>
                <w:rFonts w:ascii="Times New Roman" w:eastAsia="宋体" w:hAnsi="Times New Roman" w:cs="Times New Roman"/>
                <w:bCs/>
                <w:sz w:val="24"/>
                <w:szCs w:val="24"/>
              </w:rPr>
              <w:t>。</w:t>
            </w:r>
          </w:p>
          <w:p w:rsidR="00EF7681" w:rsidRPr="00993906" w:rsidRDefault="00EF7681" w:rsidP="00F61AD0">
            <w:pPr>
              <w:spacing w:line="360" w:lineRule="auto"/>
              <w:rPr>
                <w:rFonts w:ascii="Times New Roman" w:eastAsia="宋体" w:hAnsi="Times New Roman" w:cs="Times New Roman"/>
                <w:b/>
                <w:bCs/>
                <w:sz w:val="24"/>
                <w:szCs w:val="24"/>
              </w:rPr>
            </w:pPr>
            <w:bookmarkStart w:id="8" w:name="_Toc406676470"/>
            <w:r w:rsidRPr="00993906">
              <w:rPr>
                <w:rFonts w:ascii="Times New Roman" w:eastAsia="宋体" w:hAnsi="Times New Roman" w:cs="Times New Roman" w:hint="eastAsia"/>
                <w:b/>
                <w:bCs/>
                <w:sz w:val="24"/>
                <w:szCs w:val="24"/>
              </w:rPr>
              <w:t>3</w:t>
            </w:r>
            <w:r w:rsidRPr="00993906">
              <w:rPr>
                <w:rFonts w:ascii="Times New Roman" w:eastAsia="宋体" w:hAnsi="Times New Roman" w:cs="Times New Roman" w:hint="eastAsia"/>
                <w:b/>
                <w:bCs/>
                <w:sz w:val="24"/>
                <w:szCs w:val="24"/>
              </w:rPr>
              <w:t>、</w:t>
            </w:r>
            <w:r w:rsidRPr="00993906">
              <w:rPr>
                <w:rFonts w:ascii="Times New Roman" w:eastAsia="宋体" w:hAnsi="Times New Roman" w:cs="Times New Roman"/>
                <w:b/>
                <w:bCs/>
                <w:sz w:val="24"/>
                <w:szCs w:val="24"/>
              </w:rPr>
              <w:t>监测单位、监测时间和监测仪器</w:t>
            </w:r>
            <w:bookmarkEnd w:id="8"/>
          </w:p>
          <w:p w:rsidR="00EF7681" w:rsidRPr="00993906" w:rsidRDefault="00EF7681" w:rsidP="00B90D3D">
            <w:pPr>
              <w:spacing w:line="360" w:lineRule="auto"/>
              <w:ind w:firstLine="48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监测单位：江苏省苏核辐射科技有限责任公司</w:t>
            </w:r>
          </w:p>
          <w:p w:rsidR="00E4278C" w:rsidRPr="00993906" w:rsidRDefault="00E4278C" w:rsidP="00E4278C">
            <w:pPr>
              <w:spacing w:line="360" w:lineRule="auto"/>
              <w:ind w:firstLine="480"/>
              <w:rPr>
                <w:rFonts w:ascii="Times New Roman" w:eastAsia="宋体" w:hAnsi="Times New Roman" w:cs="Times New Roman"/>
                <w:bCs/>
                <w:sz w:val="24"/>
                <w:szCs w:val="24"/>
              </w:rPr>
            </w:pPr>
            <w:r w:rsidRPr="00993906">
              <w:rPr>
                <w:rFonts w:ascii="Times New Roman" w:hAnsi="Times New Roman" w:cs="Times New Roman" w:hint="eastAsia"/>
                <w:sz w:val="24"/>
                <w:szCs w:val="24"/>
              </w:rPr>
              <w:t>监测</w:t>
            </w:r>
            <w:r w:rsidRPr="00993906">
              <w:rPr>
                <w:rFonts w:ascii="Times New Roman" w:eastAsia="宋体" w:hAnsi="Times New Roman" w:cs="Times New Roman"/>
                <w:bCs/>
                <w:sz w:val="24"/>
                <w:szCs w:val="24"/>
              </w:rPr>
              <w:t>时间：</w:t>
            </w:r>
            <w:r w:rsidRPr="00993906">
              <w:rPr>
                <w:rFonts w:ascii="Times New Roman" w:eastAsia="宋体" w:hAnsi="Times New Roman" w:cs="Times New Roman"/>
                <w:bCs/>
                <w:sz w:val="24"/>
                <w:szCs w:val="24"/>
              </w:rPr>
              <w:t>201</w:t>
            </w:r>
            <w:r w:rsidRPr="00993906">
              <w:rPr>
                <w:rFonts w:ascii="Times New Roman" w:eastAsia="宋体" w:hAnsi="Times New Roman" w:cs="Times New Roman" w:hint="eastAsia"/>
                <w:bCs/>
                <w:sz w:val="24"/>
                <w:szCs w:val="24"/>
              </w:rPr>
              <w:t>5</w:t>
            </w:r>
            <w:r w:rsidRPr="00993906">
              <w:rPr>
                <w:rFonts w:ascii="Times New Roman" w:eastAsia="宋体" w:hAnsi="Times New Roman" w:cs="Times New Roman"/>
                <w:bCs/>
                <w:sz w:val="24"/>
                <w:szCs w:val="24"/>
              </w:rPr>
              <w:t>年</w:t>
            </w:r>
            <w:r w:rsidR="005044AB">
              <w:rPr>
                <w:rFonts w:ascii="Times New Roman" w:eastAsia="宋体" w:hAnsi="Times New Roman" w:cs="Times New Roman" w:hint="eastAsia"/>
                <w:bCs/>
                <w:sz w:val="24"/>
                <w:szCs w:val="24"/>
              </w:rPr>
              <w:t>6</w:t>
            </w:r>
            <w:r w:rsidRPr="00993906">
              <w:rPr>
                <w:rFonts w:ascii="Times New Roman" w:eastAsia="宋体" w:hAnsi="Times New Roman" w:cs="Times New Roman"/>
                <w:bCs/>
                <w:sz w:val="24"/>
                <w:szCs w:val="24"/>
              </w:rPr>
              <w:t>月</w:t>
            </w:r>
            <w:r w:rsidRPr="00993906">
              <w:rPr>
                <w:rFonts w:ascii="Times New Roman" w:eastAsia="宋体" w:hAnsi="Times New Roman" w:cs="Times New Roman" w:hint="eastAsia"/>
                <w:bCs/>
                <w:sz w:val="24"/>
                <w:szCs w:val="24"/>
              </w:rPr>
              <w:t>1</w:t>
            </w:r>
            <w:r w:rsidR="0015736A">
              <w:rPr>
                <w:rFonts w:ascii="Times New Roman" w:eastAsia="宋体" w:hAnsi="Times New Roman" w:cs="Times New Roman" w:hint="eastAsia"/>
                <w:bCs/>
                <w:sz w:val="24"/>
                <w:szCs w:val="24"/>
              </w:rPr>
              <w:t>7</w:t>
            </w:r>
            <w:r w:rsidRPr="00993906">
              <w:rPr>
                <w:rFonts w:ascii="Times New Roman" w:eastAsia="宋体" w:hAnsi="Times New Roman" w:cs="Times New Roman"/>
                <w:bCs/>
                <w:sz w:val="24"/>
                <w:szCs w:val="24"/>
              </w:rPr>
              <w:t>日</w:t>
            </w:r>
          </w:p>
          <w:p w:rsidR="00E4278C" w:rsidRPr="00993906" w:rsidRDefault="00E4278C" w:rsidP="00E4278C">
            <w:pPr>
              <w:spacing w:line="360" w:lineRule="auto"/>
              <w:ind w:firstLine="480"/>
              <w:rPr>
                <w:rFonts w:ascii="Times New Roman" w:eastAsia="宋体" w:hAnsi="Times New Roman" w:cs="Times New Roman"/>
                <w:bCs/>
                <w:sz w:val="24"/>
                <w:szCs w:val="24"/>
              </w:rPr>
            </w:pPr>
            <w:r w:rsidRPr="00993906">
              <w:rPr>
                <w:rFonts w:ascii="Times New Roman" w:hAnsi="Times New Roman" w:cs="Times New Roman" w:hint="eastAsia"/>
                <w:sz w:val="24"/>
                <w:szCs w:val="24"/>
              </w:rPr>
              <w:t>监测</w:t>
            </w:r>
            <w:r w:rsidRPr="00993906">
              <w:rPr>
                <w:rFonts w:ascii="Times New Roman" w:eastAsia="宋体" w:hAnsi="Times New Roman" w:cs="Times New Roman"/>
                <w:bCs/>
                <w:sz w:val="24"/>
                <w:szCs w:val="24"/>
              </w:rPr>
              <w:t>天气：</w:t>
            </w:r>
            <w:r w:rsidRPr="00993906">
              <w:rPr>
                <w:rFonts w:ascii="Times New Roman" w:eastAsia="宋体" w:hAnsi="Times New Roman" w:cs="Times New Roman" w:hint="eastAsia"/>
                <w:sz w:val="24"/>
                <w:szCs w:val="24"/>
              </w:rPr>
              <w:t>阴</w:t>
            </w:r>
            <w:r w:rsidRPr="00993906">
              <w:rPr>
                <w:rFonts w:ascii="Times New Roman" w:eastAsia="宋体" w:hAnsi="Times New Roman" w:cs="Times New Roman"/>
                <w:bCs/>
                <w:sz w:val="24"/>
                <w:szCs w:val="24"/>
              </w:rPr>
              <w:t>，风速</w:t>
            </w:r>
            <w:r w:rsidR="005044AB">
              <w:rPr>
                <w:rFonts w:ascii="Times New Roman" w:eastAsia="宋体" w:hAnsi="Times New Roman" w:cs="Times New Roman" w:hint="eastAsia"/>
                <w:sz w:val="24"/>
                <w:szCs w:val="24"/>
              </w:rPr>
              <w:t>1</w:t>
            </w:r>
            <w:r w:rsidRPr="00993906">
              <w:rPr>
                <w:rFonts w:ascii="Times New Roman" w:eastAsia="宋体" w:hAnsi="Times New Roman" w:cs="Times New Roman"/>
                <w:sz w:val="24"/>
                <w:szCs w:val="24"/>
              </w:rPr>
              <w:t>.</w:t>
            </w:r>
            <w:r w:rsidR="0015736A">
              <w:rPr>
                <w:rFonts w:ascii="Times New Roman" w:eastAsia="宋体" w:hAnsi="Times New Roman" w:cs="Times New Roman" w:hint="eastAsia"/>
                <w:sz w:val="24"/>
                <w:szCs w:val="24"/>
              </w:rPr>
              <w:t>2</w:t>
            </w:r>
            <w:r w:rsidRPr="00993906">
              <w:rPr>
                <w:rFonts w:ascii="Times New Roman" w:eastAsia="宋体" w:hAnsi="Times New Roman" w:cs="Times New Roman"/>
                <w:sz w:val="24"/>
                <w:szCs w:val="24"/>
              </w:rPr>
              <w:t>~1.</w:t>
            </w:r>
            <w:r w:rsidR="0015736A">
              <w:rPr>
                <w:rFonts w:ascii="Times New Roman" w:eastAsia="宋体" w:hAnsi="Times New Roman" w:cs="Times New Roman" w:hint="eastAsia"/>
                <w:sz w:val="24"/>
                <w:szCs w:val="24"/>
              </w:rPr>
              <w:t>6</w:t>
            </w:r>
            <w:r w:rsidRPr="00993906">
              <w:rPr>
                <w:rFonts w:ascii="Times New Roman" w:eastAsia="宋体" w:hAnsi="Times New Roman" w:cs="Times New Roman"/>
                <w:bCs/>
                <w:sz w:val="24"/>
                <w:szCs w:val="24"/>
              </w:rPr>
              <w:t>m/s</w:t>
            </w:r>
            <w:r w:rsidRPr="00993906">
              <w:rPr>
                <w:rFonts w:ascii="Times New Roman" w:eastAsia="宋体" w:hAnsi="Times New Roman" w:cs="Times New Roman"/>
                <w:bCs/>
                <w:sz w:val="24"/>
                <w:szCs w:val="24"/>
              </w:rPr>
              <w:t>，空气温度</w:t>
            </w:r>
            <w:r w:rsidR="005044AB">
              <w:rPr>
                <w:rFonts w:ascii="Times New Roman" w:eastAsia="宋体" w:hAnsi="Times New Roman" w:cs="Times New Roman" w:hint="eastAsia"/>
                <w:bCs/>
                <w:sz w:val="24"/>
                <w:szCs w:val="24"/>
              </w:rPr>
              <w:t>23</w:t>
            </w:r>
            <w:r w:rsidRPr="00993906">
              <w:rPr>
                <w:rFonts w:ascii="Times New Roman" w:eastAsia="宋体" w:hAnsi="Times New Roman" w:cs="Times New Roman"/>
                <w:bCs/>
                <w:sz w:val="24"/>
                <w:szCs w:val="24"/>
              </w:rPr>
              <w:t>~</w:t>
            </w:r>
            <w:r w:rsidR="005044AB">
              <w:rPr>
                <w:rFonts w:ascii="Times New Roman" w:eastAsia="宋体" w:hAnsi="Times New Roman" w:cs="Times New Roman" w:hint="eastAsia"/>
                <w:bCs/>
                <w:sz w:val="24"/>
                <w:szCs w:val="24"/>
              </w:rPr>
              <w:t>2</w:t>
            </w:r>
            <w:r w:rsidR="0015736A">
              <w:rPr>
                <w:rFonts w:ascii="Times New Roman" w:eastAsia="宋体" w:hAnsi="Times New Roman" w:cs="Times New Roman" w:hint="eastAsia"/>
                <w:bCs/>
                <w:sz w:val="24"/>
                <w:szCs w:val="24"/>
              </w:rPr>
              <w:t>7</w:t>
            </w:r>
            <w:r w:rsidRPr="00993906">
              <w:rPr>
                <w:rFonts w:ascii="宋体" w:eastAsia="宋体" w:hAnsi="宋体" w:cs="宋体" w:hint="eastAsia"/>
                <w:bCs/>
                <w:sz w:val="24"/>
                <w:szCs w:val="24"/>
              </w:rPr>
              <w:t>℃</w:t>
            </w:r>
            <w:r w:rsidRPr="00993906">
              <w:rPr>
                <w:rFonts w:ascii="Times New Roman" w:eastAsia="宋体" w:hAnsi="Times New Roman" w:cs="Times New Roman"/>
                <w:bCs/>
                <w:sz w:val="24"/>
                <w:szCs w:val="24"/>
              </w:rPr>
              <w:t>，空气湿度</w:t>
            </w:r>
            <w:r w:rsidR="005044AB">
              <w:rPr>
                <w:rFonts w:ascii="Times New Roman" w:eastAsia="宋体" w:hAnsi="Times New Roman" w:cs="Times New Roman" w:hint="eastAsia"/>
                <w:sz w:val="24"/>
                <w:szCs w:val="24"/>
              </w:rPr>
              <w:t>5</w:t>
            </w:r>
            <w:r w:rsidR="0015736A">
              <w:rPr>
                <w:rFonts w:ascii="Times New Roman" w:eastAsia="宋体" w:hAnsi="Times New Roman" w:cs="Times New Roman" w:hint="eastAsia"/>
                <w:sz w:val="24"/>
                <w:szCs w:val="24"/>
              </w:rPr>
              <w:t>8</w:t>
            </w:r>
            <w:r w:rsidRPr="00993906">
              <w:rPr>
                <w:rFonts w:ascii="Times New Roman" w:eastAsia="宋体" w:hAnsi="Times New Roman" w:cs="Times New Roman"/>
                <w:sz w:val="24"/>
                <w:szCs w:val="24"/>
              </w:rPr>
              <w:t>~</w:t>
            </w:r>
            <w:r w:rsidR="0015736A">
              <w:rPr>
                <w:rFonts w:ascii="Times New Roman" w:eastAsia="宋体" w:hAnsi="Times New Roman" w:cs="Times New Roman" w:hint="eastAsia"/>
                <w:sz w:val="24"/>
                <w:szCs w:val="24"/>
              </w:rPr>
              <w:t>64</w:t>
            </w:r>
            <w:r w:rsidRPr="00993906">
              <w:rPr>
                <w:rFonts w:ascii="Times New Roman" w:eastAsia="宋体" w:hAnsi="Times New Roman" w:cs="Times New Roman"/>
                <w:bCs/>
                <w:sz w:val="24"/>
                <w:szCs w:val="24"/>
              </w:rPr>
              <w:t>%</w:t>
            </w:r>
          </w:p>
          <w:p w:rsidR="00E4278C" w:rsidRPr="00993906" w:rsidRDefault="00E4278C" w:rsidP="00E4278C">
            <w:pPr>
              <w:spacing w:line="360" w:lineRule="auto"/>
              <w:ind w:firstLine="48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仪器型号：</w:t>
            </w:r>
          </w:p>
          <w:p w:rsidR="00E4278C" w:rsidRPr="00993906" w:rsidRDefault="00E4278C" w:rsidP="00E4278C">
            <w:pPr>
              <w:spacing w:line="360" w:lineRule="auto"/>
              <w:ind w:firstLine="900"/>
              <w:rPr>
                <w:rFonts w:ascii="Times New Roman" w:eastAsia="宋体" w:hAnsi="Times New Roman" w:cs="Times New Roman"/>
                <w:bCs/>
                <w:sz w:val="24"/>
                <w:szCs w:val="24"/>
              </w:rPr>
            </w:pPr>
            <w:r w:rsidRPr="00993906">
              <w:rPr>
                <w:rFonts w:ascii="宋体" w:eastAsia="宋体" w:hAnsi="宋体" w:cs="宋体" w:hint="eastAsia"/>
                <w:bCs/>
                <w:sz w:val="24"/>
                <w:szCs w:val="24"/>
              </w:rPr>
              <w:t>①</w:t>
            </w:r>
            <w:r w:rsidRPr="00993906">
              <w:rPr>
                <w:rFonts w:ascii="Times New Roman" w:eastAsia="宋体" w:hAnsi="Times New Roman" w:cs="Times New Roman"/>
                <w:bCs/>
                <w:sz w:val="24"/>
                <w:szCs w:val="24"/>
              </w:rPr>
              <w:t>工频电场、工频磁场：</w:t>
            </w:r>
            <w:r w:rsidRPr="00993906">
              <w:rPr>
                <w:rFonts w:ascii="Times New Roman" w:eastAsia="宋体" w:hAnsi="Times New Roman" w:cs="Times New Roman"/>
                <w:bCs/>
                <w:sz w:val="24"/>
                <w:szCs w:val="24"/>
              </w:rPr>
              <w:t>HI3604</w:t>
            </w:r>
            <w:r w:rsidRPr="00993906">
              <w:rPr>
                <w:rFonts w:ascii="Times New Roman" w:eastAsia="宋体" w:hAnsi="Times New Roman" w:cs="Times New Roman"/>
                <w:bCs/>
                <w:sz w:val="24"/>
                <w:szCs w:val="24"/>
              </w:rPr>
              <w:t>工频场强仪</w:t>
            </w:r>
          </w:p>
          <w:p w:rsidR="00E4278C" w:rsidRPr="00993906" w:rsidRDefault="00E4278C" w:rsidP="00E4278C">
            <w:pPr>
              <w:spacing w:line="360" w:lineRule="auto"/>
              <w:ind w:firstLine="90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生产厂家：美国</w:t>
            </w:r>
            <w:r w:rsidRPr="00993906">
              <w:rPr>
                <w:rFonts w:ascii="Times New Roman" w:eastAsia="宋体" w:hAnsi="Times New Roman" w:cs="Times New Roman"/>
                <w:bCs/>
                <w:sz w:val="24"/>
                <w:szCs w:val="24"/>
              </w:rPr>
              <w:t>Holaday</w:t>
            </w:r>
            <w:r w:rsidRPr="00993906">
              <w:rPr>
                <w:rFonts w:ascii="Times New Roman" w:eastAsia="宋体" w:hAnsi="Times New Roman" w:cs="Times New Roman"/>
                <w:bCs/>
                <w:sz w:val="24"/>
                <w:szCs w:val="24"/>
              </w:rPr>
              <w:t>公司</w:t>
            </w:r>
          </w:p>
          <w:p w:rsidR="00E4278C" w:rsidRPr="00993906" w:rsidRDefault="00E4278C" w:rsidP="00E4278C">
            <w:pPr>
              <w:spacing w:line="360" w:lineRule="auto"/>
              <w:ind w:firstLine="90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仪器编号：</w:t>
            </w:r>
            <w:r w:rsidRPr="00993906">
              <w:rPr>
                <w:rFonts w:ascii="Times New Roman" w:eastAsia="宋体" w:hAnsi="Times New Roman" w:cs="Times New Roman"/>
                <w:bCs/>
                <w:sz w:val="24"/>
                <w:szCs w:val="24"/>
              </w:rPr>
              <w:t>0006995</w:t>
            </w:r>
            <w:r w:rsidRPr="00993906">
              <w:rPr>
                <w:rFonts w:ascii="Times New Roman" w:eastAsia="宋体" w:hAnsi="Times New Roman" w:cs="Times New Roman" w:hint="eastAsia"/>
                <w:bCs/>
                <w:sz w:val="24"/>
                <w:szCs w:val="24"/>
              </w:rPr>
              <w:t>0</w:t>
            </w:r>
          </w:p>
          <w:p w:rsidR="00E4278C" w:rsidRPr="00993906" w:rsidRDefault="00E4278C" w:rsidP="00E4278C">
            <w:pPr>
              <w:spacing w:line="360" w:lineRule="auto"/>
              <w:ind w:firstLine="90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检定有效期：</w:t>
            </w:r>
            <w:r w:rsidRPr="00993906">
              <w:rPr>
                <w:rFonts w:ascii="Times New Roman" w:eastAsia="宋体" w:hAnsi="Times New Roman" w:cs="Times New Roman"/>
                <w:bCs/>
                <w:sz w:val="24"/>
                <w:szCs w:val="24"/>
              </w:rPr>
              <w:t>201</w:t>
            </w:r>
            <w:r w:rsidRPr="00993906">
              <w:rPr>
                <w:rFonts w:ascii="Times New Roman" w:eastAsia="宋体" w:hAnsi="Times New Roman" w:cs="Times New Roman" w:hint="eastAsia"/>
                <w:bCs/>
                <w:sz w:val="24"/>
                <w:szCs w:val="24"/>
              </w:rPr>
              <w:t>4</w:t>
            </w:r>
            <w:r w:rsidRPr="00993906">
              <w:rPr>
                <w:rFonts w:ascii="Times New Roman" w:eastAsia="宋体" w:hAnsi="Times New Roman" w:cs="Times New Roman"/>
                <w:bCs/>
                <w:sz w:val="24"/>
                <w:szCs w:val="24"/>
              </w:rPr>
              <w:t>.10.1</w:t>
            </w:r>
            <w:r w:rsidRPr="00993906">
              <w:rPr>
                <w:rFonts w:ascii="Times New Roman" w:eastAsia="宋体" w:hAnsi="Times New Roman" w:cs="Times New Roman" w:hint="eastAsia"/>
                <w:bCs/>
                <w:sz w:val="24"/>
                <w:szCs w:val="24"/>
              </w:rPr>
              <w:t>1</w:t>
            </w:r>
            <w:r w:rsidRPr="00993906">
              <w:rPr>
                <w:rFonts w:ascii="Times New Roman" w:eastAsia="宋体" w:hAnsi="Times New Roman" w:cs="Times New Roman"/>
                <w:bCs/>
                <w:sz w:val="24"/>
                <w:szCs w:val="24"/>
              </w:rPr>
              <w:t>~201</w:t>
            </w:r>
            <w:r w:rsidRPr="00993906">
              <w:rPr>
                <w:rFonts w:ascii="Times New Roman" w:eastAsia="宋体" w:hAnsi="Times New Roman" w:cs="Times New Roman" w:hint="eastAsia"/>
                <w:bCs/>
                <w:sz w:val="24"/>
                <w:szCs w:val="24"/>
              </w:rPr>
              <w:t>5</w:t>
            </w:r>
            <w:r w:rsidRPr="00993906">
              <w:rPr>
                <w:rFonts w:ascii="Times New Roman" w:eastAsia="宋体" w:hAnsi="Times New Roman" w:cs="Times New Roman"/>
                <w:bCs/>
                <w:sz w:val="24"/>
                <w:szCs w:val="24"/>
              </w:rPr>
              <w:t>.10.1</w:t>
            </w:r>
            <w:r w:rsidRPr="00993906">
              <w:rPr>
                <w:rFonts w:ascii="Times New Roman" w:eastAsia="宋体" w:hAnsi="Times New Roman" w:cs="Times New Roman" w:hint="eastAsia"/>
                <w:bCs/>
                <w:sz w:val="24"/>
                <w:szCs w:val="24"/>
              </w:rPr>
              <w:t>0</w:t>
            </w:r>
          </w:p>
          <w:p w:rsidR="00E4278C" w:rsidRPr="00993906" w:rsidRDefault="00E4278C" w:rsidP="00E4278C">
            <w:pPr>
              <w:spacing w:line="360" w:lineRule="auto"/>
              <w:ind w:firstLine="90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频率范围：</w:t>
            </w:r>
            <w:r w:rsidRPr="00993906">
              <w:rPr>
                <w:rFonts w:ascii="Times New Roman" w:eastAsia="宋体" w:hAnsi="Times New Roman" w:cs="Times New Roman"/>
                <w:bCs/>
                <w:sz w:val="24"/>
                <w:szCs w:val="24"/>
              </w:rPr>
              <w:t>50Hz~60Hz</w:t>
            </w:r>
          </w:p>
          <w:p w:rsidR="00E4278C" w:rsidRPr="00993906" w:rsidRDefault="00E4278C" w:rsidP="00E4278C">
            <w:pPr>
              <w:spacing w:line="360" w:lineRule="auto"/>
              <w:ind w:firstLine="90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工频电场测量范围：</w:t>
            </w:r>
            <w:r w:rsidRPr="00993906">
              <w:rPr>
                <w:rFonts w:ascii="Times New Roman" w:eastAsia="宋体" w:hAnsi="Times New Roman" w:cs="Times New Roman"/>
                <w:bCs/>
                <w:sz w:val="24"/>
                <w:szCs w:val="24"/>
              </w:rPr>
              <w:t>1V/m~1.99×10</w:t>
            </w:r>
            <w:r w:rsidRPr="00993906">
              <w:rPr>
                <w:rFonts w:ascii="Times New Roman" w:eastAsia="宋体" w:hAnsi="Times New Roman" w:cs="Times New Roman"/>
                <w:bCs/>
                <w:sz w:val="24"/>
                <w:szCs w:val="24"/>
                <w:vertAlign w:val="superscript"/>
              </w:rPr>
              <w:t>5</w:t>
            </w:r>
            <w:r w:rsidRPr="00993906">
              <w:rPr>
                <w:rFonts w:ascii="Times New Roman" w:eastAsia="宋体" w:hAnsi="Times New Roman" w:cs="Times New Roman"/>
                <w:bCs/>
                <w:sz w:val="24"/>
                <w:szCs w:val="24"/>
              </w:rPr>
              <w:t>V/m</w:t>
            </w:r>
          </w:p>
          <w:p w:rsidR="00E4278C" w:rsidRPr="00993906" w:rsidRDefault="00E4278C" w:rsidP="00E4278C">
            <w:pPr>
              <w:spacing w:line="360" w:lineRule="auto"/>
              <w:ind w:firstLine="90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工频磁场测量范围：</w:t>
            </w:r>
            <w:r w:rsidRPr="00993906">
              <w:rPr>
                <w:rFonts w:ascii="Times New Roman" w:eastAsia="宋体" w:hAnsi="Times New Roman" w:cs="Times New Roman"/>
                <w:bCs/>
                <w:sz w:val="24"/>
                <w:szCs w:val="24"/>
              </w:rPr>
              <w:t>8mA/m~1600A/m</w:t>
            </w:r>
            <w:r w:rsidRPr="00993906">
              <w:rPr>
                <w:rFonts w:ascii="Times New Roman" w:eastAsia="宋体" w:hAnsi="Times New Roman" w:cs="Times New Roman"/>
                <w:bCs/>
                <w:sz w:val="24"/>
                <w:szCs w:val="24"/>
              </w:rPr>
              <w:t>（</w:t>
            </w:r>
            <w:r w:rsidRPr="00993906">
              <w:rPr>
                <w:rFonts w:ascii="Times New Roman" w:eastAsia="宋体" w:hAnsi="Times New Roman" w:cs="Times New Roman"/>
                <w:bCs/>
                <w:sz w:val="24"/>
                <w:szCs w:val="24"/>
              </w:rPr>
              <w:t>1×10</w:t>
            </w:r>
            <w:r w:rsidRPr="00993906">
              <w:rPr>
                <w:rFonts w:ascii="Times New Roman" w:eastAsia="宋体" w:hAnsi="Times New Roman" w:cs="Times New Roman"/>
                <w:bCs/>
                <w:sz w:val="24"/>
                <w:szCs w:val="24"/>
                <w:vertAlign w:val="superscript"/>
              </w:rPr>
              <w:t>-</w:t>
            </w:r>
            <w:r w:rsidRPr="00993906">
              <w:rPr>
                <w:rFonts w:ascii="Times New Roman" w:eastAsia="宋体" w:hAnsi="Times New Roman" w:cs="Times New Roman" w:hint="eastAsia"/>
                <w:bCs/>
                <w:sz w:val="24"/>
                <w:szCs w:val="24"/>
                <w:vertAlign w:val="superscript"/>
              </w:rPr>
              <w:t>2</w:t>
            </w:r>
            <w:r w:rsidRPr="00993906">
              <w:rPr>
                <w:rFonts w:ascii="Times New Roman" w:eastAsia="宋体" w:hAnsi="Times New Roman" w:cs="Times New Roman"/>
                <w:sz w:val="24"/>
                <w:szCs w:val="24"/>
              </w:rPr>
              <w:t>μT</w:t>
            </w:r>
            <w:r w:rsidRPr="00993906">
              <w:rPr>
                <w:rFonts w:ascii="Times New Roman" w:eastAsia="宋体" w:hAnsi="Times New Roman" w:cs="Times New Roman"/>
                <w:bCs/>
                <w:sz w:val="24"/>
                <w:szCs w:val="24"/>
              </w:rPr>
              <w:t>~2×10</w:t>
            </w:r>
            <w:r w:rsidRPr="00993906">
              <w:rPr>
                <w:rFonts w:ascii="Times New Roman" w:eastAsia="宋体" w:hAnsi="Times New Roman" w:cs="Times New Roman" w:hint="eastAsia"/>
                <w:bCs/>
                <w:sz w:val="24"/>
                <w:szCs w:val="24"/>
                <w:vertAlign w:val="superscript"/>
              </w:rPr>
              <w:t>3</w:t>
            </w:r>
            <w:r w:rsidRPr="00993906">
              <w:rPr>
                <w:rFonts w:ascii="Times New Roman" w:eastAsia="宋体" w:hAnsi="Times New Roman" w:cs="Times New Roman"/>
                <w:sz w:val="24"/>
                <w:szCs w:val="24"/>
              </w:rPr>
              <w:t>μT</w:t>
            </w:r>
            <w:r w:rsidRPr="00993906">
              <w:rPr>
                <w:rFonts w:ascii="Times New Roman" w:eastAsia="宋体" w:hAnsi="Times New Roman" w:cs="Times New Roman"/>
                <w:bCs/>
                <w:sz w:val="24"/>
                <w:szCs w:val="24"/>
              </w:rPr>
              <w:t>）</w:t>
            </w:r>
          </w:p>
          <w:p w:rsidR="00E4278C" w:rsidRPr="00993906" w:rsidRDefault="00E4278C" w:rsidP="00E4278C">
            <w:pPr>
              <w:spacing w:line="360" w:lineRule="auto"/>
              <w:ind w:firstLine="900"/>
              <w:rPr>
                <w:rFonts w:ascii="Times New Roman" w:eastAsia="宋体" w:hAnsi="Times New Roman" w:cs="Times New Roman"/>
                <w:sz w:val="24"/>
                <w:szCs w:val="24"/>
              </w:rPr>
            </w:pPr>
            <w:r w:rsidRPr="00993906">
              <w:rPr>
                <w:rFonts w:ascii="宋体" w:eastAsia="宋体" w:hAnsi="宋体" w:cs="宋体" w:hint="eastAsia"/>
                <w:sz w:val="24"/>
                <w:szCs w:val="24"/>
              </w:rPr>
              <w:t>②</w:t>
            </w:r>
            <w:r w:rsidRPr="00993906">
              <w:rPr>
                <w:rFonts w:ascii="Times New Roman" w:eastAsia="宋体" w:hAnsi="Times New Roman" w:cs="Times New Roman"/>
                <w:sz w:val="24"/>
                <w:szCs w:val="24"/>
              </w:rPr>
              <w:t>噪声：</w:t>
            </w:r>
            <w:r w:rsidRPr="00993906">
              <w:rPr>
                <w:rFonts w:ascii="Times New Roman" w:eastAsia="宋体" w:hAnsi="Times New Roman" w:cs="Times New Roman"/>
                <w:sz w:val="24"/>
                <w:szCs w:val="24"/>
              </w:rPr>
              <w:t>AWA6218B</w:t>
            </w:r>
            <w:r w:rsidRPr="00993906">
              <w:rPr>
                <w:rFonts w:ascii="Times New Roman" w:eastAsia="宋体" w:hAnsi="Times New Roman" w:cs="Times New Roman"/>
                <w:sz w:val="24"/>
                <w:szCs w:val="24"/>
              </w:rPr>
              <w:t>声级计</w:t>
            </w:r>
          </w:p>
          <w:p w:rsidR="00E4278C" w:rsidRPr="00993906" w:rsidRDefault="00E4278C" w:rsidP="00E4278C">
            <w:pPr>
              <w:spacing w:line="360" w:lineRule="auto"/>
              <w:ind w:firstLine="900"/>
              <w:rPr>
                <w:rFonts w:ascii="Times New Roman" w:eastAsia="宋体" w:hAnsi="Times New Roman" w:cs="Times New Roman"/>
                <w:sz w:val="24"/>
                <w:szCs w:val="24"/>
              </w:rPr>
            </w:pPr>
            <w:r w:rsidRPr="00993906">
              <w:rPr>
                <w:rFonts w:ascii="Times New Roman" w:eastAsia="宋体" w:hAnsi="Times New Roman" w:cs="Times New Roman"/>
                <w:sz w:val="24"/>
                <w:szCs w:val="24"/>
              </w:rPr>
              <w:t>仪器编号：</w:t>
            </w:r>
            <w:r w:rsidRPr="00993906">
              <w:rPr>
                <w:rFonts w:ascii="Times New Roman" w:eastAsia="宋体" w:hAnsi="Times New Roman" w:cs="Times New Roman"/>
                <w:sz w:val="24"/>
                <w:szCs w:val="24"/>
              </w:rPr>
              <w:t>015733</w:t>
            </w:r>
          </w:p>
          <w:p w:rsidR="00E4278C" w:rsidRPr="00993906" w:rsidRDefault="00E4278C" w:rsidP="00E4278C">
            <w:pPr>
              <w:spacing w:line="360" w:lineRule="auto"/>
              <w:ind w:firstLine="900"/>
              <w:rPr>
                <w:rFonts w:ascii="Times New Roman" w:eastAsia="宋体" w:hAnsi="Times New Roman" w:cs="Times New Roman"/>
                <w:sz w:val="24"/>
                <w:szCs w:val="24"/>
              </w:rPr>
            </w:pPr>
            <w:r w:rsidRPr="00993906">
              <w:rPr>
                <w:rFonts w:ascii="Times New Roman" w:eastAsia="宋体" w:hAnsi="Times New Roman" w:cs="Times New Roman"/>
                <w:bCs/>
                <w:sz w:val="24"/>
                <w:szCs w:val="24"/>
              </w:rPr>
              <w:t>检定有效期：</w:t>
            </w:r>
            <w:r w:rsidRPr="00993906">
              <w:rPr>
                <w:rFonts w:ascii="Times New Roman" w:eastAsia="宋体" w:hAnsi="Times New Roman" w:cs="Times New Roman"/>
                <w:bCs/>
                <w:sz w:val="24"/>
                <w:szCs w:val="24"/>
              </w:rPr>
              <w:t>2014.11.1~2015.10.31</w:t>
            </w:r>
          </w:p>
          <w:p w:rsidR="00E4278C" w:rsidRPr="00993906" w:rsidRDefault="00E4278C" w:rsidP="00E4278C">
            <w:pPr>
              <w:spacing w:line="360" w:lineRule="auto"/>
              <w:ind w:firstLine="900"/>
              <w:rPr>
                <w:rFonts w:ascii="Times New Roman" w:eastAsia="宋体" w:hAnsi="Times New Roman" w:cs="Times New Roman"/>
                <w:sz w:val="24"/>
                <w:szCs w:val="24"/>
              </w:rPr>
            </w:pPr>
            <w:r w:rsidRPr="00993906">
              <w:rPr>
                <w:rFonts w:ascii="Times New Roman" w:eastAsia="宋体" w:hAnsi="Times New Roman" w:cs="Times New Roman"/>
                <w:sz w:val="24"/>
                <w:szCs w:val="24"/>
              </w:rPr>
              <w:t>频率范围：</w:t>
            </w:r>
            <w:r w:rsidRPr="00993906">
              <w:rPr>
                <w:rFonts w:ascii="Times New Roman" w:eastAsia="宋体" w:hAnsi="Times New Roman" w:cs="Times New Roman"/>
                <w:sz w:val="24"/>
                <w:szCs w:val="24"/>
              </w:rPr>
              <w:t>20Hz~12.5kHz</w:t>
            </w:r>
          </w:p>
          <w:p w:rsidR="00E4278C" w:rsidRPr="00993906" w:rsidRDefault="00E4278C" w:rsidP="00E4278C">
            <w:pPr>
              <w:spacing w:line="360" w:lineRule="auto"/>
              <w:ind w:firstLine="900"/>
              <w:rPr>
                <w:rFonts w:ascii="Times New Roman" w:eastAsia="宋体" w:hAnsi="Times New Roman" w:cs="Times New Roman"/>
                <w:sz w:val="24"/>
                <w:szCs w:val="24"/>
              </w:rPr>
            </w:pPr>
            <w:r w:rsidRPr="00993906">
              <w:rPr>
                <w:rFonts w:ascii="Times New Roman" w:eastAsia="宋体" w:hAnsi="Times New Roman" w:cs="Times New Roman"/>
                <w:sz w:val="24"/>
                <w:szCs w:val="24"/>
              </w:rPr>
              <w:t>测量范围：</w:t>
            </w:r>
            <w:r w:rsidRPr="00993906">
              <w:rPr>
                <w:rFonts w:ascii="Times New Roman" w:eastAsia="宋体" w:hAnsi="Times New Roman" w:cs="Times New Roman"/>
                <w:sz w:val="24"/>
                <w:szCs w:val="24"/>
              </w:rPr>
              <w:t>35dB(A)~130dB(A)</w:t>
            </w:r>
          </w:p>
          <w:p w:rsidR="00EF7681" w:rsidRPr="00993906" w:rsidRDefault="0015736A" w:rsidP="00F61AD0">
            <w:pPr>
              <w:spacing w:line="360" w:lineRule="auto"/>
              <w:rPr>
                <w:rFonts w:ascii="Times New Roman" w:eastAsia="宋体" w:hAnsi="Times New Roman" w:cs="Times New Roman"/>
                <w:b/>
                <w:bCs/>
                <w:sz w:val="24"/>
                <w:szCs w:val="24"/>
              </w:rPr>
            </w:pPr>
            <w:bookmarkStart w:id="9" w:name="_Toc406676471"/>
            <w:r>
              <w:rPr>
                <w:rFonts w:ascii="Times New Roman" w:eastAsia="宋体" w:hAnsi="Times New Roman" w:cs="Times New Roman" w:hint="eastAsia"/>
                <w:b/>
                <w:bCs/>
                <w:sz w:val="24"/>
                <w:szCs w:val="24"/>
              </w:rPr>
              <w:t>4</w:t>
            </w:r>
            <w:r w:rsidR="00EF7681" w:rsidRPr="00993906">
              <w:rPr>
                <w:rFonts w:ascii="Times New Roman" w:eastAsia="宋体" w:hAnsi="Times New Roman" w:cs="Times New Roman" w:hint="eastAsia"/>
                <w:b/>
                <w:bCs/>
                <w:sz w:val="24"/>
                <w:szCs w:val="24"/>
              </w:rPr>
              <w:t>、</w:t>
            </w:r>
            <w:r w:rsidR="00EF7681" w:rsidRPr="00993906">
              <w:rPr>
                <w:rFonts w:ascii="Times New Roman" w:eastAsia="宋体" w:hAnsi="Times New Roman" w:cs="Times New Roman"/>
                <w:b/>
                <w:bCs/>
                <w:sz w:val="24"/>
                <w:szCs w:val="24"/>
              </w:rPr>
              <w:t>现状监测结果与评价</w:t>
            </w:r>
            <w:bookmarkEnd w:id="9"/>
          </w:p>
          <w:p w:rsidR="00C81E89" w:rsidRPr="00993906" w:rsidRDefault="00C81E89" w:rsidP="00C81E89">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）声环境</w:t>
            </w:r>
          </w:p>
          <w:p w:rsidR="00C81E89" w:rsidRPr="00993906" w:rsidRDefault="00C81E89" w:rsidP="00C81E89">
            <w:pPr>
              <w:spacing w:line="400" w:lineRule="exact"/>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表</w:t>
            </w:r>
            <w:r w:rsidR="0015736A">
              <w:rPr>
                <w:rFonts w:ascii="Times New Roman" w:eastAsia="宋体" w:hAnsi="Times New Roman" w:cs="Times New Roman" w:hint="eastAsia"/>
                <w:b/>
                <w:sz w:val="24"/>
                <w:szCs w:val="24"/>
              </w:rPr>
              <w:t>3</w:t>
            </w:r>
            <w:r w:rsidR="002C409D" w:rsidRPr="00993906">
              <w:rPr>
                <w:rFonts w:ascii="Times New Roman" w:eastAsia="宋体" w:hAnsi="Times New Roman" w:cs="Times New Roman" w:hint="eastAsia"/>
                <w:b/>
                <w:sz w:val="24"/>
                <w:szCs w:val="24"/>
              </w:rPr>
              <w:t xml:space="preserve"> </w:t>
            </w:r>
            <w:r w:rsidRPr="00993906">
              <w:rPr>
                <w:rFonts w:ascii="Times New Roman" w:eastAsia="宋体" w:hAnsi="Times New Roman" w:cs="Times New Roman" w:hint="eastAsia"/>
                <w:b/>
                <w:sz w:val="24"/>
                <w:szCs w:val="24"/>
              </w:rPr>
              <w:t xml:space="preserve"> </w:t>
            </w:r>
            <w:r w:rsidR="000A2823" w:rsidRPr="00993906">
              <w:rPr>
                <w:rFonts w:ascii="Times New Roman" w:eastAsia="宋体" w:hAnsi="Times New Roman" w:cs="Times New Roman" w:hint="eastAsia"/>
                <w:b/>
                <w:sz w:val="24"/>
                <w:szCs w:val="24"/>
              </w:rPr>
              <w:t>110kV</w:t>
            </w:r>
            <w:r w:rsidR="0015736A">
              <w:rPr>
                <w:rFonts w:ascii="Times New Roman" w:eastAsia="宋体" w:hAnsi="Times New Roman" w:cs="Times New Roman" w:hint="eastAsia"/>
                <w:b/>
                <w:sz w:val="24"/>
                <w:szCs w:val="24"/>
              </w:rPr>
              <w:t>升压</w:t>
            </w:r>
            <w:r w:rsidR="000A2823" w:rsidRPr="00993906">
              <w:rPr>
                <w:rFonts w:ascii="Times New Roman" w:eastAsia="宋体" w:hAnsi="Times New Roman" w:cs="Times New Roman" w:hint="eastAsia"/>
                <w:b/>
                <w:sz w:val="24"/>
                <w:szCs w:val="24"/>
              </w:rPr>
              <w:t>站</w:t>
            </w:r>
            <w:r w:rsidRPr="00993906">
              <w:rPr>
                <w:rFonts w:ascii="Times New Roman" w:eastAsia="宋体" w:hAnsi="Times New Roman" w:cs="Times New Roman"/>
                <w:b/>
                <w:sz w:val="24"/>
                <w:szCs w:val="24"/>
              </w:rPr>
              <w:t>周围声环境现状</w:t>
            </w:r>
          </w:p>
          <w:tbl>
            <w:tblPr>
              <w:tblW w:w="8731"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24"/>
              <w:gridCol w:w="4111"/>
              <w:gridCol w:w="1133"/>
              <w:gridCol w:w="994"/>
              <w:gridCol w:w="1669"/>
            </w:tblGrid>
            <w:tr w:rsidR="00952330" w:rsidRPr="00993906" w:rsidTr="00C81E89">
              <w:trPr>
                <w:cantSplit/>
                <w:trHeight w:val="357"/>
                <w:jc w:val="center"/>
              </w:trPr>
              <w:tc>
                <w:tcPr>
                  <w:tcW w:w="472" w:type="pct"/>
                  <w:vMerge w:val="restart"/>
                  <w:tcBorders>
                    <w:top w:val="single" w:sz="12" w:space="0" w:color="auto"/>
                    <w:bottom w:val="single" w:sz="4"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测点</w:t>
                  </w:r>
                </w:p>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序号</w:t>
                  </w:r>
                </w:p>
              </w:tc>
              <w:tc>
                <w:tcPr>
                  <w:tcW w:w="2354" w:type="pct"/>
                  <w:vMerge w:val="restart"/>
                  <w:tcBorders>
                    <w:top w:val="single" w:sz="12" w:space="0" w:color="auto"/>
                    <w:bottom w:val="single" w:sz="4"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测点描述</w:t>
                  </w:r>
                </w:p>
              </w:tc>
              <w:tc>
                <w:tcPr>
                  <w:tcW w:w="1218" w:type="pct"/>
                  <w:gridSpan w:val="2"/>
                  <w:tcBorders>
                    <w:top w:val="single" w:sz="12" w:space="0" w:color="auto"/>
                    <w:bottom w:val="single" w:sz="4"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监测结果</w:t>
                  </w:r>
                  <w:r w:rsidRPr="00993906">
                    <w:rPr>
                      <w:rFonts w:ascii="Times New Roman" w:eastAsia="宋体" w:hAnsi="Times New Roman" w:cs="Times New Roman"/>
                      <w:b/>
                      <w:szCs w:val="21"/>
                    </w:rPr>
                    <w:t>leqdB(A)</w:t>
                  </w:r>
                </w:p>
              </w:tc>
              <w:tc>
                <w:tcPr>
                  <w:tcW w:w="956" w:type="pct"/>
                  <w:vMerge w:val="restart"/>
                  <w:tcBorders>
                    <w:top w:val="single" w:sz="12" w:space="0" w:color="auto"/>
                    <w:bottom w:val="single" w:sz="4"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执行标准</w:t>
                  </w:r>
                  <w:r w:rsidR="00952330" w:rsidRPr="00993906">
                    <w:rPr>
                      <w:rFonts w:ascii="Times New Roman" w:eastAsia="宋体" w:hAnsi="Times New Roman" w:cs="Times New Roman" w:hint="eastAsia"/>
                      <w:b/>
                      <w:szCs w:val="21"/>
                    </w:rPr>
                    <w:t>*</w:t>
                  </w:r>
                </w:p>
              </w:tc>
            </w:tr>
            <w:tr w:rsidR="00952330" w:rsidRPr="00993906" w:rsidTr="00C81E89">
              <w:trPr>
                <w:cantSplit/>
                <w:trHeight w:val="235"/>
                <w:jc w:val="center"/>
              </w:trPr>
              <w:tc>
                <w:tcPr>
                  <w:tcW w:w="472" w:type="pct"/>
                  <w:vMerge/>
                  <w:tcBorders>
                    <w:top w:val="single" w:sz="4" w:space="0" w:color="auto"/>
                    <w:bottom w:val="single" w:sz="12" w:space="0" w:color="auto"/>
                  </w:tcBorders>
                </w:tcPr>
                <w:p w:rsidR="00C81E89" w:rsidRPr="00993906" w:rsidRDefault="00C81E89" w:rsidP="00C81E89">
                  <w:pPr>
                    <w:jc w:val="center"/>
                    <w:rPr>
                      <w:rFonts w:ascii="Times New Roman" w:eastAsia="宋体" w:hAnsi="Times New Roman" w:cs="Times New Roman"/>
                      <w:szCs w:val="21"/>
                    </w:rPr>
                  </w:pPr>
                </w:p>
              </w:tc>
              <w:tc>
                <w:tcPr>
                  <w:tcW w:w="2354" w:type="pct"/>
                  <w:vMerge/>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szCs w:val="21"/>
                    </w:rPr>
                  </w:pPr>
                </w:p>
              </w:tc>
              <w:tc>
                <w:tcPr>
                  <w:tcW w:w="649" w:type="pct"/>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昼间</w:t>
                  </w:r>
                </w:p>
              </w:tc>
              <w:tc>
                <w:tcPr>
                  <w:tcW w:w="569" w:type="pct"/>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夜间</w:t>
                  </w:r>
                </w:p>
              </w:tc>
              <w:tc>
                <w:tcPr>
                  <w:tcW w:w="956" w:type="pct"/>
                  <w:vMerge/>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szCs w:val="21"/>
                    </w:rPr>
                  </w:pPr>
                </w:p>
              </w:tc>
            </w:tr>
            <w:tr w:rsidR="00574BCC" w:rsidRPr="00993906" w:rsidTr="00574BCC">
              <w:trPr>
                <w:cantSplit/>
                <w:trHeight w:hRule="exact" w:val="340"/>
                <w:jc w:val="center"/>
              </w:trPr>
              <w:tc>
                <w:tcPr>
                  <w:tcW w:w="472" w:type="pct"/>
                  <w:tcBorders>
                    <w:top w:val="single" w:sz="12" w:space="0" w:color="auto"/>
                  </w:tcBorders>
                  <w:vAlign w:val="center"/>
                </w:tcPr>
                <w:p w:rsidR="00574BCC" w:rsidRPr="00993906" w:rsidRDefault="00574BCC"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1</w:t>
                  </w:r>
                </w:p>
              </w:tc>
              <w:tc>
                <w:tcPr>
                  <w:tcW w:w="2354" w:type="pct"/>
                  <w:tcBorders>
                    <w:top w:val="single" w:sz="12" w:space="0" w:color="auto"/>
                  </w:tcBorders>
                  <w:vAlign w:val="center"/>
                </w:tcPr>
                <w:p w:rsidR="00574BCC" w:rsidRPr="00993906" w:rsidRDefault="00574BCC" w:rsidP="00577D63">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Pr="00993906">
                    <w:rPr>
                      <w:rFonts w:ascii="Times New Roman" w:eastAsia="宋体" w:hAnsi="Times New Roman" w:cs="Times New Roman"/>
                      <w:szCs w:val="21"/>
                    </w:rPr>
                    <w:t>站</w:t>
                  </w:r>
                  <w:r w:rsidR="00577D63">
                    <w:rPr>
                      <w:rFonts w:ascii="Times New Roman" w:eastAsia="宋体" w:hAnsi="Times New Roman" w:cs="Times New Roman" w:hint="eastAsia"/>
                      <w:szCs w:val="21"/>
                    </w:rPr>
                    <w:t>拟建址</w:t>
                  </w:r>
                  <w:proofErr w:type="gramEnd"/>
                  <w:r w:rsidRPr="00993906">
                    <w:rPr>
                      <w:rFonts w:ascii="Times New Roman" w:eastAsia="宋体" w:hAnsi="Times New Roman" w:cs="Times New Roman"/>
                      <w:szCs w:val="21"/>
                    </w:rPr>
                    <w:t>东侧</w:t>
                  </w:r>
                </w:p>
              </w:tc>
              <w:tc>
                <w:tcPr>
                  <w:tcW w:w="649" w:type="pct"/>
                  <w:tcBorders>
                    <w:top w:val="single" w:sz="12" w:space="0" w:color="auto"/>
                  </w:tcBorders>
                  <w:vAlign w:val="center"/>
                </w:tcPr>
                <w:p w:rsidR="00574BCC" w:rsidRPr="0015736A" w:rsidRDefault="00574BCC" w:rsidP="005044AB">
                  <w:pPr>
                    <w:jc w:val="center"/>
                    <w:rPr>
                      <w:rFonts w:ascii="Times New Roman" w:hAnsi="Times New Roman" w:cs="Times New Roman"/>
                      <w:szCs w:val="21"/>
                    </w:rPr>
                  </w:pPr>
                  <w:r w:rsidRPr="0015736A">
                    <w:rPr>
                      <w:rFonts w:ascii="Times New Roman" w:hAnsi="Times New Roman" w:cs="Times New Roman" w:hint="eastAsia"/>
                      <w:szCs w:val="21"/>
                    </w:rPr>
                    <w:t>44.3</w:t>
                  </w:r>
                </w:p>
              </w:tc>
              <w:tc>
                <w:tcPr>
                  <w:tcW w:w="569" w:type="pct"/>
                  <w:tcBorders>
                    <w:top w:val="single" w:sz="12" w:space="0" w:color="auto"/>
                  </w:tcBorders>
                  <w:vAlign w:val="center"/>
                </w:tcPr>
                <w:p w:rsidR="00574BCC" w:rsidRPr="0015736A" w:rsidRDefault="00574BCC" w:rsidP="0015736A">
                  <w:pPr>
                    <w:jc w:val="center"/>
                    <w:rPr>
                      <w:rFonts w:ascii="Times New Roman" w:hAnsi="Times New Roman" w:cs="Times New Roman"/>
                      <w:szCs w:val="21"/>
                    </w:rPr>
                  </w:pPr>
                  <w:r w:rsidRPr="0015736A">
                    <w:rPr>
                      <w:rFonts w:ascii="Times New Roman" w:hAnsi="Times New Roman" w:cs="Times New Roman"/>
                      <w:szCs w:val="21"/>
                    </w:rPr>
                    <w:t>4</w:t>
                  </w:r>
                  <w:r w:rsidRPr="0015736A">
                    <w:rPr>
                      <w:rFonts w:ascii="Times New Roman" w:hAnsi="Times New Roman" w:cs="Times New Roman" w:hint="eastAsia"/>
                      <w:szCs w:val="21"/>
                    </w:rPr>
                    <w:t>2.0</w:t>
                  </w:r>
                </w:p>
              </w:tc>
              <w:tc>
                <w:tcPr>
                  <w:tcW w:w="956" w:type="pct"/>
                  <w:vMerge w:val="restart"/>
                  <w:tcBorders>
                    <w:top w:val="single" w:sz="12" w:space="0" w:color="auto"/>
                  </w:tcBorders>
                  <w:vAlign w:val="center"/>
                </w:tcPr>
                <w:p w:rsidR="00574BCC" w:rsidRPr="00993906" w:rsidRDefault="00574BCC" w:rsidP="00C81E89">
                  <w:pPr>
                    <w:jc w:val="center"/>
                    <w:rPr>
                      <w:rFonts w:ascii="Times New Roman" w:eastAsia="宋体" w:hAnsi="Times New Roman" w:cs="Times New Roman"/>
                      <w:szCs w:val="21"/>
                    </w:rPr>
                  </w:pPr>
                  <w:r w:rsidRPr="00993906">
                    <w:rPr>
                      <w:rFonts w:ascii="Times New Roman" w:eastAsia="仿宋_GB2312" w:hAnsi="Times New Roman" w:cs="Times New Roman"/>
                      <w:szCs w:val="21"/>
                    </w:rPr>
                    <w:t>3</w:t>
                  </w:r>
                  <w:r w:rsidRPr="00993906">
                    <w:rPr>
                      <w:rFonts w:ascii="Times New Roman" w:eastAsia="仿宋_GB2312" w:hAnsi="Times New Roman" w:cs="Times New Roman"/>
                      <w:szCs w:val="21"/>
                    </w:rPr>
                    <w:t>类（</w:t>
                  </w:r>
                  <w:r w:rsidRPr="00993906">
                    <w:rPr>
                      <w:rFonts w:ascii="Times New Roman" w:eastAsia="仿宋_GB2312" w:hAnsi="Times New Roman" w:cs="Times New Roman"/>
                      <w:szCs w:val="21"/>
                    </w:rPr>
                    <w:t>65/55</w:t>
                  </w:r>
                  <w:r w:rsidRPr="00993906">
                    <w:rPr>
                      <w:rFonts w:ascii="Times New Roman" w:eastAsia="仿宋_GB2312" w:hAnsi="Times New Roman" w:cs="Times New Roman"/>
                      <w:szCs w:val="21"/>
                    </w:rPr>
                    <w:t>）</w:t>
                  </w:r>
                </w:p>
              </w:tc>
            </w:tr>
            <w:tr w:rsidR="00574BCC" w:rsidRPr="00993906" w:rsidTr="00574BCC">
              <w:trPr>
                <w:cantSplit/>
                <w:trHeight w:hRule="exact" w:val="340"/>
                <w:jc w:val="center"/>
              </w:trPr>
              <w:tc>
                <w:tcPr>
                  <w:tcW w:w="472" w:type="pct"/>
                  <w:vAlign w:val="center"/>
                </w:tcPr>
                <w:p w:rsidR="00574BCC" w:rsidRPr="00993906" w:rsidRDefault="00574BCC"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2</w:t>
                  </w:r>
                </w:p>
              </w:tc>
              <w:tc>
                <w:tcPr>
                  <w:tcW w:w="2354" w:type="pct"/>
                  <w:vAlign w:val="center"/>
                </w:tcPr>
                <w:p w:rsidR="00574BCC" w:rsidRPr="00993906" w:rsidRDefault="00577D63" w:rsidP="005044AB">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Pr="00993906">
                    <w:rPr>
                      <w:rFonts w:ascii="Times New Roman" w:eastAsia="宋体" w:hAnsi="Times New Roman" w:cs="Times New Roman"/>
                      <w:szCs w:val="21"/>
                    </w:rPr>
                    <w:t>站</w:t>
                  </w:r>
                  <w:r>
                    <w:rPr>
                      <w:rFonts w:ascii="Times New Roman" w:eastAsia="宋体" w:hAnsi="Times New Roman" w:cs="Times New Roman" w:hint="eastAsia"/>
                      <w:szCs w:val="21"/>
                    </w:rPr>
                    <w:t>拟建址</w:t>
                  </w:r>
                  <w:proofErr w:type="gramEnd"/>
                  <w:r>
                    <w:rPr>
                      <w:rFonts w:ascii="Times New Roman" w:eastAsia="宋体" w:hAnsi="Times New Roman" w:cs="Times New Roman" w:hint="eastAsia"/>
                      <w:szCs w:val="21"/>
                    </w:rPr>
                    <w:t>南</w:t>
                  </w:r>
                  <w:r w:rsidRPr="00993906">
                    <w:rPr>
                      <w:rFonts w:ascii="Times New Roman" w:eastAsia="宋体" w:hAnsi="Times New Roman" w:cs="Times New Roman"/>
                      <w:szCs w:val="21"/>
                    </w:rPr>
                    <w:t>侧</w:t>
                  </w:r>
                </w:p>
              </w:tc>
              <w:tc>
                <w:tcPr>
                  <w:tcW w:w="649" w:type="pct"/>
                  <w:vAlign w:val="center"/>
                </w:tcPr>
                <w:p w:rsidR="00574BCC" w:rsidRPr="0015736A" w:rsidRDefault="00574BCC" w:rsidP="00087ED6">
                  <w:pPr>
                    <w:jc w:val="center"/>
                    <w:rPr>
                      <w:rFonts w:ascii="Times New Roman" w:hAnsi="Times New Roman" w:cs="Times New Roman"/>
                      <w:szCs w:val="21"/>
                    </w:rPr>
                  </w:pPr>
                  <w:r w:rsidRPr="0015736A">
                    <w:rPr>
                      <w:rFonts w:ascii="Times New Roman" w:hAnsi="Times New Roman" w:cs="Times New Roman" w:hint="eastAsia"/>
                      <w:szCs w:val="21"/>
                    </w:rPr>
                    <w:t>45.9</w:t>
                  </w:r>
                </w:p>
              </w:tc>
              <w:tc>
                <w:tcPr>
                  <w:tcW w:w="569" w:type="pct"/>
                  <w:vAlign w:val="center"/>
                </w:tcPr>
                <w:p w:rsidR="00574BCC" w:rsidRPr="0015736A" w:rsidRDefault="00574BCC" w:rsidP="00087ED6">
                  <w:pPr>
                    <w:jc w:val="center"/>
                    <w:rPr>
                      <w:rFonts w:ascii="Times New Roman" w:hAnsi="Times New Roman" w:cs="Times New Roman"/>
                      <w:szCs w:val="21"/>
                    </w:rPr>
                  </w:pPr>
                  <w:r w:rsidRPr="0015736A">
                    <w:rPr>
                      <w:rFonts w:ascii="Times New Roman" w:hAnsi="Times New Roman" w:cs="Times New Roman" w:hint="eastAsia"/>
                      <w:szCs w:val="21"/>
                    </w:rPr>
                    <w:t>42.4</w:t>
                  </w:r>
                </w:p>
              </w:tc>
              <w:tc>
                <w:tcPr>
                  <w:tcW w:w="956" w:type="pct"/>
                  <w:vMerge/>
                  <w:vAlign w:val="center"/>
                </w:tcPr>
                <w:p w:rsidR="00574BCC" w:rsidRPr="00993906" w:rsidRDefault="00574BCC" w:rsidP="00C81E89">
                  <w:pPr>
                    <w:jc w:val="center"/>
                    <w:rPr>
                      <w:rFonts w:ascii="Times New Roman" w:eastAsia="宋体" w:hAnsi="Times New Roman" w:cs="Times New Roman"/>
                      <w:szCs w:val="21"/>
                    </w:rPr>
                  </w:pPr>
                </w:p>
              </w:tc>
            </w:tr>
            <w:tr w:rsidR="00574BCC" w:rsidRPr="00993906" w:rsidTr="00574BCC">
              <w:trPr>
                <w:cantSplit/>
                <w:trHeight w:hRule="exact" w:val="340"/>
                <w:jc w:val="center"/>
              </w:trPr>
              <w:tc>
                <w:tcPr>
                  <w:tcW w:w="472" w:type="pct"/>
                  <w:tcBorders>
                    <w:bottom w:val="single" w:sz="4" w:space="0" w:color="auto"/>
                  </w:tcBorders>
                  <w:vAlign w:val="center"/>
                </w:tcPr>
                <w:p w:rsidR="00574BCC" w:rsidRPr="00993906" w:rsidRDefault="00574BCC"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3</w:t>
                  </w:r>
                </w:p>
              </w:tc>
              <w:tc>
                <w:tcPr>
                  <w:tcW w:w="2354" w:type="pct"/>
                  <w:tcBorders>
                    <w:bottom w:val="single" w:sz="4" w:space="0" w:color="auto"/>
                  </w:tcBorders>
                  <w:vAlign w:val="center"/>
                </w:tcPr>
                <w:p w:rsidR="00574BCC" w:rsidRPr="00993906" w:rsidRDefault="00577D63" w:rsidP="005044AB">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Pr="00993906">
                    <w:rPr>
                      <w:rFonts w:ascii="Times New Roman" w:eastAsia="宋体" w:hAnsi="Times New Roman" w:cs="Times New Roman"/>
                      <w:szCs w:val="21"/>
                    </w:rPr>
                    <w:t>站</w:t>
                  </w:r>
                  <w:r>
                    <w:rPr>
                      <w:rFonts w:ascii="Times New Roman" w:eastAsia="宋体" w:hAnsi="Times New Roman" w:cs="Times New Roman" w:hint="eastAsia"/>
                      <w:szCs w:val="21"/>
                    </w:rPr>
                    <w:t>拟建址</w:t>
                  </w:r>
                  <w:proofErr w:type="gramEnd"/>
                  <w:r>
                    <w:rPr>
                      <w:rFonts w:ascii="Times New Roman" w:eastAsia="宋体" w:hAnsi="Times New Roman" w:cs="Times New Roman" w:hint="eastAsia"/>
                      <w:szCs w:val="21"/>
                    </w:rPr>
                    <w:t>西</w:t>
                  </w:r>
                  <w:r w:rsidRPr="00993906">
                    <w:rPr>
                      <w:rFonts w:ascii="Times New Roman" w:eastAsia="宋体" w:hAnsi="Times New Roman" w:cs="Times New Roman"/>
                      <w:szCs w:val="21"/>
                    </w:rPr>
                    <w:t>侧</w:t>
                  </w:r>
                </w:p>
              </w:tc>
              <w:tc>
                <w:tcPr>
                  <w:tcW w:w="649" w:type="pct"/>
                  <w:tcBorders>
                    <w:bottom w:val="single" w:sz="4" w:space="0" w:color="auto"/>
                  </w:tcBorders>
                  <w:vAlign w:val="center"/>
                </w:tcPr>
                <w:p w:rsidR="00574BCC" w:rsidRPr="0015736A" w:rsidRDefault="00574BCC" w:rsidP="00087ED6">
                  <w:pPr>
                    <w:jc w:val="center"/>
                    <w:rPr>
                      <w:rFonts w:ascii="Times New Roman" w:hAnsi="Times New Roman" w:cs="Times New Roman"/>
                      <w:szCs w:val="21"/>
                    </w:rPr>
                  </w:pPr>
                  <w:r w:rsidRPr="0015736A">
                    <w:rPr>
                      <w:rFonts w:ascii="Times New Roman" w:hAnsi="Times New Roman" w:cs="Times New Roman" w:hint="eastAsia"/>
                      <w:szCs w:val="21"/>
                    </w:rPr>
                    <w:t>43.3</w:t>
                  </w:r>
                </w:p>
              </w:tc>
              <w:tc>
                <w:tcPr>
                  <w:tcW w:w="569" w:type="pct"/>
                  <w:tcBorders>
                    <w:bottom w:val="single" w:sz="4" w:space="0" w:color="auto"/>
                  </w:tcBorders>
                  <w:vAlign w:val="center"/>
                </w:tcPr>
                <w:p w:rsidR="00574BCC" w:rsidRPr="0015736A" w:rsidRDefault="00574BCC" w:rsidP="0015736A">
                  <w:pPr>
                    <w:jc w:val="center"/>
                    <w:rPr>
                      <w:rFonts w:ascii="Times New Roman" w:hAnsi="Times New Roman" w:cs="Times New Roman"/>
                      <w:szCs w:val="21"/>
                    </w:rPr>
                  </w:pPr>
                  <w:r w:rsidRPr="0015736A">
                    <w:rPr>
                      <w:rFonts w:ascii="Times New Roman" w:hAnsi="Times New Roman" w:cs="Times New Roman" w:hint="eastAsia"/>
                      <w:szCs w:val="21"/>
                    </w:rPr>
                    <w:t>40.8</w:t>
                  </w:r>
                </w:p>
              </w:tc>
              <w:tc>
                <w:tcPr>
                  <w:tcW w:w="956" w:type="pct"/>
                  <w:vMerge/>
                  <w:vAlign w:val="center"/>
                </w:tcPr>
                <w:p w:rsidR="00574BCC" w:rsidRPr="00993906" w:rsidRDefault="00574BCC" w:rsidP="00C81E89">
                  <w:pPr>
                    <w:jc w:val="center"/>
                    <w:rPr>
                      <w:rFonts w:ascii="Times New Roman" w:eastAsia="宋体" w:hAnsi="Times New Roman" w:cs="Times New Roman"/>
                      <w:szCs w:val="21"/>
                    </w:rPr>
                  </w:pPr>
                </w:p>
              </w:tc>
            </w:tr>
            <w:tr w:rsidR="00574BCC" w:rsidRPr="00993906" w:rsidTr="00574BCC">
              <w:trPr>
                <w:cantSplit/>
                <w:trHeight w:hRule="exact" w:val="340"/>
                <w:jc w:val="center"/>
              </w:trPr>
              <w:tc>
                <w:tcPr>
                  <w:tcW w:w="472" w:type="pct"/>
                  <w:tcBorders>
                    <w:top w:val="single" w:sz="4" w:space="0" w:color="auto"/>
                    <w:bottom w:val="single" w:sz="4" w:space="0" w:color="auto"/>
                  </w:tcBorders>
                  <w:vAlign w:val="center"/>
                </w:tcPr>
                <w:p w:rsidR="00574BCC" w:rsidRPr="00993906" w:rsidRDefault="00574BCC"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4</w:t>
                  </w:r>
                </w:p>
              </w:tc>
              <w:tc>
                <w:tcPr>
                  <w:tcW w:w="2354" w:type="pct"/>
                  <w:tcBorders>
                    <w:top w:val="single" w:sz="4" w:space="0" w:color="auto"/>
                    <w:bottom w:val="single" w:sz="4" w:space="0" w:color="auto"/>
                  </w:tcBorders>
                  <w:vAlign w:val="center"/>
                </w:tcPr>
                <w:p w:rsidR="00574BCC" w:rsidRPr="00993906" w:rsidRDefault="00577D63" w:rsidP="005044AB">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Pr="00993906">
                    <w:rPr>
                      <w:rFonts w:ascii="Times New Roman" w:eastAsia="宋体" w:hAnsi="Times New Roman" w:cs="Times New Roman"/>
                      <w:szCs w:val="21"/>
                    </w:rPr>
                    <w:t>站</w:t>
                  </w:r>
                  <w:r>
                    <w:rPr>
                      <w:rFonts w:ascii="Times New Roman" w:eastAsia="宋体" w:hAnsi="Times New Roman" w:cs="Times New Roman" w:hint="eastAsia"/>
                      <w:szCs w:val="21"/>
                    </w:rPr>
                    <w:t>拟建址</w:t>
                  </w:r>
                  <w:proofErr w:type="gramEnd"/>
                  <w:r>
                    <w:rPr>
                      <w:rFonts w:ascii="Times New Roman" w:eastAsia="宋体" w:hAnsi="Times New Roman" w:cs="Times New Roman" w:hint="eastAsia"/>
                      <w:szCs w:val="21"/>
                    </w:rPr>
                    <w:t>北</w:t>
                  </w:r>
                  <w:r w:rsidRPr="00993906">
                    <w:rPr>
                      <w:rFonts w:ascii="Times New Roman" w:eastAsia="宋体" w:hAnsi="Times New Roman" w:cs="Times New Roman"/>
                      <w:szCs w:val="21"/>
                    </w:rPr>
                    <w:t>侧</w:t>
                  </w:r>
                </w:p>
              </w:tc>
              <w:tc>
                <w:tcPr>
                  <w:tcW w:w="649" w:type="pct"/>
                  <w:tcBorders>
                    <w:top w:val="single" w:sz="4" w:space="0" w:color="auto"/>
                    <w:bottom w:val="single" w:sz="4" w:space="0" w:color="auto"/>
                  </w:tcBorders>
                  <w:vAlign w:val="center"/>
                </w:tcPr>
                <w:p w:rsidR="00574BCC" w:rsidRPr="0015736A" w:rsidRDefault="00574BCC" w:rsidP="005044AB">
                  <w:pPr>
                    <w:jc w:val="center"/>
                    <w:rPr>
                      <w:rFonts w:ascii="Times New Roman" w:hAnsi="Times New Roman" w:cs="Times New Roman"/>
                      <w:szCs w:val="21"/>
                    </w:rPr>
                  </w:pPr>
                  <w:r w:rsidRPr="0015736A">
                    <w:rPr>
                      <w:rFonts w:ascii="Times New Roman" w:hAnsi="Times New Roman" w:cs="Times New Roman" w:hint="eastAsia"/>
                      <w:szCs w:val="21"/>
                    </w:rPr>
                    <w:t>43.8</w:t>
                  </w:r>
                </w:p>
              </w:tc>
              <w:tc>
                <w:tcPr>
                  <w:tcW w:w="569" w:type="pct"/>
                  <w:tcBorders>
                    <w:top w:val="single" w:sz="4" w:space="0" w:color="auto"/>
                    <w:bottom w:val="single" w:sz="4" w:space="0" w:color="auto"/>
                  </w:tcBorders>
                  <w:vAlign w:val="center"/>
                </w:tcPr>
                <w:p w:rsidR="00574BCC" w:rsidRPr="0015736A" w:rsidRDefault="00574BCC" w:rsidP="0015736A">
                  <w:pPr>
                    <w:jc w:val="center"/>
                    <w:rPr>
                      <w:rFonts w:ascii="Times New Roman" w:hAnsi="Times New Roman" w:cs="Times New Roman"/>
                      <w:szCs w:val="21"/>
                    </w:rPr>
                  </w:pPr>
                  <w:r w:rsidRPr="0015736A">
                    <w:rPr>
                      <w:rFonts w:ascii="Times New Roman" w:hAnsi="Times New Roman" w:cs="Times New Roman"/>
                      <w:szCs w:val="21"/>
                    </w:rPr>
                    <w:t>4</w:t>
                  </w:r>
                  <w:r w:rsidRPr="0015736A">
                    <w:rPr>
                      <w:rFonts w:ascii="Times New Roman" w:hAnsi="Times New Roman" w:cs="Times New Roman" w:hint="eastAsia"/>
                      <w:szCs w:val="21"/>
                    </w:rPr>
                    <w:t>1.9</w:t>
                  </w:r>
                </w:p>
              </w:tc>
              <w:tc>
                <w:tcPr>
                  <w:tcW w:w="956" w:type="pct"/>
                  <w:vMerge/>
                  <w:vAlign w:val="center"/>
                </w:tcPr>
                <w:p w:rsidR="00574BCC" w:rsidRPr="00993906" w:rsidRDefault="00574BCC" w:rsidP="00C81E89">
                  <w:pPr>
                    <w:jc w:val="center"/>
                    <w:rPr>
                      <w:rFonts w:ascii="Times New Roman" w:eastAsia="宋体" w:hAnsi="Times New Roman" w:cs="Times New Roman"/>
                      <w:szCs w:val="21"/>
                    </w:rPr>
                  </w:pPr>
                </w:p>
              </w:tc>
            </w:tr>
            <w:tr w:rsidR="00574BCC" w:rsidRPr="00993906" w:rsidTr="00574BCC">
              <w:trPr>
                <w:cantSplit/>
                <w:trHeight w:hRule="exact" w:val="340"/>
                <w:jc w:val="center"/>
              </w:trPr>
              <w:tc>
                <w:tcPr>
                  <w:tcW w:w="472" w:type="pct"/>
                  <w:tcBorders>
                    <w:top w:val="single" w:sz="4" w:space="0" w:color="auto"/>
                    <w:bottom w:val="single" w:sz="12" w:space="0" w:color="auto"/>
                  </w:tcBorders>
                  <w:vAlign w:val="center"/>
                </w:tcPr>
                <w:p w:rsidR="00574BCC" w:rsidRPr="00993906" w:rsidRDefault="00574BCC" w:rsidP="00C81E89">
                  <w:pPr>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354" w:type="pct"/>
                  <w:tcBorders>
                    <w:top w:val="single" w:sz="4" w:space="0" w:color="auto"/>
                    <w:bottom w:val="single" w:sz="12" w:space="0" w:color="auto"/>
                  </w:tcBorders>
                  <w:vAlign w:val="center"/>
                </w:tcPr>
                <w:p w:rsidR="00574BCC" w:rsidRDefault="00574BCC" w:rsidP="005044AB">
                  <w:pPr>
                    <w:jc w:val="center"/>
                    <w:rPr>
                      <w:rFonts w:ascii="Times New Roman" w:eastAsia="宋体" w:hAnsi="Times New Roman" w:cs="Times New Roman"/>
                      <w:szCs w:val="21"/>
                    </w:rPr>
                  </w:pPr>
                  <w:r w:rsidRPr="0015736A">
                    <w:rPr>
                      <w:rFonts w:ascii="Times New Roman" w:eastAsia="宋体" w:hAnsi="Times New Roman" w:cs="Times New Roman" w:hint="eastAsia"/>
                      <w:szCs w:val="21"/>
                    </w:rPr>
                    <w:t>站址东北侧，青口盐场黄沙坨</w:t>
                  </w:r>
                  <w:r w:rsidRPr="0015736A">
                    <w:rPr>
                      <w:rFonts w:ascii="Times New Roman" w:eastAsia="宋体" w:hAnsi="Times New Roman" w:cs="Times New Roman" w:hint="eastAsia"/>
                      <w:szCs w:val="21"/>
                    </w:rPr>
                    <w:t>205</w:t>
                  </w:r>
                  <w:r w:rsidRPr="0015736A">
                    <w:rPr>
                      <w:rFonts w:ascii="Times New Roman" w:eastAsia="宋体" w:hAnsi="Times New Roman" w:cs="Times New Roman" w:hint="eastAsia"/>
                      <w:szCs w:val="21"/>
                    </w:rPr>
                    <w:t>号旁</w:t>
                  </w:r>
                </w:p>
              </w:tc>
              <w:tc>
                <w:tcPr>
                  <w:tcW w:w="649" w:type="pct"/>
                  <w:tcBorders>
                    <w:top w:val="single" w:sz="4" w:space="0" w:color="auto"/>
                    <w:bottom w:val="single" w:sz="12" w:space="0" w:color="auto"/>
                  </w:tcBorders>
                  <w:vAlign w:val="center"/>
                </w:tcPr>
                <w:p w:rsidR="00574BCC" w:rsidRPr="0015736A" w:rsidRDefault="00574BCC" w:rsidP="005044AB">
                  <w:pPr>
                    <w:jc w:val="center"/>
                    <w:rPr>
                      <w:rFonts w:ascii="Times New Roman" w:hAnsi="Times New Roman" w:cs="Times New Roman"/>
                      <w:szCs w:val="21"/>
                    </w:rPr>
                  </w:pPr>
                  <w:r>
                    <w:rPr>
                      <w:rFonts w:ascii="Times New Roman" w:hAnsi="Times New Roman" w:cs="Times New Roman" w:hint="eastAsia"/>
                      <w:szCs w:val="21"/>
                    </w:rPr>
                    <w:t>49.4</w:t>
                  </w:r>
                </w:p>
              </w:tc>
              <w:tc>
                <w:tcPr>
                  <w:tcW w:w="569" w:type="pct"/>
                  <w:tcBorders>
                    <w:top w:val="single" w:sz="4" w:space="0" w:color="auto"/>
                    <w:bottom w:val="single" w:sz="12" w:space="0" w:color="auto"/>
                  </w:tcBorders>
                  <w:vAlign w:val="center"/>
                </w:tcPr>
                <w:p w:rsidR="00574BCC" w:rsidRPr="0015736A" w:rsidRDefault="00574BCC" w:rsidP="0015736A">
                  <w:pPr>
                    <w:jc w:val="center"/>
                    <w:rPr>
                      <w:rFonts w:ascii="Times New Roman" w:hAnsi="Times New Roman" w:cs="Times New Roman"/>
                      <w:szCs w:val="21"/>
                    </w:rPr>
                  </w:pPr>
                  <w:r>
                    <w:rPr>
                      <w:rFonts w:ascii="Times New Roman" w:hAnsi="Times New Roman" w:cs="Times New Roman" w:hint="eastAsia"/>
                      <w:szCs w:val="21"/>
                    </w:rPr>
                    <w:t>43.0</w:t>
                  </w:r>
                </w:p>
              </w:tc>
              <w:tc>
                <w:tcPr>
                  <w:tcW w:w="956" w:type="pct"/>
                  <w:vMerge/>
                  <w:vAlign w:val="center"/>
                </w:tcPr>
                <w:p w:rsidR="00574BCC" w:rsidRPr="00993906" w:rsidRDefault="00574BCC" w:rsidP="00C81E89">
                  <w:pPr>
                    <w:jc w:val="center"/>
                    <w:rPr>
                      <w:rFonts w:ascii="Times New Roman" w:eastAsia="宋体" w:hAnsi="Times New Roman" w:cs="Times New Roman"/>
                      <w:szCs w:val="21"/>
                    </w:rPr>
                  </w:pPr>
                </w:p>
              </w:tc>
            </w:tr>
          </w:tbl>
          <w:p w:rsidR="00952330" w:rsidRPr="00286315" w:rsidRDefault="00952330" w:rsidP="0015736A">
            <w:pPr>
              <w:ind w:firstLineChars="50" w:firstLine="105"/>
              <w:rPr>
                <w:rFonts w:eastAsia="仿宋_GB2312"/>
                <w:b/>
                <w:szCs w:val="21"/>
              </w:rPr>
            </w:pPr>
            <w:r w:rsidRPr="00286315">
              <w:rPr>
                <w:rFonts w:ascii="Times New Roman" w:eastAsia="宋体" w:hAnsi="Times New Roman" w:cs="Times New Roman" w:hint="eastAsia"/>
                <w:b/>
                <w:szCs w:val="21"/>
              </w:rPr>
              <w:t>*</w:t>
            </w:r>
            <w:r w:rsidRPr="00286315">
              <w:rPr>
                <w:rFonts w:ascii="Times New Roman" w:eastAsia="宋体" w:hAnsi="Times New Roman" w:cs="Times New Roman"/>
                <w:b/>
                <w:szCs w:val="21"/>
              </w:rPr>
              <w:t>注：</w:t>
            </w:r>
            <w:r w:rsidRPr="00286315">
              <w:rPr>
                <w:rFonts w:ascii="Times New Roman" w:eastAsia="宋体" w:hAnsi="Times New Roman" w:cs="Times New Roman" w:hint="eastAsia"/>
                <w:b/>
                <w:szCs w:val="21"/>
              </w:rPr>
              <w:t>建设单位在履行</w:t>
            </w:r>
            <w:r w:rsidR="005044AB" w:rsidRPr="005044AB">
              <w:rPr>
                <w:rFonts w:ascii="Times New Roman" w:eastAsia="宋体" w:hAnsi="Times New Roman" w:cs="Times New Roman" w:hint="eastAsia"/>
                <w:b/>
                <w:szCs w:val="21"/>
              </w:rPr>
              <w:t>“</w:t>
            </w:r>
            <w:r w:rsidR="0015736A" w:rsidRPr="0015736A">
              <w:rPr>
                <w:rFonts w:ascii="Times New Roman" w:eastAsia="宋体" w:hAnsi="Times New Roman" w:cs="Times New Roman" w:hint="eastAsia"/>
                <w:b/>
                <w:szCs w:val="21"/>
              </w:rPr>
              <w:t>中电投连云港青口渔光互补</w:t>
            </w:r>
            <w:r w:rsidR="0015736A" w:rsidRPr="0015736A">
              <w:rPr>
                <w:rFonts w:ascii="Times New Roman" w:eastAsia="宋体" w:hAnsi="Times New Roman" w:cs="Times New Roman" w:hint="eastAsia"/>
                <w:b/>
                <w:szCs w:val="21"/>
              </w:rPr>
              <w:t>50MW</w:t>
            </w:r>
            <w:r w:rsidR="0015736A" w:rsidRPr="0015736A">
              <w:rPr>
                <w:rFonts w:ascii="Times New Roman" w:eastAsia="宋体" w:hAnsi="Times New Roman" w:cs="Times New Roman" w:hint="eastAsia"/>
                <w:b/>
                <w:szCs w:val="21"/>
              </w:rPr>
              <w:t>一期</w:t>
            </w:r>
            <w:r w:rsidR="0015736A" w:rsidRPr="0015736A">
              <w:rPr>
                <w:rFonts w:ascii="Times New Roman" w:eastAsia="宋体" w:hAnsi="Times New Roman" w:cs="Times New Roman" w:hint="eastAsia"/>
                <w:b/>
                <w:szCs w:val="21"/>
              </w:rPr>
              <w:t>15MW</w:t>
            </w:r>
            <w:r w:rsidR="0015736A" w:rsidRPr="0015736A">
              <w:rPr>
                <w:rFonts w:ascii="Times New Roman" w:eastAsia="宋体" w:hAnsi="Times New Roman" w:cs="Times New Roman" w:hint="eastAsia"/>
                <w:b/>
                <w:szCs w:val="21"/>
              </w:rPr>
              <w:t>集中式光伏发电项目</w:t>
            </w:r>
            <w:r w:rsidR="005044AB" w:rsidRPr="005044AB">
              <w:rPr>
                <w:rFonts w:ascii="Times New Roman" w:eastAsia="宋体" w:hAnsi="Times New Roman" w:cs="Times New Roman" w:hint="eastAsia"/>
                <w:b/>
                <w:szCs w:val="21"/>
              </w:rPr>
              <w:t>”</w:t>
            </w:r>
            <w:proofErr w:type="gramStart"/>
            <w:r w:rsidR="005044AB" w:rsidRPr="005044AB">
              <w:rPr>
                <w:rFonts w:ascii="Times New Roman" w:eastAsia="宋体" w:hAnsi="Times New Roman" w:cs="Times New Roman" w:hint="eastAsia"/>
                <w:b/>
                <w:szCs w:val="21"/>
              </w:rPr>
              <w:t>项目</w:t>
            </w:r>
            <w:r w:rsidRPr="00286315">
              <w:rPr>
                <w:rFonts w:ascii="Times New Roman" w:eastAsia="宋体" w:hAnsi="Times New Roman" w:cs="Times New Roman" w:hint="eastAsia"/>
                <w:b/>
                <w:szCs w:val="21"/>
              </w:rPr>
              <w:t>环评手续</w:t>
            </w:r>
            <w:proofErr w:type="gramEnd"/>
            <w:r w:rsidRPr="00286315">
              <w:rPr>
                <w:rFonts w:ascii="Times New Roman" w:eastAsia="宋体" w:hAnsi="Times New Roman" w:cs="Times New Roman" w:hint="eastAsia"/>
                <w:b/>
                <w:szCs w:val="21"/>
              </w:rPr>
              <w:t>时</w:t>
            </w:r>
            <w:r w:rsidRPr="00286315">
              <w:rPr>
                <w:rFonts w:ascii="Times New Roman" w:eastAsia="宋体" w:hAnsi="Times New Roman" w:cs="Times New Roman"/>
                <w:b/>
                <w:szCs w:val="21"/>
              </w:rPr>
              <w:t>，</w:t>
            </w:r>
            <w:r w:rsidRPr="00286315">
              <w:rPr>
                <w:rFonts w:ascii="Times New Roman" w:eastAsia="宋体" w:hAnsi="Times New Roman" w:cs="Times New Roman" w:hint="eastAsia"/>
                <w:b/>
                <w:szCs w:val="21"/>
              </w:rPr>
              <w:t>当地环保部门确认的噪声标准为</w:t>
            </w:r>
            <w:r w:rsidRPr="00286315">
              <w:rPr>
                <w:rFonts w:ascii="Times New Roman" w:eastAsia="宋体" w:hAnsi="Times New Roman" w:cs="Times New Roman" w:hint="eastAsia"/>
                <w:b/>
                <w:szCs w:val="21"/>
              </w:rPr>
              <w:t>3</w:t>
            </w:r>
            <w:r w:rsidRPr="00286315">
              <w:rPr>
                <w:rFonts w:ascii="Times New Roman" w:eastAsia="宋体" w:hAnsi="Times New Roman" w:cs="Times New Roman" w:hint="eastAsia"/>
                <w:b/>
                <w:szCs w:val="21"/>
              </w:rPr>
              <w:t>类区标准，目前，</w:t>
            </w:r>
            <w:proofErr w:type="gramStart"/>
            <w:r w:rsidR="0015736A">
              <w:rPr>
                <w:rFonts w:ascii="Times New Roman" w:eastAsia="宋体" w:hAnsi="Times New Roman" w:cs="Times New Roman" w:hint="eastAsia"/>
                <w:b/>
                <w:szCs w:val="21"/>
              </w:rPr>
              <w:t>升压</w:t>
            </w:r>
            <w:r w:rsidRPr="00286315">
              <w:rPr>
                <w:rFonts w:ascii="Times New Roman" w:eastAsia="宋体" w:hAnsi="Times New Roman" w:cs="Times New Roman" w:hint="eastAsia"/>
                <w:b/>
                <w:szCs w:val="21"/>
              </w:rPr>
              <w:t>站</w:t>
            </w:r>
            <w:proofErr w:type="gramEnd"/>
            <w:r w:rsidRPr="00286315">
              <w:rPr>
                <w:rFonts w:ascii="Times New Roman" w:eastAsia="宋体" w:hAnsi="Times New Roman" w:cs="Times New Roman" w:hint="eastAsia"/>
                <w:b/>
                <w:szCs w:val="21"/>
              </w:rPr>
              <w:t>周围环境功能未发生变化，本项目仍采用此标准进行评价</w:t>
            </w:r>
            <w:r w:rsidRPr="00286315">
              <w:rPr>
                <w:rFonts w:ascii="Times New Roman" w:eastAsia="宋体" w:hAnsi="Times New Roman" w:cs="Times New Roman"/>
                <w:b/>
                <w:szCs w:val="21"/>
              </w:rPr>
              <w:t>。</w:t>
            </w:r>
          </w:p>
          <w:p w:rsidR="00C81E89" w:rsidRPr="00993906" w:rsidRDefault="00C81E89" w:rsidP="00952330">
            <w:pPr>
              <w:spacing w:line="360" w:lineRule="auto"/>
              <w:ind w:firstLineChars="198" w:firstLine="475"/>
              <w:rPr>
                <w:rFonts w:ascii="Times New Roman" w:eastAsia="宋体" w:hAnsi="Times New Roman" w:cs="Times New Roman"/>
                <w:sz w:val="24"/>
                <w:szCs w:val="24"/>
              </w:rPr>
            </w:pPr>
            <w:r w:rsidRPr="00993906">
              <w:rPr>
                <w:rFonts w:ascii="Times New Roman" w:eastAsia="宋体" w:hAnsi="Times New Roman" w:cs="Times New Roman"/>
                <w:sz w:val="24"/>
                <w:szCs w:val="24"/>
              </w:rPr>
              <w:t>由监测结果可知，</w:t>
            </w:r>
            <w:r w:rsidR="000A2823" w:rsidRPr="00993906">
              <w:rPr>
                <w:rFonts w:ascii="Times New Roman" w:eastAsia="宋体" w:hAnsi="Times New Roman" w:cs="Times New Roman" w:hint="eastAsia"/>
                <w:sz w:val="24"/>
                <w:szCs w:val="24"/>
              </w:rPr>
              <w:t>110kV</w:t>
            </w:r>
            <w:r w:rsidR="0015736A">
              <w:rPr>
                <w:rFonts w:ascii="Times New Roman" w:eastAsia="宋体" w:hAnsi="Times New Roman" w:cs="Times New Roman" w:hint="eastAsia"/>
                <w:sz w:val="24"/>
                <w:szCs w:val="24"/>
              </w:rPr>
              <w:t>升压</w:t>
            </w:r>
            <w:r w:rsidR="000A2823" w:rsidRPr="00993906">
              <w:rPr>
                <w:rFonts w:ascii="Times New Roman" w:eastAsia="宋体" w:hAnsi="Times New Roman" w:cs="Times New Roman" w:hint="eastAsia"/>
                <w:sz w:val="24"/>
                <w:szCs w:val="24"/>
              </w:rPr>
              <w:t>站</w:t>
            </w:r>
            <w:r w:rsidRPr="00993906">
              <w:rPr>
                <w:rFonts w:ascii="Times New Roman" w:eastAsia="宋体" w:hAnsi="Times New Roman" w:cs="Times New Roman"/>
                <w:sz w:val="24"/>
                <w:szCs w:val="24"/>
              </w:rPr>
              <w:t>周围测点昼间噪声为</w:t>
            </w:r>
            <w:r w:rsidR="005044AB">
              <w:rPr>
                <w:rFonts w:ascii="Times New Roman" w:eastAsia="宋体" w:hAnsi="Times New Roman" w:cs="Times New Roman" w:hint="eastAsia"/>
                <w:sz w:val="24"/>
                <w:szCs w:val="24"/>
              </w:rPr>
              <w:t>4</w:t>
            </w:r>
            <w:r w:rsidR="0015736A">
              <w:rPr>
                <w:rFonts w:ascii="Times New Roman" w:eastAsia="宋体" w:hAnsi="Times New Roman" w:cs="Times New Roman" w:hint="eastAsia"/>
                <w:sz w:val="24"/>
                <w:szCs w:val="24"/>
              </w:rPr>
              <w:t>3.3</w:t>
            </w:r>
            <w:r w:rsidR="00087ED6" w:rsidRPr="00993906">
              <w:rPr>
                <w:rFonts w:ascii="Times New Roman" w:eastAsia="宋体" w:hAnsi="Times New Roman" w:cs="Times New Roman"/>
                <w:sz w:val="24"/>
                <w:szCs w:val="24"/>
              </w:rPr>
              <w:t>dB(A)~</w:t>
            </w:r>
            <w:r w:rsidR="0015736A">
              <w:rPr>
                <w:rFonts w:ascii="Times New Roman" w:eastAsia="宋体" w:hAnsi="Times New Roman" w:cs="Times New Roman" w:hint="eastAsia"/>
                <w:sz w:val="24"/>
                <w:szCs w:val="24"/>
              </w:rPr>
              <w:t>45.9</w:t>
            </w:r>
            <w:r w:rsidRPr="00993906">
              <w:rPr>
                <w:rFonts w:ascii="Times New Roman" w:eastAsia="宋体" w:hAnsi="Times New Roman" w:cs="Times New Roman"/>
                <w:sz w:val="24"/>
                <w:szCs w:val="24"/>
              </w:rPr>
              <w:t>dB(A)</w:t>
            </w:r>
            <w:r w:rsidRPr="00993906">
              <w:rPr>
                <w:rFonts w:ascii="Times New Roman" w:eastAsia="宋体" w:hAnsi="Times New Roman" w:cs="Times New Roman"/>
                <w:sz w:val="24"/>
                <w:szCs w:val="24"/>
              </w:rPr>
              <w:t>，夜间噪声为</w:t>
            </w:r>
            <w:r w:rsidR="0015736A">
              <w:rPr>
                <w:rFonts w:ascii="Times New Roman" w:eastAsia="宋体" w:hAnsi="Times New Roman" w:cs="Times New Roman" w:hint="eastAsia"/>
                <w:sz w:val="24"/>
                <w:szCs w:val="24"/>
              </w:rPr>
              <w:t>40.8</w:t>
            </w:r>
            <w:r w:rsidRPr="00993906">
              <w:rPr>
                <w:rFonts w:ascii="Times New Roman" w:eastAsia="宋体" w:hAnsi="Times New Roman" w:cs="Times New Roman"/>
                <w:sz w:val="24"/>
                <w:szCs w:val="24"/>
              </w:rPr>
              <w:t>dB(A)~</w:t>
            </w:r>
            <w:r w:rsidR="00952330" w:rsidRPr="00993906">
              <w:rPr>
                <w:rFonts w:ascii="Times New Roman" w:eastAsia="宋体" w:hAnsi="Times New Roman" w:cs="Times New Roman"/>
                <w:sz w:val="24"/>
                <w:szCs w:val="24"/>
              </w:rPr>
              <w:t>4</w:t>
            </w:r>
            <w:r w:rsidR="0015736A">
              <w:rPr>
                <w:rFonts w:ascii="Times New Roman" w:eastAsia="宋体" w:hAnsi="Times New Roman" w:cs="Times New Roman" w:hint="eastAsia"/>
                <w:sz w:val="24"/>
                <w:szCs w:val="24"/>
              </w:rPr>
              <w:t>2.4</w:t>
            </w:r>
            <w:r w:rsidRPr="00993906">
              <w:rPr>
                <w:rFonts w:ascii="Times New Roman" w:eastAsia="宋体" w:hAnsi="Times New Roman" w:cs="Times New Roman"/>
                <w:sz w:val="24"/>
                <w:szCs w:val="24"/>
              </w:rPr>
              <w:t>dB(A)</w:t>
            </w:r>
            <w:r w:rsidR="0015736A">
              <w:rPr>
                <w:rFonts w:ascii="Times New Roman" w:eastAsia="宋体" w:hAnsi="Times New Roman" w:cs="Times New Roman" w:hint="eastAsia"/>
                <w:sz w:val="24"/>
                <w:szCs w:val="24"/>
              </w:rPr>
              <w:t>；敏感目标测点处</w:t>
            </w:r>
            <w:r w:rsidR="0015736A" w:rsidRPr="00993906">
              <w:rPr>
                <w:rFonts w:ascii="Times New Roman" w:eastAsia="宋体" w:hAnsi="Times New Roman" w:cs="Times New Roman"/>
                <w:sz w:val="24"/>
                <w:szCs w:val="24"/>
              </w:rPr>
              <w:t>昼间噪声为</w:t>
            </w:r>
            <w:r w:rsidR="0015736A">
              <w:rPr>
                <w:rFonts w:ascii="Times New Roman" w:eastAsia="宋体" w:hAnsi="Times New Roman" w:cs="Times New Roman" w:hint="eastAsia"/>
                <w:sz w:val="24"/>
                <w:szCs w:val="24"/>
              </w:rPr>
              <w:t>49.4</w:t>
            </w:r>
            <w:r w:rsidR="0015736A" w:rsidRPr="00993906">
              <w:rPr>
                <w:rFonts w:ascii="Times New Roman" w:eastAsia="宋体" w:hAnsi="Times New Roman" w:cs="Times New Roman"/>
                <w:sz w:val="24"/>
                <w:szCs w:val="24"/>
              </w:rPr>
              <w:t>dB(A)</w:t>
            </w:r>
            <w:r w:rsidR="0015736A" w:rsidRPr="00993906">
              <w:rPr>
                <w:rFonts w:ascii="Times New Roman" w:eastAsia="宋体" w:hAnsi="Times New Roman" w:cs="Times New Roman"/>
                <w:sz w:val="24"/>
                <w:szCs w:val="24"/>
              </w:rPr>
              <w:t>，夜间噪声为</w:t>
            </w:r>
            <w:r w:rsidR="0015736A">
              <w:rPr>
                <w:rFonts w:ascii="Times New Roman" w:eastAsia="宋体" w:hAnsi="Times New Roman" w:cs="Times New Roman" w:hint="eastAsia"/>
                <w:sz w:val="24"/>
                <w:szCs w:val="24"/>
              </w:rPr>
              <w:t>43.0</w:t>
            </w:r>
            <w:r w:rsidR="0015736A" w:rsidRPr="00993906">
              <w:rPr>
                <w:rFonts w:ascii="Times New Roman" w:eastAsia="宋体" w:hAnsi="Times New Roman" w:cs="Times New Roman"/>
                <w:sz w:val="24"/>
                <w:szCs w:val="24"/>
              </w:rPr>
              <w:t>dB(A)</w:t>
            </w:r>
            <w:r w:rsidR="0015736A">
              <w:rPr>
                <w:rFonts w:ascii="Times New Roman" w:eastAsia="宋体" w:hAnsi="Times New Roman" w:cs="Times New Roman" w:hint="eastAsia"/>
                <w:sz w:val="24"/>
                <w:szCs w:val="24"/>
              </w:rPr>
              <w:t>，所有测点测值均</w:t>
            </w:r>
            <w:r w:rsidRPr="00993906">
              <w:rPr>
                <w:rFonts w:ascii="Times New Roman" w:eastAsia="宋体" w:hAnsi="Times New Roman" w:cs="Times New Roman"/>
                <w:sz w:val="24"/>
                <w:szCs w:val="24"/>
              </w:rPr>
              <w:t>能够满足</w:t>
            </w:r>
            <w:r w:rsidR="00952330" w:rsidRPr="00993906">
              <w:rPr>
                <w:rFonts w:ascii="Times New Roman" w:eastAsia="宋体" w:hAnsi="Times New Roman" w:cs="Times New Roman"/>
                <w:sz w:val="24"/>
                <w:szCs w:val="24"/>
              </w:rPr>
              <w:t>《</w:t>
            </w:r>
            <w:r w:rsidR="005044AB">
              <w:rPr>
                <w:rFonts w:ascii="Times New Roman" w:eastAsia="宋体" w:hAnsi="Times New Roman" w:cs="Times New Roman" w:hint="eastAsia"/>
                <w:sz w:val="24"/>
                <w:szCs w:val="24"/>
              </w:rPr>
              <w:t>声环境质量标准</w:t>
            </w:r>
            <w:r w:rsidR="00952330" w:rsidRPr="00993906">
              <w:rPr>
                <w:rFonts w:ascii="Times New Roman" w:eastAsia="宋体" w:hAnsi="Times New Roman" w:cs="Times New Roman"/>
                <w:sz w:val="24"/>
                <w:szCs w:val="24"/>
              </w:rPr>
              <w:t>》（</w:t>
            </w:r>
            <w:r w:rsidR="00952330" w:rsidRPr="00993906">
              <w:rPr>
                <w:rFonts w:ascii="Times New Roman" w:eastAsia="宋体" w:hAnsi="Times New Roman" w:cs="Times New Roman"/>
                <w:sz w:val="24"/>
                <w:szCs w:val="24"/>
              </w:rPr>
              <w:t>GB</w:t>
            </w:r>
            <w:r w:rsidR="005044AB">
              <w:rPr>
                <w:rFonts w:ascii="Times New Roman" w:eastAsia="宋体" w:hAnsi="Times New Roman" w:cs="Times New Roman" w:hint="eastAsia"/>
                <w:sz w:val="24"/>
                <w:szCs w:val="24"/>
              </w:rPr>
              <w:t>3096</w:t>
            </w:r>
            <w:r w:rsidR="00952330" w:rsidRPr="00993906">
              <w:rPr>
                <w:rFonts w:ascii="Times New Roman" w:eastAsia="宋体" w:hAnsi="Times New Roman" w:cs="Times New Roman"/>
                <w:sz w:val="24"/>
                <w:szCs w:val="24"/>
              </w:rPr>
              <w:t>-2008</w:t>
            </w:r>
            <w:r w:rsidR="00952330" w:rsidRPr="00993906">
              <w:rPr>
                <w:rFonts w:ascii="Times New Roman" w:eastAsia="宋体" w:hAnsi="Times New Roman" w:cs="Times New Roman"/>
                <w:sz w:val="24"/>
                <w:szCs w:val="24"/>
              </w:rPr>
              <w:t>）</w:t>
            </w:r>
            <w:r w:rsidR="00952330" w:rsidRPr="00993906">
              <w:rPr>
                <w:rFonts w:ascii="Times New Roman" w:eastAsia="宋体" w:hAnsi="Times New Roman" w:cs="Times New Roman" w:hint="eastAsia"/>
                <w:sz w:val="24"/>
                <w:szCs w:val="24"/>
              </w:rPr>
              <w:t>3</w:t>
            </w:r>
            <w:r w:rsidRPr="00993906">
              <w:rPr>
                <w:rFonts w:ascii="Times New Roman" w:eastAsia="宋体" w:hAnsi="Times New Roman" w:cs="Times New Roman"/>
                <w:sz w:val="24"/>
                <w:szCs w:val="24"/>
              </w:rPr>
              <w:t>类标准要求。</w:t>
            </w:r>
          </w:p>
          <w:p w:rsidR="00C81E89" w:rsidRPr="00993906" w:rsidRDefault="00C81E89" w:rsidP="00C81E89">
            <w:pPr>
              <w:spacing w:line="400" w:lineRule="exact"/>
              <w:ind w:firstLineChars="200" w:firstLine="480"/>
              <w:rPr>
                <w:rFonts w:ascii="Times New Roman" w:eastAsia="宋体" w:hAnsi="Times New Roman" w:cs="Times New Roman"/>
                <w:sz w:val="24"/>
              </w:rPr>
            </w:pPr>
            <w:r w:rsidRPr="00993906">
              <w:rPr>
                <w:rFonts w:ascii="Times New Roman" w:eastAsia="宋体" w:hAnsi="Times New Roman" w:cs="Times New Roman"/>
                <w:sz w:val="24"/>
              </w:rPr>
              <w:t>（</w:t>
            </w:r>
            <w:r w:rsidRPr="00993906">
              <w:rPr>
                <w:rFonts w:ascii="Times New Roman" w:eastAsia="宋体" w:hAnsi="Times New Roman" w:cs="Times New Roman"/>
                <w:sz w:val="24"/>
              </w:rPr>
              <w:t>2</w:t>
            </w:r>
            <w:r w:rsidRPr="00993906">
              <w:rPr>
                <w:rFonts w:ascii="Times New Roman" w:eastAsia="宋体" w:hAnsi="Times New Roman" w:cs="Times New Roman"/>
                <w:sz w:val="24"/>
              </w:rPr>
              <w:t>）工频电场、工频磁场现状</w:t>
            </w:r>
          </w:p>
          <w:p w:rsidR="00C81E89" w:rsidRPr="00993906" w:rsidRDefault="00C81E89" w:rsidP="00C81E89">
            <w:pPr>
              <w:spacing w:line="400" w:lineRule="exact"/>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表</w:t>
            </w:r>
            <w:r w:rsidR="0015736A">
              <w:rPr>
                <w:rFonts w:ascii="Times New Roman" w:eastAsia="宋体" w:hAnsi="Times New Roman" w:cs="Times New Roman" w:hint="eastAsia"/>
                <w:b/>
                <w:sz w:val="24"/>
                <w:szCs w:val="24"/>
              </w:rPr>
              <w:t>4</w:t>
            </w:r>
            <w:r w:rsidR="00434A9D" w:rsidRPr="00993906">
              <w:rPr>
                <w:rFonts w:ascii="Times New Roman" w:eastAsia="宋体" w:hAnsi="Times New Roman" w:cs="Times New Roman" w:hint="eastAsia"/>
                <w:b/>
                <w:sz w:val="24"/>
                <w:szCs w:val="24"/>
              </w:rPr>
              <w:t xml:space="preserve"> </w:t>
            </w:r>
            <w:r w:rsidRPr="00993906">
              <w:rPr>
                <w:rFonts w:ascii="Times New Roman" w:eastAsia="宋体" w:hAnsi="Times New Roman" w:cs="Times New Roman" w:hint="eastAsia"/>
                <w:b/>
                <w:sz w:val="24"/>
                <w:szCs w:val="24"/>
              </w:rPr>
              <w:t xml:space="preserve"> </w:t>
            </w:r>
            <w:r w:rsidR="0015736A">
              <w:rPr>
                <w:rFonts w:ascii="Times New Roman" w:eastAsia="宋体" w:hAnsi="Times New Roman" w:cs="Times New Roman" w:hint="eastAsia"/>
                <w:b/>
                <w:sz w:val="24"/>
                <w:szCs w:val="24"/>
              </w:rPr>
              <w:t xml:space="preserve"> </w:t>
            </w:r>
            <w:r w:rsidR="000A2823" w:rsidRPr="00993906">
              <w:rPr>
                <w:rFonts w:ascii="Times New Roman" w:eastAsia="宋体" w:hAnsi="Times New Roman" w:cs="Times New Roman" w:hint="eastAsia"/>
                <w:b/>
                <w:sz w:val="24"/>
                <w:szCs w:val="24"/>
              </w:rPr>
              <w:t>110kV</w:t>
            </w:r>
            <w:proofErr w:type="gramStart"/>
            <w:r w:rsidR="0015736A">
              <w:rPr>
                <w:rFonts w:ascii="Times New Roman" w:eastAsia="宋体" w:hAnsi="Times New Roman" w:cs="Times New Roman" w:hint="eastAsia"/>
                <w:b/>
                <w:sz w:val="24"/>
                <w:szCs w:val="24"/>
              </w:rPr>
              <w:t>升压</w:t>
            </w:r>
            <w:r w:rsidR="000A2823" w:rsidRPr="00993906">
              <w:rPr>
                <w:rFonts w:ascii="Times New Roman" w:eastAsia="宋体" w:hAnsi="Times New Roman" w:cs="Times New Roman" w:hint="eastAsia"/>
                <w:b/>
                <w:sz w:val="24"/>
                <w:szCs w:val="24"/>
              </w:rPr>
              <w:t>站</w:t>
            </w:r>
            <w:proofErr w:type="gramEnd"/>
            <w:r w:rsidRPr="00993906">
              <w:rPr>
                <w:rFonts w:ascii="Times New Roman" w:eastAsia="宋体" w:hAnsi="Times New Roman" w:cs="Times New Roman"/>
                <w:b/>
                <w:sz w:val="24"/>
                <w:szCs w:val="24"/>
              </w:rPr>
              <w:t>周围工频电场、工频磁场现状</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95"/>
              <w:gridCol w:w="3293"/>
              <w:gridCol w:w="1214"/>
              <w:gridCol w:w="1216"/>
              <w:gridCol w:w="1216"/>
              <w:gridCol w:w="1189"/>
            </w:tblGrid>
            <w:tr w:rsidR="00952330" w:rsidRPr="00993906" w:rsidTr="00C81E89">
              <w:trPr>
                <w:cantSplit/>
                <w:trHeight w:val="332"/>
                <w:jc w:val="center"/>
              </w:trPr>
              <w:tc>
                <w:tcPr>
                  <w:tcW w:w="394" w:type="pct"/>
                  <w:vMerge w:val="restart"/>
                  <w:tcBorders>
                    <w:top w:val="single" w:sz="12" w:space="0" w:color="auto"/>
                    <w:bottom w:val="single" w:sz="4"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测点</w:t>
                  </w:r>
                </w:p>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序号</w:t>
                  </w:r>
                </w:p>
              </w:tc>
              <w:tc>
                <w:tcPr>
                  <w:tcW w:w="1866" w:type="pct"/>
                  <w:vMerge w:val="restart"/>
                  <w:tcBorders>
                    <w:top w:val="single" w:sz="12" w:space="0" w:color="auto"/>
                    <w:bottom w:val="single" w:sz="4"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测点描述</w:t>
                  </w:r>
                </w:p>
              </w:tc>
              <w:tc>
                <w:tcPr>
                  <w:tcW w:w="688" w:type="pct"/>
                  <w:vMerge w:val="restart"/>
                  <w:tcBorders>
                    <w:top w:val="single" w:sz="12" w:space="0" w:color="auto"/>
                    <w:bottom w:val="single" w:sz="4"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工频电场强度</w:t>
                  </w:r>
                  <w:r w:rsidRPr="00993906">
                    <w:rPr>
                      <w:rFonts w:ascii="Times New Roman" w:eastAsia="宋体" w:hAnsi="Times New Roman" w:cs="Times New Roman"/>
                      <w:b/>
                      <w:szCs w:val="21"/>
                    </w:rPr>
                    <w:t>V/m</w:t>
                  </w:r>
                </w:p>
              </w:tc>
              <w:tc>
                <w:tcPr>
                  <w:tcW w:w="2052" w:type="pct"/>
                  <w:gridSpan w:val="3"/>
                  <w:tcBorders>
                    <w:top w:val="single" w:sz="12" w:space="0" w:color="auto"/>
                    <w:bottom w:val="single" w:sz="4"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工频磁感应强度</w:t>
                  </w:r>
                  <w:r w:rsidRPr="00993906">
                    <w:rPr>
                      <w:rFonts w:ascii="Times New Roman" w:eastAsia="宋体" w:hAnsi="Times New Roman" w:cs="Times New Roman"/>
                      <w:b/>
                      <w:szCs w:val="21"/>
                    </w:rPr>
                    <w:t>μT</w:t>
                  </w:r>
                </w:p>
              </w:tc>
            </w:tr>
            <w:tr w:rsidR="00952330" w:rsidRPr="00993906" w:rsidTr="00C81E89">
              <w:trPr>
                <w:cantSplit/>
                <w:trHeight w:val="376"/>
                <w:jc w:val="center"/>
              </w:trPr>
              <w:tc>
                <w:tcPr>
                  <w:tcW w:w="394" w:type="pct"/>
                  <w:vMerge/>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b/>
                      <w:szCs w:val="21"/>
                    </w:rPr>
                  </w:pPr>
                </w:p>
              </w:tc>
              <w:tc>
                <w:tcPr>
                  <w:tcW w:w="1866" w:type="pct"/>
                  <w:vMerge/>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b/>
                      <w:szCs w:val="21"/>
                    </w:rPr>
                  </w:pPr>
                </w:p>
              </w:tc>
              <w:tc>
                <w:tcPr>
                  <w:tcW w:w="688" w:type="pct"/>
                  <w:vMerge/>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b/>
                      <w:szCs w:val="21"/>
                    </w:rPr>
                  </w:pPr>
                </w:p>
              </w:tc>
              <w:tc>
                <w:tcPr>
                  <w:tcW w:w="689" w:type="pct"/>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水平分量</w:t>
                  </w:r>
                </w:p>
              </w:tc>
              <w:tc>
                <w:tcPr>
                  <w:tcW w:w="689" w:type="pct"/>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垂直分量</w:t>
                  </w:r>
                </w:p>
              </w:tc>
              <w:tc>
                <w:tcPr>
                  <w:tcW w:w="674" w:type="pct"/>
                  <w:tcBorders>
                    <w:top w:val="single" w:sz="4" w:space="0" w:color="auto"/>
                    <w:bottom w:val="single" w:sz="12" w:space="0" w:color="auto"/>
                  </w:tcBorders>
                  <w:vAlign w:val="center"/>
                </w:tcPr>
                <w:p w:rsidR="00C81E89" w:rsidRPr="00993906" w:rsidRDefault="00C81E89" w:rsidP="00C81E89">
                  <w:pPr>
                    <w:jc w:val="center"/>
                    <w:rPr>
                      <w:rFonts w:ascii="Times New Roman" w:eastAsia="宋体" w:hAnsi="Times New Roman" w:cs="Times New Roman"/>
                      <w:b/>
                      <w:szCs w:val="21"/>
                    </w:rPr>
                  </w:pPr>
                  <w:r w:rsidRPr="00993906">
                    <w:rPr>
                      <w:rFonts w:ascii="Times New Roman" w:eastAsia="宋体" w:hAnsi="Times New Roman" w:cs="Times New Roman"/>
                      <w:b/>
                      <w:szCs w:val="21"/>
                    </w:rPr>
                    <w:t>合成量</w:t>
                  </w:r>
                </w:p>
              </w:tc>
            </w:tr>
            <w:tr w:rsidR="00577D63" w:rsidRPr="00993906" w:rsidTr="00952330">
              <w:trPr>
                <w:cantSplit/>
                <w:trHeight w:val="397"/>
                <w:jc w:val="center"/>
              </w:trPr>
              <w:tc>
                <w:tcPr>
                  <w:tcW w:w="394" w:type="pct"/>
                  <w:tcBorders>
                    <w:top w:val="single" w:sz="12" w:space="0" w:color="auto"/>
                  </w:tcBorders>
                  <w:vAlign w:val="center"/>
                </w:tcPr>
                <w:p w:rsidR="00577D63" w:rsidRPr="00993906" w:rsidRDefault="00577D63"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1</w:t>
                  </w:r>
                </w:p>
              </w:tc>
              <w:tc>
                <w:tcPr>
                  <w:tcW w:w="1866" w:type="pct"/>
                  <w:tcBorders>
                    <w:top w:val="single" w:sz="12" w:space="0" w:color="auto"/>
                  </w:tcBorders>
                  <w:vAlign w:val="center"/>
                </w:tcPr>
                <w:p w:rsidR="00577D63" w:rsidRPr="00993906" w:rsidRDefault="00577D63" w:rsidP="005B6421">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Pr="00993906">
                    <w:rPr>
                      <w:rFonts w:ascii="Times New Roman" w:eastAsia="宋体" w:hAnsi="Times New Roman" w:cs="Times New Roman"/>
                      <w:szCs w:val="21"/>
                    </w:rPr>
                    <w:t>站</w:t>
                  </w:r>
                  <w:r>
                    <w:rPr>
                      <w:rFonts w:ascii="Times New Roman" w:eastAsia="宋体" w:hAnsi="Times New Roman" w:cs="Times New Roman" w:hint="eastAsia"/>
                      <w:szCs w:val="21"/>
                    </w:rPr>
                    <w:t>拟建址</w:t>
                  </w:r>
                  <w:proofErr w:type="gramEnd"/>
                  <w:r w:rsidRPr="00993906">
                    <w:rPr>
                      <w:rFonts w:ascii="Times New Roman" w:eastAsia="宋体" w:hAnsi="Times New Roman" w:cs="Times New Roman"/>
                      <w:szCs w:val="21"/>
                    </w:rPr>
                    <w:t>东侧</w:t>
                  </w:r>
                </w:p>
              </w:tc>
              <w:tc>
                <w:tcPr>
                  <w:tcW w:w="688" w:type="pct"/>
                  <w:tcBorders>
                    <w:top w:val="single" w:sz="12" w:space="0" w:color="auto"/>
                  </w:tcBorders>
                  <w:vAlign w:val="center"/>
                </w:tcPr>
                <w:p w:rsidR="00577D63" w:rsidRPr="005044AB" w:rsidRDefault="00577D63" w:rsidP="005044AB">
                  <w:pPr>
                    <w:jc w:val="center"/>
                    <w:rPr>
                      <w:rFonts w:ascii="Times New Roman" w:eastAsia="宋体" w:hAnsi="Times New Roman" w:cs="Times New Roman"/>
                      <w:szCs w:val="21"/>
                    </w:rPr>
                  </w:pPr>
                  <w:r>
                    <w:rPr>
                      <w:rFonts w:ascii="Times New Roman" w:hAnsi="Times New Roman" w:cs="Times New Roman" w:hint="eastAsia"/>
                      <w:szCs w:val="21"/>
                    </w:rPr>
                    <w:t>1.2</w:t>
                  </w:r>
                </w:p>
              </w:tc>
              <w:tc>
                <w:tcPr>
                  <w:tcW w:w="689" w:type="pct"/>
                  <w:tcBorders>
                    <w:top w:val="single" w:sz="12" w:space="0" w:color="auto"/>
                  </w:tcBorders>
                  <w:shd w:val="clear" w:color="auto" w:fill="auto"/>
                  <w:vAlign w:val="center"/>
                </w:tcPr>
                <w:p w:rsidR="00577D63" w:rsidRPr="0015736A" w:rsidRDefault="00577D63" w:rsidP="0015736A">
                  <w:pPr>
                    <w:jc w:val="center"/>
                    <w:rPr>
                      <w:rFonts w:ascii="Times New Roman" w:eastAsia="宋体" w:hAnsi="Times New Roman" w:cs="Times New Roman"/>
                      <w:szCs w:val="21"/>
                    </w:rPr>
                  </w:pPr>
                  <w:r w:rsidRPr="0015736A">
                    <w:rPr>
                      <w:rFonts w:ascii="Times New Roman" w:hAnsi="Times New Roman" w:cs="Times New Roman"/>
                      <w:szCs w:val="21"/>
                    </w:rPr>
                    <w:t>0.0</w:t>
                  </w:r>
                  <w:r w:rsidRPr="0015736A">
                    <w:rPr>
                      <w:rFonts w:ascii="Times New Roman" w:hAnsi="Times New Roman" w:cs="Times New Roman" w:hint="eastAsia"/>
                      <w:szCs w:val="21"/>
                    </w:rPr>
                    <w:t>11</w:t>
                  </w:r>
                </w:p>
              </w:tc>
              <w:tc>
                <w:tcPr>
                  <w:tcW w:w="689" w:type="pct"/>
                  <w:tcBorders>
                    <w:top w:val="single" w:sz="12" w:space="0" w:color="auto"/>
                  </w:tcBorders>
                  <w:shd w:val="clear" w:color="auto" w:fill="auto"/>
                  <w:vAlign w:val="center"/>
                </w:tcPr>
                <w:p w:rsidR="00577D63" w:rsidRPr="0015736A" w:rsidRDefault="00577D63" w:rsidP="0015736A">
                  <w:pPr>
                    <w:jc w:val="center"/>
                    <w:rPr>
                      <w:rFonts w:ascii="Times New Roman" w:eastAsia="宋体" w:hAnsi="Times New Roman" w:cs="Times New Roman"/>
                      <w:szCs w:val="21"/>
                    </w:rPr>
                  </w:pPr>
                  <w:r w:rsidRPr="0015736A">
                    <w:rPr>
                      <w:rFonts w:ascii="Times New Roman" w:hAnsi="Times New Roman" w:cs="Times New Roman"/>
                      <w:szCs w:val="21"/>
                    </w:rPr>
                    <w:t>0.</w:t>
                  </w:r>
                  <w:r w:rsidRPr="0015736A">
                    <w:rPr>
                      <w:rFonts w:ascii="Times New Roman" w:hAnsi="Times New Roman" w:cs="Times New Roman" w:hint="eastAsia"/>
                      <w:szCs w:val="21"/>
                    </w:rPr>
                    <w:t>010</w:t>
                  </w:r>
                </w:p>
              </w:tc>
              <w:tc>
                <w:tcPr>
                  <w:tcW w:w="674" w:type="pct"/>
                  <w:tcBorders>
                    <w:top w:val="single" w:sz="12" w:space="0" w:color="auto"/>
                  </w:tcBorders>
                  <w:shd w:val="clear" w:color="auto" w:fill="auto"/>
                  <w:vAlign w:val="center"/>
                </w:tcPr>
                <w:p w:rsidR="00577D63" w:rsidRPr="0015736A" w:rsidRDefault="00577D63" w:rsidP="005044AB">
                  <w:pPr>
                    <w:jc w:val="center"/>
                    <w:rPr>
                      <w:rFonts w:ascii="Times New Roman" w:eastAsia="宋体" w:hAnsi="Times New Roman" w:cs="Times New Roman"/>
                      <w:szCs w:val="21"/>
                    </w:rPr>
                  </w:pPr>
                  <w:r w:rsidRPr="0015736A">
                    <w:rPr>
                      <w:rFonts w:ascii="Times New Roman" w:hAnsi="Times New Roman" w:cs="Times New Roman" w:hint="eastAsia"/>
                      <w:szCs w:val="21"/>
                    </w:rPr>
                    <w:t>0.015</w:t>
                  </w:r>
                </w:p>
              </w:tc>
            </w:tr>
            <w:tr w:rsidR="00577D63" w:rsidRPr="00993906" w:rsidTr="00952330">
              <w:trPr>
                <w:cantSplit/>
                <w:trHeight w:val="397"/>
                <w:jc w:val="center"/>
              </w:trPr>
              <w:tc>
                <w:tcPr>
                  <w:tcW w:w="394" w:type="pct"/>
                  <w:vAlign w:val="center"/>
                </w:tcPr>
                <w:p w:rsidR="00577D63" w:rsidRPr="00993906" w:rsidRDefault="00577D63"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2</w:t>
                  </w:r>
                </w:p>
              </w:tc>
              <w:tc>
                <w:tcPr>
                  <w:tcW w:w="1866" w:type="pct"/>
                  <w:vAlign w:val="center"/>
                </w:tcPr>
                <w:p w:rsidR="00577D63" w:rsidRPr="00993906" w:rsidRDefault="00577D63" w:rsidP="005B6421">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Pr="00993906">
                    <w:rPr>
                      <w:rFonts w:ascii="Times New Roman" w:eastAsia="宋体" w:hAnsi="Times New Roman" w:cs="Times New Roman"/>
                      <w:szCs w:val="21"/>
                    </w:rPr>
                    <w:t>站</w:t>
                  </w:r>
                  <w:r>
                    <w:rPr>
                      <w:rFonts w:ascii="Times New Roman" w:eastAsia="宋体" w:hAnsi="Times New Roman" w:cs="Times New Roman" w:hint="eastAsia"/>
                      <w:szCs w:val="21"/>
                    </w:rPr>
                    <w:t>拟建址</w:t>
                  </w:r>
                  <w:proofErr w:type="gramEnd"/>
                  <w:r>
                    <w:rPr>
                      <w:rFonts w:ascii="Times New Roman" w:eastAsia="宋体" w:hAnsi="Times New Roman" w:cs="Times New Roman" w:hint="eastAsia"/>
                      <w:szCs w:val="21"/>
                    </w:rPr>
                    <w:t>南</w:t>
                  </w:r>
                  <w:r w:rsidRPr="00993906">
                    <w:rPr>
                      <w:rFonts w:ascii="Times New Roman" w:eastAsia="宋体" w:hAnsi="Times New Roman" w:cs="Times New Roman"/>
                      <w:szCs w:val="21"/>
                    </w:rPr>
                    <w:t>侧</w:t>
                  </w:r>
                </w:p>
              </w:tc>
              <w:tc>
                <w:tcPr>
                  <w:tcW w:w="688" w:type="pct"/>
                  <w:vAlign w:val="center"/>
                </w:tcPr>
                <w:p w:rsidR="00577D63" w:rsidRPr="005044AB" w:rsidRDefault="00577D63" w:rsidP="00952330">
                  <w:pPr>
                    <w:jc w:val="center"/>
                    <w:rPr>
                      <w:rFonts w:ascii="Times New Roman" w:eastAsia="宋体" w:hAnsi="Times New Roman" w:cs="Times New Roman"/>
                      <w:szCs w:val="21"/>
                    </w:rPr>
                  </w:pPr>
                  <w:r>
                    <w:rPr>
                      <w:rFonts w:ascii="Times New Roman" w:hAnsi="Times New Roman" w:cs="Times New Roman" w:hint="eastAsia"/>
                      <w:szCs w:val="21"/>
                    </w:rPr>
                    <w:t>1.1</w:t>
                  </w:r>
                </w:p>
              </w:tc>
              <w:tc>
                <w:tcPr>
                  <w:tcW w:w="689" w:type="pct"/>
                  <w:shd w:val="clear" w:color="auto" w:fill="auto"/>
                  <w:vAlign w:val="center"/>
                </w:tcPr>
                <w:p w:rsidR="00577D63" w:rsidRPr="0015736A" w:rsidRDefault="00577D63" w:rsidP="0015736A">
                  <w:pPr>
                    <w:jc w:val="center"/>
                    <w:rPr>
                      <w:rFonts w:ascii="Times New Roman" w:eastAsia="宋体" w:hAnsi="Times New Roman" w:cs="Times New Roman"/>
                      <w:szCs w:val="21"/>
                    </w:rPr>
                  </w:pPr>
                  <w:r w:rsidRPr="0015736A">
                    <w:rPr>
                      <w:rFonts w:ascii="Times New Roman" w:hAnsi="Times New Roman" w:cs="Times New Roman"/>
                      <w:szCs w:val="21"/>
                    </w:rPr>
                    <w:t>0.0</w:t>
                  </w:r>
                  <w:r w:rsidRPr="0015736A">
                    <w:rPr>
                      <w:rFonts w:ascii="Times New Roman" w:hAnsi="Times New Roman" w:cs="Times New Roman" w:hint="eastAsia"/>
                      <w:szCs w:val="21"/>
                    </w:rPr>
                    <w:t>12</w:t>
                  </w:r>
                </w:p>
              </w:tc>
              <w:tc>
                <w:tcPr>
                  <w:tcW w:w="689" w:type="pct"/>
                  <w:shd w:val="clear" w:color="auto" w:fill="auto"/>
                  <w:vAlign w:val="center"/>
                </w:tcPr>
                <w:p w:rsidR="00577D63" w:rsidRPr="0015736A" w:rsidRDefault="00577D63" w:rsidP="0015736A">
                  <w:pPr>
                    <w:jc w:val="center"/>
                    <w:rPr>
                      <w:rFonts w:ascii="Times New Roman" w:eastAsia="宋体" w:hAnsi="Times New Roman" w:cs="Times New Roman"/>
                      <w:szCs w:val="21"/>
                    </w:rPr>
                  </w:pPr>
                  <w:r w:rsidRPr="0015736A">
                    <w:rPr>
                      <w:rFonts w:ascii="Times New Roman" w:hAnsi="Times New Roman" w:cs="Times New Roman"/>
                      <w:szCs w:val="21"/>
                    </w:rPr>
                    <w:t>0.</w:t>
                  </w:r>
                  <w:r w:rsidRPr="0015736A">
                    <w:rPr>
                      <w:rFonts w:ascii="Times New Roman" w:hAnsi="Times New Roman" w:cs="Times New Roman" w:hint="eastAsia"/>
                      <w:szCs w:val="21"/>
                    </w:rPr>
                    <w:t>012</w:t>
                  </w:r>
                </w:p>
              </w:tc>
              <w:tc>
                <w:tcPr>
                  <w:tcW w:w="674" w:type="pct"/>
                  <w:shd w:val="clear" w:color="auto" w:fill="auto"/>
                  <w:vAlign w:val="center"/>
                </w:tcPr>
                <w:p w:rsidR="00577D63" w:rsidRPr="0015736A" w:rsidRDefault="00577D63" w:rsidP="0015736A">
                  <w:pPr>
                    <w:jc w:val="center"/>
                    <w:rPr>
                      <w:rFonts w:ascii="Times New Roman" w:eastAsia="宋体" w:hAnsi="Times New Roman" w:cs="Times New Roman"/>
                      <w:szCs w:val="21"/>
                    </w:rPr>
                  </w:pPr>
                  <w:r w:rsidRPr="0015736A">
                    <w:rPr>
                      <w:rFonts w:ascii="Times New Roman" w:hAnsi="Times New Roman" w:cs="Times New Roman"/>
                      <w:szCs w:val="21"/>
                    </w:rPr>
                    <w:t>0.</w:t>
                  </w:r>
                  <w:r w:rsidRPr="0015736A">
                    <w:rPr>
                      <w:rFonts w:ascii="Times New Roman" w:hAnsi="Times New Roman" w:cs="Times New Roman" w:hint="eastAsia"/>
                      <w:szCs w:val="21"/>
                    </w:rPr>
                    <w:t>017</w:t>
                  </w:r>
                </w:p>
              </w:tc>
            </w:tr>
            <w:tr w:rsidR="00577D63" w:rsidRPr="00993906" w:rsidTr="00952330">
              <w:trPr>
                <w:cantSplit/>
                <w:trHeight w:val="397"/>
                <w:jc w:val="center"/>
              </w:trPr>
              <w:tc>
                <w:tcPr>
                  <w:tcW w:w="394" w:type="pct"/>
                  <w:tcBorders>
                    <w:bottom w:val="single" w:sz="4" w:space="0" w:color="auto"/>
                  </w:tcBorders>
                  <w:vAlign w:val="center"/>
                </w:tcPr>
                <w:p w:rsidR="00577D63" w:rsidRPr="00993906" w:rsidRDefault="00577D63"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3</w:t>
                  </w:r>
                </w:p>
              </w:tc>
              <w:tc>
                <w:tcPr>
                  <w:tcW w:w="1866" w:type="pct"/>
                  <w:tcBorders>
                    <w:bottom w:val="single" w:sz="4" w:space="0" w:color="auto"/>
                  </w:tcBorders>
                  <w:vAlign w:val="center"/>
                </w:tcPr>
                <w:p w:rsidR="00577D63" w:rsidRPr="00993906" w:rsidRDefault="00577D63" w:rsidP="005B6421">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Pr="00993906">
                    <w:rPr>
                      <w:rFonts w:ascii="Times New Roman" w:eastAsia="宋体" w:hAnsi="Times New Roman" w:cs="Times New Roman"/>
                      <w:szCs w:val="21"/>
                    </w:rPr>
                    <w:t>站</w:t>
                  </w:r>
                  <w:r>
                    <w:rPr>
                      <w:rFonts w:ascii="Times New Roman" w:eastAsia="宋体" w:hAnsi="Times New Roman" w:cs="Times New Roman" w:hint="eastAsia"/>
                      <w:szCs w:val="21"/>
                    </w:rPr>
                    <w:t>拟建址</w:t>
                  </w:r>
                  <w:proofErr w:type="gramEnd"/>
                  <w:r>
                    <w:rPr>
                      <w:rFonts w:ascii="Times New Roman" w:eastAsia="宋体" w:hAnsi="Times New Roman" w:cs="Times New Roman" w:hint="eastAsia"/>
                      <w:szCs w:val="21"/>
                    </w:rPr>
                    <w:t>西</w:t>
                  </w:r>
                  <w:r w:rsidRPr="00993906">
                    <w:rPr>
                      <w:rFonts w:ascii="Times New Roman" w:eastAsia="宋体" w:hAnsi="Times New Roman" w:cs="Times New Roman"/>
                      <w:szCs w:val="21"/>
                    </w:rPr>
                    <w:t>侧</w:t>
                  </w:r>
                </w:p>
              </w:tc>
              <w:tc>
                <w:tcPr>
                  <w:tcW w:w="688" w:type="pct"/>
                  <w:tcBorders>
                    <w:bottom w:val="single" w:sz="4" w:space="0" w:color="auto"/>
                  </w:tcBorders>
                  <w:vAlign w:val="center"/>
                </w:tcPr>
                <w:p w:rsidR="00577D63" w:rsidRPr="005044AB" w:rsidRDefault="00577D63" w:rsidP="00952330">
                  <w:pPr>
                    <w:jc w:val="center"/>
                    <w:rPr>
                      <w:rFonts w:ascii="Times New Roman" w:eastAsia="宋体" w:hAnsi="Times New Roman" w:cs="Times New Roman"/>
                      <w:szCs w:val="21"/>
                    </w:rPr>
                  </w:pPr>
                  <w:r>
                    <w:rPr>
                      <w:rFonts w:ascii="Times New Roman" w:hAnsi="Times New Roman" w:cs="Times New Roman" w:hint="eastAsia"/>
                      <w:szCs w:val="21"/>
                    </w:rPr>
                    <w:t>1.5</w:t>
                  </w:r>
                </w:p>
              </w:tc>
              <w:tc>
                <w:tcPr>
                  <w:tcW w:w="689" w:type="pct"/>
                  <w:tcBorders>
                    <w:bottom w:val="single" w:sz="4" w:space="0" w:color="auto"/>
                  </w:tcBorders>
                  <w:shd w:val="clear" w:color="auto" w:fill="auto"/>
                  <w:vAlign w:val="center"/>
                </w:tcPr>
                <w:p w:rsidR="00577D63" w:rsidRPr="0015736A" w:rsidRDefault="00577D63" w:rsidP="0015736A">
                  <w:pPr>
                    <w:jc w:val="center"/>
                    <w:rPr>
                      <w:rFonts w:ascii="Times New Roman" w:eastAsia="宋体" w:hAnsi="Times New Roman" w:cs="Times New Roman"/>
                      <w:szCs w:val="21"/>
                    </w:rPr>
                  </w:pPr>
                  <w:r w:rsidRPr="0015736A">
                    <w:rPr>
                      <w:rFonts w:ascii="Times New Roman" w:hAnsi="Times New Roman" w:cs="Times New Roman"/>
                      <w:szCs w:val="21"/>
                    </w:rPr>
                    <w:t>0.0</w:t>
                  </w:r>
                  <w:r w:rsidRPr="0015736A">
                    <w:rPr>
                      <w:rFonts w:ascii="Times New Roman" w:hAnsi="Times New Roman" w:cs="Times New Roman" w:hint="eastAsia"/>
                      <w:szCs w:val="21"/>
                    </w:rPr>
                    <w:t>14</w:t>
                  </w:r>
                </w:p>
              </w:tc>
              <w:tc>
                <w:tcPr>
                  <w:tcW w:w="689" w:type="pct"/>
                  <w:tcBorders>
                    <w:bottom w:val="single" w:sz="4" w:space="0" w:color="auto"/>
                  </w:tcBorders>
                  <w:shd w:val="clear" w:color="auto" w:fill="auto"/>
                  <w:vAlign w:val="center"/>
                </w:tcPr>
                <w:p w:rsidR="00577D63" w:rsidRPr="0015736A" w:rsidRDefault="00577D63" w:rsidP="0015736A">
                  <w:pPr>
                    <w:jc w:val="center"/>
                    <w:rPr>
                      <w:rFonts w:ascii="Times New Roman" w:eastAsia="宋体" w:hAnsi="Times New Roman" w:cs="Times New Roman"/>
                      <w:szCs w:val="21"/>
                    </w:rPr>
                  </w:pPr>
                  <w:r w:rsidRPr="0015736A">
                    <w:rPr>
                      <w:rFonts w:ascii="Times New Roman" w:hAnsi="Times New Roman" w:cs="Times New Roman"/>
                      <w:szCs w:val="21"/>
                    </w:rPr>
                    <w:t>0.0</w:t>
                  </w:r>
                  <w:r w:rsidRPr="0015736A">
                    <w:rPr>
                      <w:rFonts w:ascii="Times New Roman" w:hAnsi="Times New Roman" w:cs="Times New Roman" w:hint="eastAsia"/>
                      <w:szCs w:val="21"/>
                    </w:rPr>
                    <w:t>13</w:t>
                  </w:r>
                </w:p>
              </w:tc>
              <w:tc>
                <w:tcPr>
                  <w:tcW w:w="674" w:type="pct"/>
                  <w:tcBorders>
                    <w:bottom w:val="single" w:sz="4" w:space="0" w:color="auto"/>
                  </w:tcBorders>
                  <w:shd w:val="clear" w:color="auto" w:fill="auto"/>
                  <w:vAlign w:val="center"/>
                </w:tcPr>
                <w:p w:rsidR="00577D63" w:rsidRPr="0015736A" w:rsidRDefault="00577D63" w:rsidP="0015736A">
                  <w:pPr>
                    <w:jc w:val="center"/>
                    <w:rPr>
                      <w:rFonts w:ascii="Times New Roman" w:eastAsia="宋体" w:hAnsi="Times New Roman" w:cs="Times New Roman"/>
                      <w:szCs w:val="21"/>
                    </w:rPr>
                  </w:pPr>
                  <w:r w:rsidRPr="0015736A">
                    <w:rPr>
                      <w:rFonts w:ascii="Times New Roman" w:hAnsi="Times New Roman" w:cs="Times New Roman"/>
                      <w:szCs w:val="21"/>
                    </w:rPr>
                    <w:t>0.0</w:t>
                  </w:r>
                  <w:r w:rsidRPr="0015736A">
                    <w:rPr>
                      <w:rFonts w:ascii="Times New Roman" w:hAnsi="Times New Roman" w:cs="Times New Roman" w:hint="eastAsia"/>
                      <w:szCs w:val="21"/>
                    </w:rPr>
                    <w:t>19</w:t>
                  </w:r>
                </w:p>
              </w:tc>
            </w:tr>
            <w:tr w:rsidR="00577D63" w:rsidRPr="00993906" w:rsidTr="00952330">
              <w:trPr>
                <w:cantSplit/>
                <w:trHeight w:val="397"/>
                <w:jc w:val="center"/>
              </w:trPr>
              <w:tc>
                <w:tcPr>
                  <w:tcW w:w="394" w:type="pct"/>
                  <w:tcBorders>
                    <w:top w:val="single" w:sz="4" w:space="0" w:color="auto"/>
                    <w:bottom w:val="single" w:sz="4" w:space="0" w:color="auto"/>
                  </w:tcBorders>
                  <w:vAlign w:val="center"/>
                </w:tcPr>
                <w:p w:rsidR="00577D63" w:rsidRPr="00993906" w:rsidRDefault="00577D63"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4</w:t>
                  </w:r>
                </w:p>
              </w:tc>
              <w:tc>
                <w:tcPr>
                  <w:tcW w:w="1866" w:type="pct"/>
                  <w:tcBorders>
                    <w:top w:val="single" w:sz="4" w:space="0" w:color="auto"/>
                    <w:bottom w:val="single" w:sz="4" w:space="0" w:color="auto"/>
                  </w:tcBorders>
                  <w:vAlign w:val="center"/>
                </w:tcPr>
                <w:p w:rsidR="00577D63" w:rsidRPr="00993906" w:rsidRDefault="00577D63" w:rsidP="005B6421">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Pr="00993906">
                    <w:rPr>
                      <w:rFonts w:ascii="Times New Roman" w:eastAsia="宋体" w:hAnsi="Times New Roman" w:cs="Times New Roman"/>
                      <w:szCs w:val="21"/>
                    </w:rPr>
                    <w:t>站</w:t>
                  </w:r>
                  <w:r>
                    <w:rPr>
                      <w:rFonts w:ascii="Times New Roman" w:eastAsia="宋体" w:hAnsi="Times New Roman" w:cs="Times New Roman" w:hint="eastAsia"/>
                      <w:szCs w:val="21"/>
                    </w:rPr>
                    <w:t>拟建址</w:t>
                  </w:r>
                  <w:proofErr w:type="gramEnd"/>
                  <w:r>
                    <w:rPr>
                      <w:rFonts w:ascii="Times New Roman" w:eastAsia="宋体" w:hAnsi="Times New Roman" w:cs="Times New Roman" w:hint="eastAsia"/>
                      <w:szCs w:val="21"/>
                    </w:rPr>
                    <w:t>北</w:t>
                  </w:r>
                  <w:r w:rsidRPr="00993906">
                    <w:rPr>
                      <w:rFonts w:ascii="Times New Roman" w:eastAsia="宋体" w:hAnsi="Times New Roman" w:cs="Times New Roman"/>
                      <w:szCs w:val="21"/>
                    </w:rPr>
                    <w:t>侧</w:t>
                  </w:r>
                  <w:r>
                    <w:rPr>
                      <w:rFonts w:ascii="Times New Roman" w:eastAsia="宋体" w:hAnsi="Times New Roman" w:cs="Times New Roman" w:hint="eastAsia"/>
                      <w:szCs w:val="21"/>
                    </w:rPr>
                    <w:t>*</w:t>
                  </w:r>
                </w:p>
              </w:tc>
              <w:tc>
                <w:tcPr>
                  <w:tcW w:w="688" w:type="pct"/>
                  <w:tcBorders>
                    <w:top w:val="single" w:sz="4" w:space="0" w:color="auto"/>
                    <w:bottom w:val="single" w:sz="4" w:space="0" w:color="auto"/>
                  </w:tcBorders>
                  <w:vAlign w:val="center"/>
                </w:tcPr>
                <w:p w:rsidR="00577D63" w:rsidRPr="005044AB" w:rsidRDefault="00577D63" w:rsidP="005044AB">
                  <w:pPr>
                    <w:jc w:val="center"/>
                    <w:rPr>
                      <w:rFonts w:ascii="Times New Roman" w:eastAsia="宋体" w:hAnsi="Times New Roman" w:cs="Times New Roman"/>
                      <w:szCs w:val="21"/>
                    </w:rPr>
                  </w:pPr>
                  <w:r>
                    <w:rPr>
                      <w:rFonts w:ascii="Times New Roman" w:hAnsi="Times New Roman" w:cs="Times New Roman" w:hint="eastAsia"/>
                      <w:szCs w:val="21"/>
                    </w:rPr>
                    <w:t>3.9</w:t>
                  </w:r>
                </w:p>
              </w:tc>
              <w:tc>
                <w:tcPr>
                  <w:tcW w:w="689" w:type="pct"/>
                  <w:tcBorders>
                    <w:top w:val="single" w:sz="4" w:space="0" w:color="auto"/>
                    <w:bottom w:val="single" w:sz="4" w:space="0" w:color="auto"/>
                  </w:tcBorders>
                  <w:shd w:val="clear" w:color="auto" w:fill="auto"/>
                  <w:vAlign w:val="center"/>
                </w:tcPr>
                <w:p w:rsidR="00577D63" w:rsidRPr="005044AB" w:rsidRDefault="00577D63" w:rsidP="0015736A">
                  <w:pPr>
                    <w:jc w:val="center"/>
                    <w:rPr>
                      <w:rFonts w:ascii="Times New Roman" w:eastAsia="宋体" w:hAnsi="Times New Roman" w:cs="Times New Roman"/>
                      <w:szCs w:val="21"/>
                    </w:rPr>
                  </w:pPr>
                  <w:r w:rsidRPr="005044AB">
                    <w:rPr>
                      <w:rFonts w:ascii="Times New Roman" w:hAnsi="Times New Roman" w:cs="Times New Roman"/>
                      <w:szCs w:val="21"/>
                    </w:rPr>
                    <w:t>0.0</w:t>
                  </w:r>
                  <w:r>
                    <w:rPr>
                      <w:rFonts w:ascii="Times New Roman" w:hAnsi="Times New Roman" w:cs="Times New Roman" w:hint="eastAsia"/>
                      <w:szCs w:val="21"/>
                    </w:rPr>
                    <w:t>48</w:t>
                  </w:r>
                </w:p>
              </w:tc>
              <w:tc>
                <w:tcPr>
                  <w:tcW w:w="689" w:type="pct"/>
                  <w:tcBorders>
                    <w:top w:val="single" w:sz="4" w:space="0" w:color="auto"/>
                    <w:bottom w:val="single" w:sz="4" w:space="0" w:color="auto"/>
                  </w:tcBorders>
                  <w:shd w:val="clear" w:color="auto" w:fill="auto"/>
                  <w:vAlign w:val="center"/>
                </w:tcPr>
                <w:p w:rsidR="00577D63" w:rsidRPr="005044AB" w:rsidRDefault="00577D63" w:rsidP="0015736A">
                  <w:pPr>
                    <w:jc w:val="center"/>
                    <w:rPr>
                      <w:rFonts w:ascii="Times New Roman" w:eastAsia="宋体" w:hAnsi="Times New Roman" w:cs="Times New Roman"/>
                      <w:szCs w:val="21"/>
                    </w:rPr>
                  </w:pPr>
                  <w:r w:rsidRPr="005044AB">
                    <w:rPr>
                      <w:rFonts w:ascii="Times New Roman" w:hAnsi="Times New Roman" w:cs="Times New Roman"/>
                      <w:szCs w:val="21"/>
                    </w:rPr>
                    <w:t>0.0</w:t>
                  </w:r>
                  <w:r>
                    <w:rPr>
                      <w:rFonts w:ascii="Times New Roman" w:hAnsi="Times New Roman" w:cs="Times New Roman" w:hint="eastAsia"/>
                      <w:szCs w:val="21"/>
                    </w:rPr>
                    <w:t>22</w:t>
                  </w:r>
                </w:p>
              </w:tc>
              <w:tc>
                <w:tcPr>
                  <w:tcW w:w="674" w:type="pct"/>
                  <w:tcBorders>
                    <w:top w:val="single" w:sz="4" w:space="0" w:color="auto"/>
                    <w:bottom w:val="single" w:sz="4" w:space="0" w:color="auto"/>
                  </w:tcBorders>
                  <w:shd w:val="clear" w:color="auto" w:fill="auto"/>
                  <w:vAlign w:val="center"/>
                </w:tcPr>
                <w:p w:rsidR="00577D63" w:rsidRPr="0015736A" w:rsidRDefault="00577D63" w:rsidP="0015736A">
                  <w:pPr>
                    <w:jc w:val="center"/>
                    <w:rPr>
                      <w:rFonts w:ascii="Times New Roman" w:eastAsia="宋体" w:hAnsi="Times New Roman" w:cs="Times New Roman"/>
                      <w:szCs w:val="21"/>
                    </w:rPr>
                  </w:pPr>
                  <w:r w:rsidRPr="0015736A">
                    <w:rPr>
                      <w:rFonts w:ascii="Times New Roman" w:hAnsi="Times New Roman" w:cs="Times New Roman"/>
                      <w:szCs w:val="21"/>
                    </w:rPr>
                    <w:t>0.0</w:t>
                  </w:r>
                  <w:r w:rsidRPr="0015736A">
                    <w:rPr>
                      <w:rFonts w:ascii="Times New Roman" w:hAnsi="Times New Roman" w:cs="Times New Roman" w:hint="eastAsia"/>
                      <w:szCs w:val="21"/>
                    </w:rPr>
                    <w:t>53</w:t>
                  </w:r>
                </w:p>
              </w:tc>
            </w:tr>
            <w:tr w:rsidR="00577D63" w:rsidRPr="00993906" w:rsidTr="00C81E89">
              <w:trPr>
                <w:cantSplit/>
                <w:trHeight w:val="397"/>
                <w:jc w:val="center"/>
              </w:trPr>
              <w:tc>
                <w:tcPr>
                  <w:tcW w:w="2260" w:type="pct"/>
                  <w:gridSpan w:val="2"/>
                  <w:tcBorders>
                    <w:top w:val="single" w:sz="4" w:space="0" w:color="auto"/>
                  </w:tcBorders>
                  <w:vAlign w:val="center"/>
                </w:tcPr>
                <w:p w:rsidR="00577D63" w:rsidRPr="00993906" w:rsidRDefault="00577D63"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标准限值</w:t>
                  </w:r>
                </w:p>
              </w:tc>
              <w:tc>
                <w:tcPr>
                  <w:tcW w:w="688" w:type="pct"/>
                  <w:tcBorders>
                    <w:top w:val="single" w:sz="4" w:space="0" w:color="auto"/>
                  </w:tcBorders>
                  <w:vAlign w:val="center"/>
                </w:tcPr>
                <w:p w:rsidR="00577D63" w:rsidRPr="00993906" w:rsidRDefault="00577D63"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4</w:t>
                  </w:r>
                  <w:r w:rsidRPr="00993906">
                    <w:rPr>
                      <w:rFonts w:ascii="Times New Roman" w:eastAsia="宋体" w:hAnsi="Times New Roman" w:cs="Times New Roman" w:hint="eastAsia"/>
                      <w:szCs w:val="21"/>
                    </w:rPr>
                    <w:t>000</w:t>
                  </w:r>
                </w:p>
              </w:tc>
              <w:tc>
                <w:tcPr>
                  <w:tcW w:w="689" w:type="pct"/>
                  <w:tcBorders>
                    <w:top w:val="single" w:sz="4" w:space="0" w:color="auto"/>
                  </w:tcBorders>
                  <w:vAlign w:val="center"/>
                </w:tcPr>
                <w:p w:rsidR="00577D63" w:rsidRPr="00993906" w:rsidRDefault="00577D63"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w:t>
                  </w:r>
                </w:p>
              </w:tc>
              <w:tc>
                <w:tcPr>
                  <w:tcW w:w="689" w:type="pct"/>
                  <w:tcBorders>
                    <w:top w:val="single" w:sz="4" w:space="0" w:color="auto"/>
                  </w:tcBorders>
                  <w:vAlign w:val="center"/>
                </w:tcPr>
                <w:p w:rsidR="00577D63" w:rsidRPr="00993906" w:rsidRDefault="00577D63"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szCs w:val="21"/>
                    </w:rPr>
                    <w:t>/</w:t>
                  </w:r>
                </w:p>
              </w:tc>
              <w:tc>
                <w:tcPr>
                  <w:tcW w:w="674" w:type="pct"/>
                  <w:tcBorders>
                    <w:top w:val="single" w:sz="4" w:space="0" w:color="auto"/>
                  </w:tcBorders>
                  <w:vAlign w:val="center"/>
                </w:tcPr>
                <w:p w:rsidR="00577D63" w:rsidRPr="00993906" w:rsidRDefault="00577D63" w:rsidP="00C81E89">
                  <w:pPr>
                    <w:spacing w:line="240" w:lineRule="atLeast"/>
                    <w:jc w:val="center"/>
                    <w:rPr>
                      <w:rFonts w:ascii="Times New Roman" w:eastAsia="宋体" w:hAnsi="Times New Roman" w:cs="Times New Roman"/>
                      <w:szCs w:val="21"/>
                    </w:rPr>
                  </w:pPr>
                  <w:r w:rsidRPr="00993906">
                    <w:rPr>
                      <w:rFonts w:ascii="Times New Roman" w:eastAsia="宋体" w:hAnsi="Times New Roman" w:cs="Times New Roman" w:hint="eastAsia"/>
                      <w:szCs w:val="21"/>
                    </w:rPr>
                    <w:t>100</w:t>
                  </w:r>
                </w:p>
              </w:tc>
            </w:tr>
          </w:tbl>
          <w:p w:rsidR="0015736A" w:rsidRPr="0015736A" w:rsidRDefault="0015736A" w:rsidP="0015736A">
            <w:pPr>
              <w:adjustRightInd w:val="0"/>
              <w:snapToGrid w:val="0"/>
              <w:spacing w:beforeLines="50" w:before="156"/>
              <w:rPr>
                <w:rFonts w:ascii="Times New Roman" w:eastAsia="宋体" w:hAnsi="Times New Roman" w:cs="Times New Roman"/>
                <w:szCs w:val="21"/>
              </w:rPr>
            </w:pPr>
            <w:r w:rsidRPr="0015736A">
              <w:rPr>
                <w:rFonts w:ascii="Times New Roman" w:eastAsia="宋体" w:hAnsi="Times New Roman" w:cs="Times New Roman" w:hint="eastAsia"/>
                <w:szCs w:val="21"/>
              </w:rPr>
              <w:t>备注</w:t>
            </w:r>
            <w:r w:rsidRPr="0015736A">
              <w:rPr>
                <w:rFonts w:ascii="Times New Roman" w:eastAsia="宋体" w:hAnsi="Times New Roman" w:cs="Times New Roman" w:hint="eastAsia"/>
                <w:szCs w:val="21"/>
              </w:rPr>
              <w:t>*</w:t>
            </w:r>
            <w:r w:rsidRPr="0015736A">
              <w:rPr>
                <w:rFonts w:ascii="Times New Roman" w:eastAsia="宋体" w:hAnsi="Times New Roman" w:cs="Times New Roman" w:hint="eastAsia"/>
                <w:szCs w:val="21"/>
              </w:rPr>
              <w:t>：</w:t>
            </w:r>
            <w:r>
              <w:rPr>
                <w:rFonts w:ascii="Times New Roman" w:eastAsia="宋体" w:hAnsi="Times New Roman" w:cs="Times New Roman" w:hint="eastAsia"/>
                <w:szCs w:val="21"/>
              </w:rPr>
              <w:t>站址北侧约</w:t>
            </w:r>
            <w:r>
              <w:rPr>
                <w:rFonts w:ascii="Times New Roman" w:eastAsia="宋体" w:hAnsi="Times New Roman" w:cs="Times New Roman" w:hint="eastAsia"/>
                <w:szCs w:val="21"/>
              </w:rPr>
              <w:t>20m</w:t>
            </w:r>
            <w:r>
              <w:rPr>
                <w:rFonts w:ascii="Times New Roman" w:eastAsia="宋体" w:hAnsi="Times New Roman" w:cs="Times New Roman" w:hint="eastAsia"/>
                <w:szCs w:val="21"/>
              </w:rPr>
              <w:t>处为现有</w:t>
            </w:r>
            <w:r>
              <w:rPr>
                <w:rFonts w:ascii="Times New Roman" w:eastAsia="宋体" w:hAnsi="Times New Roman" w:cs="Times New Roman" w:hint="eastAsia"/>
                <w:szCs w:val="21"/>
              </w:rPr>
              <w:t>35kV</w:t>
            </w:r>
            <w:r>
              <w:rPr>
                <w:rFonts w:ascii="Times New Roman" w:eastAsia="宋体" w:hAnsi="Times New Roman" w:cs="Times New Roman" w:hint="eastAsia"/>
                <w:szCs w:val="21"/>
              </w:rPr>
              <w:t>盐场变电站。</w:t>
            </w:r>
          </w:p>
          <w:p w:rsidR="00C81E89" w:rsidRPr="00993906" w:rsidRDefault="00C81E89" w:rsidP="00B777C4">
            <w:pPr>
              <w:spacing w:beforeLines="50" w:before="156" w:line="400" w:lineRule="exact"/>
              <w:jc w:val="center"/>
              <w:rPr>
                <w:rFonts w:ascii="Times New Roman" w:eastAsia="宋体" w:hAnsi="Times New Roman" w:cs="Times New Roman"/>
                <w:b/>
                <w:sz w:val="24"/>
                <w:szCs w:val="24"/>
              </w:rPr>
            </w:pPr>
            <w:r w:rsidRPr="002E0D10">
              <w:rPr>
                <w:rFonts w:ascii="Times New Roman" w:eastAsia="宋体" w:hAnsi="Times New Roman" w:cs="Times New Roman"/>
                <w:b/>
                <w:sz w:val="24"/>
                <w:szCs w:val="24"/>
              </w:rPr>
              <w:t>表</w:t>
            </w:r>
            <w:r w:rsidR="0015736A">
              <w:rPr>
                <w:rFonts w:ascii="Times New Roman" w:eastAsia="宋体" w:hAnsi="Times New Roman" w:cs="Times New Roman" w:hint="eastAsia"/>
                <w:b/>
                <w:sz w:val="24"/>
                <w:szCs w:val="24"/>
              </w:rPr>
              <w:t>5</w:t>
            </w:r>
            <w:r w:rsidR="00B777C4" w:rsidRPr="002E0D10">
              <w:rPr>
                <w:rFonts w:ascii="Times New Roman" w:eastAsia="宋体" w:hAnsi="Times New Roman" w:cs="Times New Roman" w:hint="eastAsia"/>
                <w:b/>
                <w:sz w:val="24"/>
                <w:szCs w:val="24"/>
              </w:rPr>
              <w:t xml:space="preserve"> </w:t>
            </w:r>
            <w:r w:rsidRPr="002E0D10">
              <w:rPr>
                <w:rFonts w:ascii="Times New Roman" w:eastAsia="宋体" w:hAnsi="Times New Roman" w:cs="Times New Roman" w:hint="eastAsia"/>
                <w:b/>
                <w:sz w:val="24"/>
                <w:szCs w:val="24"/>
              </w:rPr>
              <w:t xml:space="preserve"> </w:t>
            </w:r>
            <w:r w:rsidR="0015736A">
              <w:rPr>
                <w:rFonts w:ascii="Times New Roman" w:eastAsia="宋体" w:hAnsi="Times New Roman" w:cs="Times New Roman" w:hint="eastAsia"/>
                <w:b/>
                <w:sz w:val="24"/>
                <w:szCs w:val="24"/>
              </w:rPr>
              <w:t xml:space="preserve"> </w:t>
            </w:r>
            <w:r w:rsidRPr="002E0D10">
              <w:rPr>
                <w:rFonts w:ascii="Times New Roman" w:eastAsia="宋体" w:hAnsi="Times New Roman" w:cs="Times New Roman" w:hint="eastAsia"/>
                <w:b/>
                <w:sz w:val="24"/>
                <w:szCs w:val="24"/>
              </w:rPr>
              <w:t>11</w:t>
            </w:r>
            <w:r w:rsidRPr="002E0D10">
              <w:rPr>
                <w:rFonts w:ascii="Times New Roman" w:eastAsia="宋体" w:hAnsi="Times New Roman" w:cs="Times New Roman"/>
                <w:b/>
                <w:sz w:val="24"/>
                <w:szCs w:val="24"/>
              </w:rPr>
              <w:t>0kV</w:t>
            </w:r>
            <w:proofErr w:type="gramStart"/>
            <w:r w:rsidR="0015736A">
              <w:rPr>
                <w:rFonts w:ascii="Times New Roman" w:eastAsia="宋体" w:hAnsi="Times New Roman" w:cs="Times New Roman" w:hint="eastAsia"/>
                <w:b/>
                <w:sz w:val="24"/>
                <w:szCs w:val="24"/>
              </w:rPr>
              <w:t>三洋变</w:t>
            </w:r>
            <w:proofErr w:type="gramEnd"/>
            <w:r w:rsidR="0015736A">
              <w:rPr>
                <w:rFonts w:ascii="Times New Roman" w:eastAsia="宋体" w:hAnsi="Times New Roman" w:cs="Times New Roman" w:hint="eastAsia"/>
                <w:b/>
                <w:sz w:val="24"/>
                <w:szCs w:val="24"/>
              </w:rPr>
              <w:t>至升压站</w:t>
            </w:r>
            <w:r w:rsidRPr="002E0D10">
              <w:rPr>
                <w:rFonts w:ascii="Times New Roman" w:eastAsia="宋体" w:hAnsi="Times New Roman" w:cs="Times New Roman"/>
                <w:b/>
                <w:sz w:val="24"/>
                <w:szCs w:val="24"/>
              </w:rPr>
              <w:t>线路周围</w:t>
            </w:r>
            <w:r w:rsidRPr="00993906">
              <w:rPr>
                <w:rFonts w:ascii="Times New Roman" w:eastAsia="宋体" w:hAnsi="Times New Roman" w:cs="Times New Roman"/>
                <w:b/>
                <w:sz w:val="24"/>
                <w:szCs w:val="24"/>
              </w:rPr>
              <w:t>工频电场、工频磁场现状</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9"/>
              <w:gridCol w:w="4394"/>
              <w:gridCol w:w="1138"/>
              <w:gridCol w:w="791"/>
              <w:gridCol w:w="852"/>
              <w:gridCol w:w="919"/>
            </w:tblGrid>
            <w:tr w:rsidR="002E0D10" w:rsidRPr="00993906" w:rsidTr="0015736A">
              <w:trPr>
                <w:cantSplit/>
                <w:trHeight w:val="396"/>
                <w:tblHeader/>
                <w:jc w:val="center"/>
              </w:trPr>
              <w:tc>
                <w:tcPr>
                  <w:tcW w:w="413" w:type="pct"/>
                  <w:vMerge w:val="restart"/>
                  <w:tcBorders>
                    <w:top w:val="single" w:sz="12" w:space="0" w:color="auto"/>
                    <w:bottom w:val="single" w:sz="4" w:space="0" w:color="auto"/>
                  </w:tcBorders>
                  <w:vAlign w:val="center"/>
                </w:tcPr>
                <w:p w:rsidR="002E0D10" w:rsidRPr="00993906" w:rsidRDefault="002E0D10" w:rsidP="00C11417">
                  <w:pPr>
                    <w:jc w:val="center"/>
                    <w:rPr>
                      <w:rFonts w:ascii="Times New Roman" w:eastAsia="宋体" w:hAnsi="Times New Roman" w:cs="Times New Roman"/>
                      <w:b/>
                      <w:szCs w:val="21"/>
                    </w:rPr>
                  </w:pPr>
                  <w:r w:rsidRPr="00993906">
                    <w:rPr>
                      <w:rFonts w:ascii="Times New Roman" w:eastAsia="宋体" w:hAnsi="Times New Roman" w:cs="Times New Roman"/>
                      <w:b/>
                      <w:szCs w:val="21"/>
                    </w:rPr>
                    <w:t>测点序号</w:t>
                  </w:r>
                </w:p>
              </w:tc>
              <w:tc>
                <w:tcPr>
                  <w:tcW w:w="2490" w:type="pct"/>
                  <w:vMerge w:val="restart"/>
                  <w:tcBorders>
                    <w:top w:val="single" w:sz="12" w:space="0" w:color="auto"/>
                  </w:tcBorders>
                  <w:vAlign w:val="center"/>
                </w:tcPr>
                <w:p w:rsidR="002E0D10" w:rsidRPr="00993906" w:rsidRDefault="002E0D10" w:rsidP="00C11417">
                  <w:pPr>
                    <w:jc w:val="center"/>
                    <w:rPr>
                      <w:rFonts w:ascii="Times New Roman" w:eastAsia="宋体" w:hAnsi="Times New Roman" w:cs="Times New Roman"/>
                      <w:b/>
                      <w:szCs w:val="21"/>
                    </w:rPr>
                  </w:pPr>
                  <w:r w:rsidRPr="00993906">
                    <w:rPr>
                      <w:rFonts w:ascii="Times New Roman" w:eastAsia="宋体" w:hAnsi="Times New Roman" w:cs="Times New Roman"/>
                      <w:b/>
                      <w:szCs w:val="21"/>
                    </w:rPr>
                    <w:t>测点描述</w:t>
                  </w:r>
                </w:p>
              </w:tc>
              <w:tc>
                <w:tcPr>
                  <w:tcW w:w="645" w:type="pct"/>
                  <w:vMerge w:val="restart"/>
                  <w:tcBorders>
                    <w:top w:val="single" w:sz="12" w:space="0" w:color="auto"/>
                    <w:bottom w:val="single" w:sz="4" w:space="0" w:color="auto"/>
                  </w:tcBorders>
                  <w:vAlign w:val="center"/>
                </w:tcPr>
                <w:p w:rsidR="002E0D10" w:rsidRPr="00993906" w:rsidRDefault="002E0D10" w:rsidP="00C11417">
                  <w:pPr>
                    <w:jc w:val="center"/>
                    <w:rPr>
                      <w:rFonts w:ascii="Times New Roman" w:eastAsia="宋体" w:hAnsi="Times New Roman" w:cs="Times New Roman"/>
                      <w:b/>
                      <w:szCs w:val="21"/>
                    </w:rPr>
                  </w:pPr>
                  <w:r w:rsidRPr="00993906">
                    <w:rPr>
                      <w:rFonts w:ascii="Times New Roman" w:eastAsia="宋体" w:hAnsi="Times New Roman" w:cs="Times New Roman"/>
                      <w:b/>
                      <w:szCs w:val="21"/>
                    </w:rPr>
                    <w:t>工频电场强度</w:t>
                  </w:r>
                  <w:r w:rsidRPr="00993906">
                    <w:rPr>
                      <w:rFonts w:ascii="Times New Roman" w:eastAsia="宋体" w:hAnsi="Times New Roman" w:cs="Times New Roman"/>
                      <w:b/>
                      <w:szCs w:val="21"/>
                    </w:rPr>
                    <w:t>V/m</w:t>
                  </w:r>
                </w:p>
              </w:tc>
              <w:tc>
                <w:tcPr>
                  <w:tcW w:w="1452" w:type="pct"/>
                  <w:gridSpan w:val="3"/>
                  <w:tcBorders>
                    <w:top w:val="single" w:sz="12" w:space="0" w:color="auto"/>
                    <w:bottom w:val="single" w:sz="4" w:space="0" w:color="auto"/>
                  </w:tcBorders>
                  <w:vAlign w:val="center"/>
                </w:tcPr>
                <w:p w:rsidR="002E0D10" w:rsidRPr="00993906" w:rsidRDefault="002E0D10" w:rsidP="00C11417">
                  <w:pPr>
                    <w:jc w:val="center"/>
                    <w:rPr>
                      <w:rFonts w:ascii="Times New Roman" w:eastAsia="宋体" w:hAnsi="Times New Roman" w:cs="Times New Roman"/>
                      <w:b/>
                      <w:szCs w:val="21"/>
                    </w:rPr>
                  </w:pPr>
                  <w:r w:rsidRPr="00993906">
                    <w:rPr>
                      <w:rFonts w:ascii="Times New Roman" w:eastAsia="宋体" w:hAnsi="Times New Roman" w:cs="Times New Roman"/>
                      <w:b/>
                      <w:szCs w:val="21"/>
                    </w:rPr>
                    <w:t>工频磁感应强度</w:t>
                  </w:r>
                  <w:r w:rsidRPr="00993906">
                    <w:rPr>
                      <w:rFonts w:ascii="Times New Roman" w:eastAsia="宋体" w:hAnsi="Times New Roman" w:cs="Times New Roman"/>
                      <w:b/>
                      <w:szCs w:val="21"/>
                    </w:rPr>
                    <w:t>μT</w:t>
                  </w:r>
                </w:p>
              </w:tc>
            </w:tr>
            <w:tr w:rsidR="002E0D10" w:rsidRPr="00993906" w:rsidTr="0015736A">
              <w:trPr>
                <w:cantSplit/>
                <w:trHeight w:val="396"/>
                <w:tblHeader/>
                <w:jc w:val="center"/>
              </w:trPr>
              <w:tc>
                <w:tcPr>
                  <w:tcW w:w="413" w:type="pct"/>
                  <w:vMerge/>
                  <w:tcBorders>
                    <w:top w:val="single" w:sz="4" w:space="0" w:color="auto"/>
                    <w:bottom w:val="single" w:sz="12" w:space="0" w:color="auto"/>
                  </w:tcBorders>
                  <w:vAlign w:val="center"/>
                </w:tcPr>
                <w:p w:rsidR="002E0D10" w:rsidRPr="00993906" w:rsidRDefault="002E0D10" w:rsidP="00C11417">
                  <w:pPr>
                    <w:jc w:val="center"/>
                    <w:rPr>
                      <w:rFonts w:ascii="Times New Roman" w:eastAsia="宋体" w:hAnsi="Times New Roman" w:cs="Times New Roman"/>
                      <w:b/>
                      <w:szCs w:val="21"/>
                    </w:rPr>
                  </w:pPr>
                </w:p>
              </w:tc>
              <w:tc>
                <w:tcPr>
                  <w:tcW w:w="2490" w:type="pct"/>
                  <w:vMerge/>
                  <w:tcBorders>
                    <w:bottom w:val="single" w:sz="12" w:space="0" w:color="auto"/>
                  </w:tcBorders>
                  <w:vAlign w:val="center"/>
                </w:tcPr>
                <w:p w:rsidR="002E0D10" w:rsidRPr="00993906" w:rsidRDefault="002E0D10" w:rsidP="00C11417">
                  <w:pPr>
                    <w:jc w:val="center"/>
                    <w:rPr>
                      <w:rFonts w:ascii="Times New Roman" w:eastAsia="宋体" w:hAnsi="Times New Roman" w:cs="Times New Roman"/>
                      <w:b/>
                      <w:szCs w:val="21"/>
                    </w:rPr>
                  </w:pPr>
                </w:p>
              </w:tc>
              <w:tc>
                <w:tcPr>
                  <w:tcW w:w="645" w:type="pct"/>
                  <w:vMerge/>
                  <w:tcBorders>
                    <w:top w:val="single" w:sz="4" w:space="0" w:color="auto"/>
                    <w:bottom w:val="single" w:sz="12" w:space="0" w:color="auto"/>
                  </w:tcBorders>
                  <w:vAlign w:val="center"/>
                </w:tcPr>
                <w:p w:rsidR="002E0D10" w:rsidRPr="00993906" w:rsidRDefault="002E0D10" w:rsidP="00C11417">
                  <w:pPr>
                    <w:jc w:val="center"/>
                    <w:rPr>
                      <w:rFonts w:ascii="Times New Roman" w:eastAsia="宋体" w:hAnsi="Times New Roman" w:cs="Times New Roman"/>
                      <w:b/>
                      <w:szCs w:val="21"/>
                    </w:rPr>
                  </w:pPr>
                </w:p>
              </w:tc>
              <w:tc>
                <w:tcPr>
                  <w:tcW w:w="448" w:type="pct"/>
                  <w:tcBorders>
                    <w:top w:val="single" w:sz="4" w:space="0" w:color="auto"/>
                    <w:bottom w:val="single" w:sz="12" w:space="0" w:color="auto"/>
                  </w:tcBorders>
                  <w:vAlign w:val="center"/>
                </w:tcPr>
                <w:p w:rsidR="002E0D10" w:rsidRDefault="002E0D10" w:rsidP="00C11417">
                  <w:pPr>
                    <w:jc w:val="center"/>
                    <w:rPr>
                      <w:rFonts w:ascii="Times New Roman" w:eastAsia="宋体" w:hAnsi="Times New Roman" w:cs="Times New Roman"/>
                      <w:b/>
                      <w:szCs w:val="21"/>
                    </w:rPr>
                  </w:pPr>
                  <w:r w:rsidRPr="00993906">
                    <w:rPr>
                      <w:rFonts w:ascii="Times New Roman" w:eastAsia="宋体" w:hAnsi="Times New Roman" w:cs="Times New Roman"/>
                      <w:b/>
                      <w:szCs w:val="21"/>
                    </w:rPr>
                    <w:t>水平</w:t>
                  </w:r>
                </w:p>
                <w:p w:rsidR="002E0D10" w:rsidRPr="00993906" w:rsidRDefault="002E0D10" w:rsidP="00C11417">
                  <w:pPr>
                    <w:jc w:val="center"/>
                    <w:rPr>
                      <w:rFonts w:ascii="Times New Roman" w:eastAsia="宋体" w:hAnsi="Times New Roman" w:cs="Times New Roman"/>
                      <w:b/>
                      <w:szCs w:val="21"/>
                    </w:rPr>
                  </w:pPr>
                  <w:r w:rsidRPr="00993906">
                    <w:rPr>
                      <w:rFonts w:ascii="Times New Roman" w:eastAsia="宋体" w:hAnsi="Times New Roman" w:cs="Times New Roman"/>
                      <w:b/>
                      <w:szCs w:val="21"/>
                    </w:rPr>
                    <w:t>分量</w:t>
                  </w:r>
                </w:p>
              </w:tc>
              <w:tc>
                <w:tcPr>
                  <w:tcW w:w="483" w:type="pct"/>
                  <w:tcBorders>
                    <w:top w:val="single" w:sz="4" w:space="0" w:color="auto"/>
                    <w:bottom w:val="single" w:sz="12" w:space="0" w:color="auto"/>
                  </w:tcBorders>
                  <w:vAlign w:val="center"/>
                </w:tcPr>
                <w:p w:rsidR="002E0D10" w:rsidRDefault="002E0D10" w:rsidP="00C11417">
                  <w:pPr>
                    <w:jc w:val="center"/>
                    <w:rPr>
                      <w:rFonts w:ascii="Times New Roman" w:eastAsia="宋体" w:hAnsi="Times New Roman" w:cs="Times New Roman"/>
                      <w:b/>
                      <w:szCs w:val="21"/>
                    </w:rPr>
                  </w:pPr>
                  <w:r w:rsidRPr="00993906">
                    <w:rPr>
                      <w:rFonts w:ascii="Times New Roman" w:eastAsia="宋体" w:hAnsi="Times New Roman" w:cs="Times New Roman"/>
                      <w:b/>
                      <w:szCs w:val="21"/>
                    </w:rPr>
                    <w:t>垂直</w:t>
                  </w:r>
                </w:p>
                <w:p w:rsidR="002E0D10" w:rsidRPr="00993906" w:rsidRDefault="002E0D10" w:rsidP="00C11417">
                  <w:pPr>
                    <w:jc w:val="center"/>
                    <w:rPr>
                      <w:rFonts w:ascii="Times New Roman" w:eastAsia="宋体" w:hAnsi="Times New Roman" w:cs="Times New Roman"/>
                      <w:b/>
                      <w:szCs w:val="21"/>
                    </w:rPr>
                  </w:pPr>
                  <w:r w:rsidRPr="00993906">
                    <w:rPr>
                      <w:rFonts w:ascii="Times New Roman" w:eastAsia="宋体" w:hAnsi="Times New Roman" w:cs="Times New Roman"/>
                      <w:b/>
                      <w:szCs w:val="21"/>
                    </w:rPr>
                    <w:t>分量</w:t>
                  </w:r>
                </w:p>
              </w:tc>
              <w:tc>
                <w:tcPr>
                  <w:tcW w:w="521" w:type="pct"/>
                  <w:tcBorders>
                    <w:top w:val="single" w:sz="4" w:space="0" w:color="auto"/>
                    <w:bottom w:val="single" w:sz="12" w:space="0" w:color="auto"/>
                  </w:tcBorders>
                  <w:vAlign w:val="center"/>
                </w:tcPr>
                <w:p w:rsidR="002E0D10" w:rsidRPr="00993906" w:rsidRDefault="002E0D10" w:rsidP="00C11417">
                  <w:pPr>
                    <w:jc w:val="center"/>
                    <w:rPr>
                      <w:rFonts w:ascii="Times New Roman" w:eastAsia="宋体" w:hAnsi="Times New Roman" w:cs="Times New Roman"/>
                      <w:b/>
                      <w:szCs w:val="21"/>
                    </w:rPr>
                  </w:pPr>
                  <w:r w:rsidRPr="00993906">
                    <w:rPr>
                      <w:rFonts w:ascii="Times New Roman" w:eastAsia="宋体" w:hAnsi="Times New Roman" w:cs="Times New Roman"/>
                      <w:b/>
                      <w:szCs w:val="21"/>
                    </w:rPr>
                    <w:t>合成量</w:t>
                  </w:r>
                </w:p>
              </w:tc>
            </w:tr>
            <w:tr w:rsidR="0015736A" w:rsidRPr="00993906" w:rsidTr="00574BCC">
              <w:trPr>
                <w:cantSplit/>
                <w:trHeight w:hRule="exact" w:val="340"/>
                <w:jc w:val="center"/>
              </w:trPr>
              <w:tc>
                <w:tcPr>
                  <w:tcW w:w="413" w:type="pct"/>
                  <w:tcBorders>
                    <w:top w:val="single" w:sz="12" w:space="0" w:color="auto"/>
                  </w:tcBorders>
                  <w:vAlign w:val="center"/>
                </w:tcPr>
                <w:p w:rsidR="0015736A" w:rsidRPr="00993906" w:rsidRDefault="0015736A" w:rsidP="00C11417">
                  <w:pPr>
                    <w:jc w:val="center"/>
                    <w:rPr>
                      <w:rFonts w:ascii="Times New Roman" w:eastAsia="宋体" w:hAnsi="Times New Roman" w:cs="Times New Roman"/>
                      <w:szCs w:val="21"/>
                    </w:rPr>
                  </w:pPr>
                  <w:r w:rsidRPr="00993906">
                    <w:rPr>
                      <w:rFonts w:ascii="Times New Roman" w:hAnsi="Times New Roman" w:cs="Times New Roman"/>
                      <w:szCs w:val="21"/>
                    </w:rPr>
                    <w:t>1</w:t>
                  </w:r>
                </w:p>
              </w:tc>
              <w:tc>
                <w:tcPr>
                  <w:tcW w:w="2490" w:type="pct"/>
                  <w:tcBorders>
                    <w:top w:val="single" w:sz="12" w:space="0" w:color="auto"/>
                  </w:tcBorders>
                  <w:vAlign w:val="center"/>
                </w:tcPr>
                <w:p w:rsidR="0015736A" w:rsidRPr="00993906" w:rsidRDefault="0015736A" w:rsidP="0015736A">
                  <w:pPr>
                    <w:jc w:val="center"/>
                    <w:rPr>
                      <w:rFonts w:ascii="Times New Roman" w:eastAsia="宋体" w:hAnsi="Times New Roman" w:cs="Times New Roman"/>
                      <w:szCs w:val="21"/>
                    </w:rPr>
                  </w:pPr>
                  <w:proofErr w:type="gramStart"/>
                  <w:r>
                    <w:rPr>
                      <w:rFonts w:ascii="Times New Roman" w:hAnsi="Times New Roman" w:cs="Times New Roman" w:hint="eastAsia"/>
                      <w:szCs w:val="21"/>
                    </w:rPr>
                    <w:t>升压站</w:t>
                  </w:r>
                  <w:proofErr w:type="gramEnd"/>
                  <w:r>
                    <w:rPr>
                      <w:rFonts w:ascii="Times New Roman" w:hAnsi="Times New Roman" w:cs="Times New Roman" w:hint="eastAsia"/>
                      <w:szCs w:val="21"/>
                    </w:rPr>
                    <w:t>西侧出线侧（距</w:t>
                  </w:r>
                  <w:proofErr w:type="gramStart"/>
                  <w:r>
                    <w:rPr>
                      <w:rFonts w:ascii="Times New Roman" w:hAnsi="Times New Roman" w:cs="Times New Roman" w:hint="eastAsia"/>
                      <w:szCs w:val="21"/>
                    </w:rPr>
                    <w:t>升压站</w:t>
                  </w:r>
                  <w:proofErr w:type="gramEnd"/>
                  <w:r>
                    <w:rPr>
                      <w:rFonts w:ascii="Times New Roman" w:hAnsi="Times New Roman" w:cs="Times New Roman" w:hint="eastAsia"/>
                      <w:szCs w:val="21"/>
                    </w:rPr>
                    <w:t>西侧约</w:t>
                  </w:r>
                  <w:r>
                    <w:rPr>
                      <w:rFonts w:ascii="Times New Roman" w:hAnsi="Times New Roman" w:cs="Times New Roman" w:hint="eastAsia"/>
                      <w:szCs w:val="21"/>
                    </w:rPr>
                    <w:t>30m</w:t>
                  </w:r>
                  <w:r>
                    <w:rPr>
                      <w:rFonts w:ascii="Times New Roman" w:hAnsi="Times New Roman" w:cs="Times New Roman" w:hint="eastAsia"/>
                      <w:szCs w:val="21"/>
                    </w:rPr>
                    <w:t>处）</w:t>
                  </w:r>
                </w:p>
              </w:tc>
              <w:tc>
                <w:tcPr>
                  <w:tcW w:w="645" w:type="pct"/>
                  <w:tcBorders>
                    <w:top w:val="single" w:sz="12" w:space="0" w:color="auto"/>
                  </w:tcBorders>
                  <w:vAlign w:val="center"/>
                </w:tcPr>
                <w:p w:rsidR="0015736A" w:rsidRPr="00993906" w:rsidRDefault="0015736A" w:rsidP="005F0922">
                  <w:pPr>
                    <w:jc w:val="center"/>
                    <w:rPr>
                      <w:rFonts w:ascii="Times New Roman" w:eastAsia="宋体" w:hAnsi="Times New Roman" w:cs="Times New Roman"/>
                      <w:szCs w:val="21"/>
                    </w:rPr>
                  </w:pPr>
                  <w:r>
                    <w:rPr>
                      <w:rFonts w:ascii="Times New Roman" w:eastAsia="宋体" w:hAnsi="Times New Roman" w:cs="Times New Roman" w:hint="eastAsia"/>
                      <w:szCs w:val="21"/>
                    </w:rPr>
                    <w:t>1.3</w:t>
                  </w:r>
                </w:p>
              </w:tc>
              <w:tc>
                <w:tcPr>
                  <w:tcW w:w="448" w:type="pct"/>
                  <w:tcBorders>
                    <w:top w:val="single" w:sz="12" w:space="0" w:color="auto"/>
                  </w:tcBorders>
                  <w:shd w:val="clear" w:color="auto" w:fill="auto"/>
                  <w:vAlign w:val="center"/>
                </w:tcPr>
                <w:p w:rsidR="0015736A" w:rsidRPr="00993906" w:rsidRDefault="0015736A" w:rsidP="0015736A">
                  <w:pPr>
                    <w:jc w:val="center"/>
                    <w:rPr>
                      <w:rFonts w:ascii="Times New Roman" w:eastAsia="宋体" w:hAnsi="Times New Roman" w:cs="Times New Roman"/>
                      <w:szCs w:val="21"/>
                    </w:rPr>
                  </w:pPr>
                  <w:r w:rsidRPr="00993906">
                    <w:rPr>
                      <w:rFonts w:ascii="Times New Roman" w:eastAsia="宋体" w:hAnsi="Times New Roman" w:cs="Times New Roman" w:hint="eastAsia"/>
                      <w:szCs w:val="21"/>
                    </w:rPr>
                    <w:t>0.</w:t>
                  </w:r>
                  <w:r>
                    <w:rPr>
                      <w:rFonts w:ascii="Times New Roman" w:eastAsia="宋体" w:hAnsi="Times New Roman" w:cs="Times New Roman" w:hint="eastAsia"/>
                      <w:szCs w:val="21"/>
                    </w:rPr>
                    <w:t>014</w:t>
                  </w:r>
                </w:p>
              </w:tc>
              <w:tc>
                <w:tcPr>
                  <w:tcW w:w="483" w:type="pct"/>
                  <w:tcBorders>
                    <w:top w:val="single" w:sz="12" w:space="0" w:color="auto"/>
                  </w:tcBorders>
                  <w:shd w:val="clear" w:color="auto" w:fill="auto"/>
                  <w:vAlign w:val="center"/>
                </w:tcPr>
                <w:p w:rsidR="0015736A" w:rsidRPr="00993906" w:rsidRDefault="0015736A" w:rsidP="0015736A">
                  <w:pPr>
                    <w:jc w:val="center"/>
                    <w:rPr>
                      <w:rFonts w:ascii="Times New Roman" w:eastAsia="宋体" w:hAnsi="Times New Roman" w:cs="Times New Roman"/>
                      <w:szCs w:val="21"/>
                    </w:rPr>
                  </w:pPr>
                  <w:r>
                    <w:rPr>
                      <w:rFonts w:ascii="Times New Roman" w:eastAsia="宋体" w:hAnsi="Times New Roman" w:cs="Times New Roman" w:hint="eastAsia"/>
                      <w:szCs w:val="21"/>
                    </w:rPr>
                    <w:t>0.012</w:t>
                  </w:r>
                </w:p>
              </w:tc>
              <w:tc>
                <w:tcPr>
                  <w:tcW w:w="521" w:type="pct"/>
                  <w:tcBorders>
                    <w:top w:val="single" w:sz="12" w:space="0" w:color="auto"/>
                  </w:tcBorders>
                  <w:shd w:val="clear" w:color="auto" w:fill="auto"/>
                  <w:vAlign w:val="center"/>
                </w:tcPr>
                <w:p w:rsidR="0015736A" w:rsidRPr="0015736A" w:rsidRDefault="0015736A" w:rsidP="0015736A">
                  <w:pPr>
                    <w:jc w:val="center"/>
                    <w:rPr>
                      <w:rFonts w:ascii="Times New Roman" w:eastAsia="宋体" w:hAnsi="Times New Roman" w:cs="Times New Roman"/>
                      <w:szCs w:val="21"/>
                    </w:rPr>
                  </w:pPr>
                  <w:r w:rsidRPr="0015736A">
                    <w:rPr>
                      <w:rFonts w:ascii="Times New Roman" w:eastAsia="宋体" w:hAnsi="Times New Roman" w:cs="Times New Roman" w:hint="eastAsia"/>
                      <w:szCs w:val="21"/>
                    </w:rPr>
                    <w:t>0.018</w:t>
                  </w:r>
                </w:p>
              </w:tc>
            </w:tr>
            <w:tr w:rsidR="0015736A" w:rsidRPr="00993906" w:rsidTr="00574BCC">
              <w:trPr>
                <w:cantSplit/>
                <w:trHeight w:hRule="exact" w:val="340"/>
                <w:jc w:val="center"/>
              </w:trPr>
              <w:tc>
                <w:tcPr>
                  <w:tcW w:w="413" w:type="pct"/>
                  <w:vAlign w:val="center"/>
                </w:tcPr>
                <w:p w:rsidR="0015736A" w:rsidRPr="00993906" w:rsidRDefault="0015736A" w:rsidP="00C11417">
                  <w:pPr>
                    <w:jc w:val="center"/>
                    <w:rPr>
                      <w:rFonts w:ascii="Times New Roman" w:eastAsia="宋体" w:hAnsi="Times New Roman" w:cs="Times New Roman"/>
                      <w:szCs w:val="21"/>
                    </w:rPr>
                  </w:pPr>
                  <w:r w:rsidRPr="00993906">
                    <w:rPr>
                      <w:rFonts w:ascii="Times New Roman" w:hAnsi="Times New Roman" w:cs="Times New Roman"/>
                      <w:szCs w:val="21"/>
                    </w:rPr>
                    <w:t>2</w:t>
                  </w:r>
                </w:p>
              </w:tc>
              <w:tc>
                <w:tcPr>
                  <w:tcW w:w="2490" w:type="pct"/>
                  <w:vAlign w:val="center"/>
                </w:tcPr>
                <w:p w:rsidR="0015736A" w:rsidRPr="00993906" w:rsidRDefault="0015736A" w:rsidP="0015736A">
                  <w:pPr>
                    <w:jc w:val="center"/>
                    <w:rPr>
                      <w:rFonts w:ascii="Times New Roman" w:eastAsia="宋体" w:hAnsi="Times New Roman" w:cs="Times New Roman"/>
                      <w:szCs w:val="21"/>
                    </w:rPr>
                  </w:pPr>
                  <w:r>
                    <w:rPr>
                      <w:rFonts w:ascii="Times New Roman" w:hAnsi="Times New Roman" w:cs="Times New Roman" w:hint="eastAsia"/>
                      <w:szCs w:val="21"/>
                    </w:rPr>
                    <w:t>跨越通榆河处（通榆河河岸东侧约</w:t>
                  </w:r>
                  <w:r>
                    <w:rPr>
                      <w:rFonts w:ascii="Times New Roman" w:hAnsi="Times New Roman" w:cs="Times New Roman" w:hint="eastAsia"/>
                      <w:szCs w:val="21"/>
                    </w:rPr>
                    <w:t>10m</w:t>
                  </w:r>
                  <w:r>
                    <w:rPr>
                      <w:rFonts w:ascii="Times New Roman" w:hAnsi="Times New Roman" w:cs="Times New Roman" w:hint="eastAsia"/>
                      <w:szCs w:val="21"/>
                    </w:rPr>
                    <w:t>处）</w:t>
                  </w:r>
                </w:p>
              </w:tc>
              <w:tc>
                <w:tcPr>
                  <w:tcW w:w="645" w:type="pct"/>
                  <w:vAlign w:val="center"/>
                </w:tcPr>
                <w:p w:rsidR="0015736A" w:rsidRPr="00993906" w:rsidRDefault="0015736A" w:rsidP="005F0922">
                  <w:pPr>
                    <w:jc w:val="center"/>
                    <w:rPr>
                      <w:rFonts w:ascii="Times New Roman" w:eastAsia="宋体" w:hAnsi="Times New Roman" w:cs="Times New Roman"/>
                      <w:szCs w:val="21"/>
                    </w:rPr>
                  </w:pPr>
                  <w:r>
                    <w:rPr>
                      <w:rFonts w:ascii="Times New Roman" w:eastAsia="宋体" w:hAnsi="Times New Roman" w:cs="Times New Roman" w:hint="eastAsia"/>
                      <w:szCs w:val="21"/>
                    </w:rPr>
                    <w:t>1.4</w:t>
                  </w:r>
                </w:p>
              </w:tc>
              <w:tc>
                <w:tcPr>
                  <w:tcW w:w="448" w:type="pct"/>
                  <w:shd w:val="clear" w:color="auto" w:fill="auto"/>
                  <w:vAlign w:val="center"/>
                </w:tcPr>
                <w:p w:rsidR="0015736A" w:rsidRPr="00993906" w:rsidRDefault="0015736A" w:rsidP="0015736A">
                  <w:pPr>
                    <w:jc w:val="center"/>
                    <w:rPr>
                      <w:rFonts w:ascii="Times New Roman" w:eastAsia="宋体" w:hAnsi="Times New Roman" w:cs="Times New Roman"/>
                      <w:szCs w:val="21"/>
                    </w:rPr>
                  </w:pPr>
                  <w:r w:rsidRPr="00993906">
                    <w:rPr>
                      <w:rFonts w:ascii="Times New Roman" w:eastAsia="宋体" w:hAnsi="Times New Roman" w:cs="Times New Roman" w:hint="eastAsia"/>
                      <w:szCs w:val="21"/>
                    </w:rPr>
                    <w:t>0.</w:t>
                  </w:r>
                  <w:r>
                    <w:rPr>
                      <w:rFonts w:ascii="Times New Roman" w:eastAsia="宋体" w:hAnsi="Times New Roman" w:cs="Times New Roman" w:hint="eastAsia"/>
                      <w:szCs w:val="21"/>
                    </w:rPr>
                    <w:t>015</w:t>
                  </w:r>
                </w:p>
              </w:tc>
              <w:tc>
                <w:tcPr>
                  <w:tcW w:w="483" w:type="pct"/>
                  <w:shd w:val="clear" w:color="auto" w:fill="auto"/>
                  <w:vAlign w:val="center"/>
                </w:tcPr>
                <w:p w:rsidR="0015736A" w:rsidRPr="00993906" w:rsidRDefault="0015736A" w:rsidP="0015736A">
                  <w:pPr>
                    <w:jc w:val="center"/>
                    <w:rPr>
                      <w:rFonts w:ascii="Times New Roman" w:eastAsia="宋体" w:hAnsi="Times New Roman" w:cs="Times New Roman"/>
                      <w:szCs w:val="21"/>
                    </w:rPr>
                  </w:pPr>
                  <w:r w:rsidRPr="00993906">
                    <w:rPr>
                      <w:rFonts w:ascii="Times New Roman" w:eastAsia="宋体" w:hAnsi="Times New Roman" w:cs="Times New Roman" w:hint="eastAsia"/>
                      <w:szCs w:val="21"/>
                    </w:rPr>
                    <w:t>0.</w:t>
                  </w:r>
                  <w:r>
                    <w:rPr>
                      <w:rFonts w:ascii="Times New Roman" w:eastAsia="宋体" w:hAnsi="Times New Roman" w:cs="Times New Roman" w:hint="eastAsia"/>
                      <w:szCs w:val="21"/>
                    </w:rPr>
                    <w:t>012</w:t>
                  </w:r>
                </w:p>
              </w:tc>
              <w:tc>
                <w:tcPr>
                  <w:tcW w:w="521" w:type="pct"/>
                  <w:shd w:val="clear" w:color="auto" w:fill="auto"/>
                  <w:vAlign w:val="center"/>
                </w:tcPr>
                <w:p w:rsidR="0015736A" w:rsidRPr="0015736A" w:rsidRDefault="0015736A" w:rsidP="0015736A">
                  <w:pPr>
                    <w:jc w:val="center"/>
                    <w:rPr>
                      <w:rFonts w:ascii="Times New Roman" w:eastAsia="宋体" w:hAnsi="Times New Roman" w:cs="Times New Roman"/>
                      <w:szCs w:val="21"/>
                    </w:rPr>
                  </w:pPr>
                  <w:r w:rsidRPr="0015736A">
                    <w:rPr>
                      <w:rFonts w:ascii="Times New Roman" w:eastAsia="宋体" w:hAnsi="Times New Roman" w:cs="Times New Roman" w:hint="eastAsia"/>
                      <w:szCs w:val="21"/>
                    </w:rPr>
                    <w:t>0.019</w:t>
                  </w:r>
                </w:p>
              </w:tc>
            </w:tr>
            <w:tr w:rsidR="000D7450" w:rsidRPr="00993906" w:rsidTr="00574BCC">
              <w:trPr>
                <w:cantSplit/>
                <w:trHeight w:hRule="exact" w:val="340"/>
                <w:jc w:val="center"/>
              </w:trPr>
              <w:tc>
                <w:tcPr>
                  <w:tcW w:w="2903" w:type="pct"/>
                  <w:gridSpan w:val="2"/>
                  <w:vAlign w:val="center"/>
                </w:tcPr>
                <w:p w:rsidR="000D7450" w:rsidRPr="00993906" w:rsidRDefault="000D7450" w:rsidP="002E0D10">
                  <w:pPr>
                    <w:jc w:val="center"/>
                    <w:rPr>
                      <w:rFonts w:ascii="Times New Roman" w:eastAsia="宋体" w:hAnsi="Times New Roman" w:cs="Times New Roman"/>
                      <w:szCs w:val="21"/>
                    </w:rPr>
                  </w:pPr>
                  <w:r w:rsidRPr="00993906">
                    <w:rPr>
                      <w:rFonts w:ascii="Times New Roman" w:eastAsia="宋体" w:hAnsi="Times New Roman" w:cs="Times New Roman"/>
                      <w:szCs w:val="21"/>
                    </w:rPr>
                    <w:t>标准限值</w:t>
                  </w:r>
                </w:p>
              </w:tc>
              <w:tc>
                <w:tcPr>
                  <w:tcW w:w="645" w:type="pct"/>
                  <w:vAlign w:val="center"/>
                </w:tcPr>
                <w:p w:rsidR="000D7450" w:rsidRPr="00993906" w:rsidRDefault="000D7450" w:rsidP="00C11417">
                  <w:pPr>
                    <w:jc w:val="center"/>
                    <w:rPr>
                      <w:rFonts w:ascii="Times New Roman" w:eastAsia="宋体" w:hAnsi="Times New Roman" w:cs="Times New Roman"/>
                      <w:szCs w:val="21"/>
                    </w:rPr>
                  </w:pPr>
                  <w:r w:rsidRPr="00993906">
                    <w:rPr>
                      <w:rFonts w:ascii="Times New Roman" w:eastAsia="宋体" w:hAnsi="Times New Roman" w:cs="Times New Roman"/>
                      <w:szCs w:val="21"/>
                    </w:rPr>
                    <w:t>4000</w:t>
                  </w:r>
                </w:p>
              </w:tc>
              <w:tc>
                <w:tcPr>
                  <w:tcW w:w="448" w:type="pct"/>
                  <w:shd w:val="clear" w:color="auto" w:fill="auto"/>
                  <w:vAlign w:val="center"/>
                </w:tcPr>
                <w:p w:rsidR="000D7450" w:rsidRPr="00993906" w:rsidRDefault="000D7450" w:rsidP="00C11417">
                  <w:pPr>
                    <w:jc w:val="center"/>
                    <w:rPr>
                      <w:rFonts w:ascii="Times New Roman" w:eastAsia="宋体" w:hAnsi="Times New Roman" w:cs="Times New Roman"/>
                      <w:szCs w:val="21"/>
                    </w:rPr>
                  </w:pPr>
                  <w:r w:rsidRPr="00993906">
                    <w:rPr>
                      <w:rFonts w:ascii="Times New Roman" w:eastAsia="宋体" w:hAnsi="Times New Roman" w:cs="Times New Roman"/>
                      <w:szCs w:val="21"/>
                    </w:rPr>
                    <w:t>/</w:t>
                  </w:r>
                </w:p>
              </w:tc>
              <w:tc>
                <w:tcPr>
                  <w:tcW w:w="483" w:type="pct"/>
                  <w:shd w:val="clear" w:color="auto" w:fill="auto"/>
                  <w:vAlign w:val="center"/>
                </w:tcPr>
                <w:p w:rsidR="000D7450" w:rsidRPr="00993906" w:rsidRDefault="000D7450" w:rsidP="00C11417">
                  <w:pPr>
                    <w:jc w:val="center"/>
                    <w:rPr>
                      <w:rFonts w:ascii="Times New Roman" w:eastAsia="宋体" w:hAnsi="Times New Roman" w:cs="Times New Roman"/>
                      <w:szCs w:val="21"/>
                    </w:rPr>
                  </w:pPr>
                  <w:r w:rsidRPr="00993906">
                    <w:rPr>
                      <w:rFonts w:ascii="Times New Roman" w:eastAsia="宋体" w:hAnsi="Times New Roman" w:cs="Times New Roman"/>
                      <w:szCs w:val="21"/>
                    </w:rPr>
                    <w:t>/</w:t>
                  </w:r>
                </w:p>
              </w:tc>
              <w:tc>
                <w:tcPr>
                  <w:tcW w:w="521" w:type="pct"/>
                  <w:shd w:val="clear" w:color="auto" w:fill="auto"/>
                  <w:vAlign w:val="center"/>
                </w:tcPr>
                <w:p w:rsidR="000D7450" w:rsidRPr="00993906" w:rsidRDefault="000D7450" w:rsidP="00C11417">
                  <w:pPr>
                    <w:jc w:val="center"/>
                    <w:rPr>
                      <w:rFonts w:ascii="Times New Roman" w:eastAsia="宋体" w:hAnsi="Times New Roman" w:cs="Times New Roman"/>
                      <w:szCs w:val="21"/>
                    </w:rPr>
                  </w:pPr>
                  <w:r w:rsidRPr="00993906">
                    <w:rPr>
                      <w:rFonts w:ascii="Times New Roman" w:eastAsia="宋体" w:hAnsi="Times New Roman" w:cs="Times New Roman"/>
                      <w:szCs w:val="21"/>
                    </w:rPr>
                    <w:t>100</w:t>
                  </w:r>
                </w:p>
              </w:tc>
            </w:tr>
          </w:tbl>
          <w:p w:rsidR="00C05568" w:rsidRPr="00993906" w:rsidRDefault="00C81E89" w:rsidP="0015736A">
            <w:pPr>
              <w:spacing w:line="360" w:lineRule="auto"/>
              <w:ind w:firstLine="539"/>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监测结果表明</w:t>
            </w:r>
            <w:r w:rsidRPr="00993906">
              <w:rPr>
                <w:rFonts w:ascii="Times New Roman" w:eastAsia="宋体" w:hAnsi="Times New Roman" w:cs="Times New Roman"/>
                <w:sz w:val="24"/>
                <w:szCs w:val="24"/>
              </w:rPr>
              <w:t>，</w:t>
            </w:r>
            <w:r w:rsidR="002E0D10" w:rsidRPr="00993906">
              <w:rPr>
                <w:rFonts w:ascii="Times New Roman" w:eastAsia="宋体" w:hAnsi="Times New Roman" w:cs="Times New Roman" w:hint="eastAsia"/>
                <w:sz w:val="24"/>
                <w:szCs w:val="24"/>
              </w:rPr>
              <w:t xml:space="preserve"> </w:t>
            </w:r>
            <w:r w:rsidR="000A2823" w:rsidRPr="00993906">
              <w:rPr>
                <w:rFonts w:ascii="Times New Roman" w:eastAsia="宋体" w:hAnsi="Times New Roman" w:cs="Times New Roman" w:hint="eastAsia"/>
                <w:sz w:val="24"/>
                <w:szCs w:val="24"/>
              </w:rPr>
              <w:t>110kV</w:t>
            </w:r>
            <w:proofErr w:type="gramStart"/>
            <w:r w:rsidR="0015736A">
              <w:rPr>
                <w:rFonts w:ascii="Times New Roman" w:eastAsia="宋体" w:hAnsi="Times New Roman" w:cs="Times New Roman" w:hint="eastAsia"/>
                <w:sz w:val="24"/>
                <w:szCs w:val="24"/>
              </w:rPr>
              <w:t>升压</w:t>
            </w:r>
            <w:r w:rsidR="000A2823" w:rsidRPr="00993906">
              <w:rPr>
                <w:rFonts w:ascii="Times New Roman" w:eastAsia="宋体" w:hAnsi="Times New Roman" w:cs="Times New Roman" w:hint="eastAsia"/>
                <w:sz w:val="24"/>
                <w:szCs w:val="24"/>
              </w:rPr>
              <w:t>站</w:t>
            </w:r>
            <w:proofErr w:type="gramEnd"/>
            <w:r w:rsidR="00FD0201" w:rsidRPr="00993906">
              <w:rPr>
                <w:rFonts w:ascii="Times New Roman" w:eastAsia="宋体" w:hAnsi="Times New Roman" w:cs="Times New Roman"/>
                <w:sz w:val="24"/>
                <w:szCs w:val="24"/>
              </w:rPr>
              <w:t>周围</w:t>
            </w:r>
            <w:r w:rsidRPr="00993906">
              <w:rPr>
                <w:rFonts w:ascii="Times New Roman" w:eastAsia="宋体" w:hAnsi="Times New Roman" w:cs="Times New Roman"/>
                <w:sz w:val="24"/>
                <w:szCs w:val="24"/>
              </w:rPr>
              <w:t>测点处的工频电场强度为</w:t>
            </w:r>
            <w:r w:rsidR="002E0D10">
              <w:rPr>
                <w:rFonts w:ascii="Times New Roman" w:eastAsia="宋体" w:hAnsi="Times New Roman" w:cs="Times New Roman" w:hint="eastAsia"/>
                <w:sz w:val="24"/>
                <w:szCs w:val="24"/>
              </w:rPr>
              <w:t>1</w:t>
            </w:r>
            <w:r w:rsidR="0015736A">
              <w:rPr>
                <w:rFonts w:ascii="Times New Roman" w:eastAsia="宋体" w:hAnsi="Times New Roman" w:cs="Times New Roman" w:hint="eastAsia"/>
                <w:sz w:val="24"/>
                <w:szCs w:val="24"/>
              </w:rPr>
              <w:t>.1</w:t>
            </w:r>
            <w:r w:rsidRPr="00993906">
              <w:rPr>
                <w:rFonts w:ascii="Times New Roman" w:eastAsia="宋体" w:hAnsi="Times New Roman" w:cs="Times New Roman"/>
                <w:sz w:val="24"/>
                <w:szCs w:val="24"/>
              </w:rPr>
              <w:t>V/m</w:t>
            </w:r>
            <w:r w:rsidR="00B777C4" w:rsidRPr="00993906">
              <w:rPr>
                <w:rFonts w:ascii="Times New Roman" w:eastAsia="宋体" w:hAnsi="Times New Roman" w:cs="Times New Roman" w:hint="eastAsia"/>
                <w:sz w:val="24"/>
                <w:szCs w:val="24"/>
              </w:rPr>
              <w:t>~</w:t>
            </w:r>
            <w:r w:rsidR="0015736A">
              <w:rPr>
                <w:rFonts w:ascii="Times New Roman" w:eastAsia="宋体" w:hAnsi="Times New Roman" w:cs="Times New Roman" w:hint="eastAsia"/>
                <w:sz w:val="24"/>
                <w:szCs w:val="24"/>
              </w:rPr>
              <w:t>3.9</w:t>
            </w:r>
            <w:r w:rsidR="00B777C4" w:rsidRPr="00993906">
              <w:rPr>
                <w:rFonts w:ascii="Times New Roman" w:eastAsia="宋体" w:hAnsi="Times New Roman" w:cs="Times New Roman"/>
                <w:sz w:val="24"/>
                <w:szCs w:val="24"/>
              </w:rPr>
              <w:t>V/m</w:t>
            </w:r>
            <w:r w:rsidRPr="00993906">
              <w:rPr>
                <w:rFonts w:ascii="Times New Roman" w:eastAsia="宋体" w:hAnsi="Times New Roman" w:cs="Times New Roman"/>
                <w:sz w:val="24"/>
                <w:szCs w:val="24"/>
              </w:rPr>
              <w:t>，工频磁感应强度（合成量）为</w:t>
            </w:r>
            <w:r w:rsidR="002E0D10">
              <w:rPr>
                <w:rFonts w:ascii="Times New Roman" w:eastAsia="宋体" w:hAnsi="Times New Roman" w:cs="Times New Roman" w:hint="eastAsia"/>
                <w:sz w:val="24"/>
                <w:szCs w:val="24"/>
              </w:rPr>
              <w:t>0.0</w:t>
            </w:r>
            <w:r w:rsidR="0015736A">
              <w:rPr>
                <w:rFonts w:ascii="Times New Roman" w:eastAsia="宋体" w:hAnsi="Times New Roman" w:cs="Times New Roman" w:hint="eastAsia"/>
                <w:sz w:val="24"/>
                <w:szCs w:val="24"/>
              </w:rPr>
              <w:t>15</w:t>
            </w:r>
            <w:r w:rsidRPr="00993906">
              <w:rPr>
                <w:rFonts w:ascii="Times New Roman" w:eastAsia="宋体" w:hAnsi="Times New Roman" w:cs="Times New Roman"/>
                <w:sz w:val="24"/>
                <w:szCs w:val="24"/>
              </w:rPr>
              <w:t>μT~</w:t>
            </w:r>
            <w:r w:rsidR="002E0D10">
              <w:rPr>
                <w:rFonts w:ascii="Times New Roman" w:eastAsia="宋体" w:hAnsi="Times New Roman" w:cs="Times New Roman" w:hint="eastAsia"/>
                <w:sz w:val="24"/>
                <w:szCs w:val="24"/>
              </w:rPr>
              <w:t>0.0</w:t>
            </w:r>
            <w:r w:rsidR="0015736A">
              <w:rPr>
                <w:rFonts w:ascii="Times New Roman" w:eastAsia="宋体" w:hAnsi="Times New Roman" w:cs="Times New Roman" w:hint="eastAsia"/>
                <w:sz w:val="24"/>
                <w:szCs w:val="24"/>
              </w:rPr>
              <w:t>53</w:t>
            </w:r>
            <w:r w:rsidRPr="00993906">
              <w:rPr>
                <w:rFonts w:ascii="Times New Roman" w:eastAsia="宋体" w:hAnsi="Times New Roman" w:cs="Times New Roman"/>
                <w:sz w:val="24"/>
                <w:szCs w:val="24"/>
              </w:rPr>
              <w:t>μT</w:t>
            </w:r>
            <w:r w:rsidRPr="00993906">
              <w:rPr>
                <w:rFonts w:ascii="Times New Roman" w:eastAsia="宋体" w:hAnsi="Times New Roman" w:cs="Times New Roman"/>
                <w:sz w:val="24"/>
                <w:szCs w:val="24"/>
              </w:rPr>
              <w:t>；配套</w:t>
            </w:r>
            <w:r w:rsidRPr="00993906">
              <w:rPr>
                <w:rFonts w:ascii="Times New Roman" w:eastAsia="宋体" w:hAnsi="Times New Roman" w:cs="Times New Roman" w:hint="eastAsia"/>
                <w:sz w:val="24"/>
                <w:szCs w:val="24"/>
              </w:rPr>
              <w:t>11</w:t>
            </w:r>
            <w:r w:rsidRPr="00993906">
              <w:rPr>
                <w:rFonts w:ascii="Times New Roman" w:eastAsia="宋体" w:hAnsi="Times New Roman" w:cs="Times New Roman"/>
                <w:sz w:val="24"/>
                <w:szCs w:val="24"/>
              </w:rPr>
              <w:t>0kV</w:t>
            </w:r>
            <w:r w:rsidR="0015736A">
              <w:rPr>
                <w:rFonts w:ascii="Times New Roman" w:eastAsia="宋体" w:hAnsi="Times New Roman" w:cs="Times New Roman" w:hint="eastAsia"/>
                <w:sz w:val="24"/>
                <w:szCs w:val="24"/>
              </w:rPr>
              <w:t>线路周围</w:t>
            </w:r>
            <w:r w:rsidRPr="00993906">
              <w:rPr>
                <w:rFonts w:ascii="Times New Roman" w:eastAsia="宋体" w:hAnsi="Times New Roman" w:cs="Times New Roman"/>
                <w:sz w:val="24"/>
                <w:szCs w:val="24"/>
              </w:rPr>
              <w:t>测点处工频电场强度为</w:t>
            </w:r>
            <w:r w:rsidR="0015736A">
              <w:rPr>
                <w:rFonts w:ascii="Times New Roman" w:eastAsia="宋体" w:hAnsi="Times New Roman" w:cs="Times New Roman" w:hint="eastAsia"/>
                <w:sz w:val="24"/>
                <w:szCs w:val="24"/>
              </w:rPr>
              <w:t>1.3</w:t>
            </w:r>
            <w:r w:rsidR="002E0D10" w:rsidRPr="002E0D10">
              <w:rPr>
                <w:rFonts w:ascii="Times New Roman" w:eastAsia="宋体" w:hAnsi="Times New Roman" w:cs="Times New Roman"/>
                <w:sz w:val="24"/>
                <w:szCs w:val="24"/>
              </w:rPr>
              <w:t>V/m~</w:t>
            </w:r>
            <w:r w:rsidR="0015736A">
              <w:rPr>
                <w:rFonts w:ascii="Times New Roman" w:eastAsia="宋体" w:hAnsi="Times New Roman" w:cs="Times New Roman" w:hint="eastAsia"/>
                <w:sz w:val="24"/>
                <w:szCs w:val="24"/>
              </w:rPr>
              <w:t>1.4</w:t>
            </w:r>
            <w:r w:rsidR="002E0D10" w:rsidRPr="002E0D10">
              <w:rPr>
                <w:rFonts w:ascii="Times New Roman" w:eastAsia="宋体" w:hAnsi="Times New Roman" w:cs="Times New Roman"/>
                <w:sz w:val="24"/>
                <w:szCs w:val="24"/>
              </w:rPr>
              <w:t>V/m</w:t>
            </w:r>
            <w:r w:rsidR="002E0D10" w:rsidRPr="002E0D10">
              <w:rPr>
                <w:rFonts w:ascii="Times New Roman" w:eastAsia="宋体" w:hAnsi="Times New Roman" w:cs="Times New Roman"/>
                <w:sz w:val="24"/>
                <w:szCs w:val="24"/>
              </w:rPr>
              <w:t>，工频磁感应强度（合成量）为</w:t>
            </w:r>
            <w:r w:rsidR="002E0D10" w:rsidRPr="002E0D10">
              <w:rPr>
                <w:rFonts w:ascii="Times New Roman" w:eastAsia="宋体" w:hAnsi="Times New Roman" w:cs="Times New Roman"/>
                <w:sz w:val="24"/>
                <w:szCs w:val="24"/>
              </w:rPr>
              <w:t>0.0</w:t>
            </w:r>
            <w:r w:rsidR="0015736A">
              <w:rPr>
                <w:rFonts w:ascii="Times New Roman" w:eastAsia="宋体" w:hAnsi="Times New Roman" w:cs="Times New Roman" w:hint="eastAsia"/>
                <w:sz w:val="24"/>
                <w:szCs w:val="24"/>
              </w:rPr>
              <w:t>18</w:t>
            </w:r>
            <w:r w:rsidR="002E0D10" w:rsidRPr="002E0D10">
              <w:rPr>
                <w:rFonts w:ascii="Times New Roman" w:eastAsia="宋体" w:hAnsi="Times New Roman" w:cs="Times New Roman"/>
                <w:sz w:val="24"/>
                <w:szCs w:val="24"/>
              </w:rPr>
              <w:t>μT~0.</w:t>
            </w:r>
            <w:r w:rsidR="0015736A">
              <w:rPr>
                <w:rFonts w:ascii="Times New Roman" w:eastAsia="宋体" w:hAnsi="Times New Roman" w:cs="Times New Roman" w:hint="eastAsia"/>
                <w:sz w:val="24"/>
                <w:szCs w:val="24"/>
              </w:rPr>
              <w:t>019</w:t>
            </w:r>
            <w:r w:rsidR="002E0D10" w:rsidRPr="002E0D10">
              <w:rPr>
                <w:rFonts w:ascii="Times New Roman" w:eastAsia="宋体" w:hAnsi="Times New Roman" w:cs="Times New Roman"/>
                <w:sz w:val="24"/>
                <w:szCs w:val="24"/>
              </w:rPr>
              <w:t>μT</w:t>
            </w:r>
            <w:r w:rsidRPr="002E0D10">
              <w:rPr>
                <w:rFonts w:ascii="Times New Roman" w:eastAsia="宋体" w:hAnsi="Times New Roman" w:cs="Times New Roman"/>
                <w:sz w:val="24"/>
                <w:szCs w:val="24"/>
              </w:rPr>
              <w:t>。所有测</w:t>
            </w:r>
            <w:r w:rsidRPr="00993906">
              <w:rPr>
                <w:rFonts w:ascii="Times New Roman" w:eastAsia="宋体" w:hAnsi="Times New Roman" w:cs="Times New Roman"/>
                <w:sz w:val="24"/>
                <w:szCs w:val="24"/>
              </w:rPr>
              <w:t>点测值均能够满足《电磁环境控制限值》（</w:t>
            </w:r>
            <w:r w:rsidRPr="00993906">
              <w:rPr>
                <w:rFonts w:ascii="Times New Roman" w:eastAsia="宋体" w:hAnsi="Times New Roman" w:cs="Times New Roman"/>
                <w:sz w:val="24"/>
                <w:szCs w:val="24"/>
              </w:rPr>
              <w:t>GB8702-2014</w:t>
            </w:r>
            <w:r w:rsidRPr="00993906">
              <w:rPr>
                <w:rFonts w:ascii="Times New Roman" w:eastAsia="宋体" w:hAnsi="Times New Roman" w:cs="Times New Roman"/>
                <w:sz w:val="24"/>
                <w:szCs w:val="24"/>
              </w:rPr>
              <w:t>）表</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中工频电场</w:t>
            </w:r>
            <w:r w:rsidRPr="00993906">
              <w:rPr>
                <w:rFonts w:ascii="Times New Roman" w:eastAsia="宋体" w:hAnsi="Times New Roman" w:cs="Times New Roman"/>
                <w:sz w:val="24"/>
                <w:szCs w:val="24"/>
              </w:rPr>
              <w:t>4</w:t>
            </w:r>
            <w:r w:rsidRPr="00993906">
              <w:rPr>
                <w:rFonts w:ascii="Times New Roman" w:eastAsia="宋体" w:hAnsi="Times New Roman" w:cs="Times New Roman" w:hint="eastAsia"/>
                <w:sz w:val="24"/>
                <w:szCs w:val="24"/>
              </w:rPr>
              <w:t>000</w:t>
            </w:r>
            <w:r w:rsidRPr="00993906">
              <w:rPr>
                <w:rFonts w:ascii="Times New Roman" w:eastAsia="宋体" w:hAnsi="Times New Roman" w:cs="Times New Roman"/>
                <w:sz w:val="24"/>
                <w:szCs w:val="24"/>
              </w:rPr>
              <w:t>V/m</w:t>
            </w:r>
            <w:r w:rsidRPr="00993906">
              <w:rPr>
                <w:rFonts w:ascii="Times New Roman" w:eastAsia="宋体" w:hAnsi="Times New Roman" w:cs="Times New Roman"/>
                <w:sz w:val="24"/>
                <w:szCs w:val="24"/>
              </w:rPr>
              <w:t>、工频磁场</w:t>
            </w:r>
            <w:r w:rsidRPr="00993906">
              <w:rPr>
                <w:rFonts w:ascii="Times New Roman" w:eastAsia="宋体" w:hAnsi="Times New Roman" w:cs="Times New Roman"/>
                <w:sz w:val="24"/>
                <w:szCs w:val="24"/>
              </w:rPr>
              <w:t>100μT</w:t>
            </w:r>
            <w:r w:rsidRPr="00993906">
              <w:rPr>
                <w:rFonts w:ascii="Times New Roman" w:eastAsia="宋体" w:hAnsi="Times New Roman" w:cs="Times New Roman"/>
                <w:sz w:val="24"/>
                <w:szCs w:val="24"/>
              </w:rPr>
              <w:t>公众</w:t>
            </w:r>
            <w:r w:rsidRPr="00993906">
              <w:rPr>
                <w:rFonts w:ascii="Times New Roman" w:eastAsia="宋体" w:hAnsi="Times New Roman" w:cs="Times New Roman" w:hint="eastAsia"/>
                <w:sz w:val="24"/>
                <w:szCs w:val="24"/>
              </w:rPr>
              <w:t>曝露</w:t>
            </w:r>
            <w:r w:rsidRPr="00993906">
              <w:rPr>
                <w:rFonts w:ascii="Times New Roman" w:eastAsia="宋体" w:hAnsi="Times New Roman" w:cs="Times New Roman"/>
                <w:sz w:val="24"/>
                <w:szCs w:val="24"/>
              </w:rPr>
              <w:t>限值要求。</w:t>
            </w:r>
          </w:p>
        </w:tc>
      </w:tr>
      <w:tr w:rsidR="00124278" w:rsidRPr="00993906" w:rsidTr="0015736A">
        <w:trPr>
          <w:trHeight w:val="11319"/>
          <w:jc w:val="center"/>
        </w:trPr>
        <w:tc>
          <w:tcPr>
            <w:tcW w:w="5000" w:type="pct"/>
          </w:tcPr>
          <w:p w:rsidR="008D1258" w:rsidRPr="00993906" w:rsidRDefault="008D1258" w:rsidP="008D1258">
            <w:pPr>
              <w:spacing w:line="360"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主要环境保护目标（列出名单及保护级别）：</w:t>
            </w:r>
          </w:p>
          <w:p w:rsidR="0015736A" w:rsidRDefault="00706CA9" w:rsidP="008D1258">
            <w:pPr>
              <w:spacing w:line="360" w:lineRule="auto"/>
              <w:ind w:firstLineChars="198" w:firstLine="475"/>
              <w:rPr>
                <w:rFonts w:ascii="Times New Roman" w:eastAsia="宋体" w:hAnsi="Times New Roman" w:cs="Times New Roman"/>
                <w:sz w:val="24"/>
                <w:szCs w:val="24"/>
              </w:rPr>
            </w:pPr>
            <w:r w:rsidRPr="00993906">
              <w:rPr>
                <w:rFonts w:ascii="Times New Roman" w:eastAsia="宋体" w:hAnsi="Times New Roman" w:cs="Times New Roman"/>
                <w:sz w:val="24"/>
                <w:szCs w:val="24"/>
              </w:rPr>
              <w:t>对照《江苏省生态红线区域保护规划（苏政发〔</w:t>
            </w:r>
            <w:r w:rsidRPr="00993906">
              <w:rPr>
                <w:rFonts w:ascii="Times New Roman" w:eastAsia="宋体" w:hAnsi="Times New Roman" w:cs="Times New Roman"/>
                <w:sz w:val="24"/>
                <w:szCs w:val="24"/>
              </w:rPr>
              <w:t>2013</w:t>
            </w: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113</w:t>
            </w:r>
            <w:r w:rsidRPr="00993906">
              <w:rPr>
                <w:rFonts w:ascii="Times New Roman" w:eastAsia="宋体" w:hAnsi="Times New Roman" w:cs="Times New Roman"/>
                <w:sz w:val="24"/>
                <w:szCs w:val="24"/>
              </w:rPr>
              <w:t>号）》，本工程</w:t>
            </w:r>
            <w:r w:rsidR="0015736A">
              <w:rPr>
                <w:rFonts w:ascii="Times New Roman" w:eastAsia="宋体" w:hAnsi="Times New Roman" w:cs="Times New Roman" w:hint="eastAsia"/>
                <w:sz w:val="24"/>
                <w:szCs w:val="24"/>
              </w:rPr>
              <w:t>升压站评价范围内</w:t>
            </w:r>
            <w:r w:rsidR="0015736A" w:rsidRPr="00993906">
              <w:rPr>
                <w:rFonts w:ascii="Times New Roman" w:eastAsia="宋体" w:hAnsi="Times New Roman" w:cs="Times New Roman"/>
                <w:sz w:val="24"/>
                <w:szCs w:val="24"/>
              </w:rPr>
              <w:t>无自然保护区、</w:t>
            </w:r>
            <w:r w:rsidR="0015736A" w:rsidRPr="00993906">
              <w:rPr>
                <w:rFonts w:ascii="Times New Roman" w:eastAsia="宋体" w:hAnsi="Times New Roman" w:cs="Times New Roman" w:hint="eastAsia"/>
                <w:sz w:val="24"/>
                <w:szCs w:val="24"/>
              </w:rPr>
              <w:t>风景名胜区</w:t>
            </w:r>
            <w:r w:rsidR="0015736A">
              <w:rPr>
                <w:rFonts w:ascii="Times New Roman" w:eastAsia="宋体" w:hAnsi="Times New Roman" w:cs="Times New Roman"/>
                <w:sz w:val="24"/>
                <w:szCs w:val="24"/>
              </w:rPr>
              <w:t>等生态红线区</w:t>
            </w:r>
            <w:r w:rsidR="0015736A">
              <w:rPr>
                <w:rFonts w:ascii="Times New Roman" w:eastAsia="宋体" w:hAnsi="Times New Roman" w:cs="Times New Roman" w:hint="eastAsia"/>
                <w:sz w:val="24"/>
                <w:szCs w:val="24"/>
              </w:rPr>
              <w:t>，配套</w:t>
            </w:r>
            <w:r w:rsidR="0015736A">
              <w:rPr>
                <w:rFonts w:ascii="Times New Roman" w:eastAsia="宋体" w:hAnsi="Times New Roman" w:cs="Times New Roman" w:hint="eastAsia"/>
                <w:sz w:val="24"/>
                <w:szCs w:val="24"/>
              </w:rPr>
              <w:t>110kV</w:t>
            </w:r>
            <w:r w:rsidR="0015736A">
              <w:rPr>
                <w:rFonts w:ascii="Times New Roman" w:eastAsia="宋体" w:hAnsi="Times New Roman" w:cs="Times New Roman" w:hint="eastAsia"/>
                <w:sz w:val="24"/>
                <w:szCs w:val="24"/>
              </w:rPr>
              <w:t>线路跨越通榆河</w:t>
            </w:r>
            <w:r w:rsidR="0015736A" w:rsidRPr="0015736A">
              <w:rPr>
                <w:rFonts w:ascii="Times New Roman" w:eastAsia="宋体" w:hAnsi="Times New Roman" w:cs="Times New Roman" w:hint="eastAsia"/>
                <w:sz w:val="24"/>
                <w:szCs w:val="24"/>
              </w:rPr>
              <w:t>清水通道维护区二级管控区</w:t>
            </w:r>
            <w:r w:rsidR="0015736A">
              <w:rPr>
                <w:rFonts w:ascii="Times New Roman" w:eastAsia="宋体" w:hAnsi="Times New Roman" w:cs="Times New Roman" w:hint="eastAsia"/>
                <w:sz w:val="24"/>
                <w:szCs w:val="24"/>
              </w:rPr>
              <w:t>，</w:t>
            </w:r>
            <w:r w:rsidR="0015736A" w:rsidRPr="0015736A">
              <w:rPr>
                <w:rFonts w:ascii="Times New Roman" w:eastAsia="宋体" w:hAnsi="Times New Roman" w:cs="Times New Roman" w:hint="eastAsia"/>
                <w:sz w:val="24"/>
                <w:szCs w:val="24"/>
              </w:rPr>
              <w:t>通榆河清水通道维护区属于二级保护区，保护区范围为通榆河及两侧各</w:t>
            </w:r>
            <w:r w:rsidR="0015736A" w:rsidRPr="0015736A">
              <w:rPr>
                <w:rFonts w:ascii="Times New Roman" w:eastAsia="宋体" w:hAnsi="Times New Roman" w:cs="Times New Roman" w:hint="eastAsia"/>
                <w:sz w:val="24"/>
                <w:szCs w:val="24"/>
              </w:rPr>
              <w:t>1000</w:t>
            </w:r>
            <w:r w:rsidR="0015736A" w:rsidRPr="0015736A">
              <w:rPr>
                <w:rFonts w:ascii="Times New Roman" w:eastAsia="宋体" w:hAnsi="Times New Roman" w:cs="Times New Roman" w:hint="eastAsia"/>
                <w:sz w:val="24"/>
                <w:szCs w:val="24"/>
              </w:rPr>
              <w:t>米，生态主导功能为“水源水质保护”。清水通道维护区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rsidR="005E634F" w:rsidRPr="00993906" w:rsidRDefault="0015736A" w:rsidP="005E634F">
            <w:pPr>
              <w:spacing w:line="360" w:lineRule="auto"/>
              <w:ind w:firstLineChars="198" w:firstLine="475"/>
              <w:rPr>
                <w:rFonts w:ascii="Times New Roman" w:eastAsia="宋体" w:hAnsi="Times New Roman" w:cs="Times New Roman"/>
                <w:sz w:val="24"/>
                <w:szCs w:val="24"/>
              </w:rPr>
            </w:pPr>
            <w:r>
              <w:rPr>
                <w:rFonts w:ascii="Times New Roman" w:eastAsia="宋体" w:hAnsi="Times New Roman" w:cs="Times New Roman" w:hint="eastAsia"/>
                <w:sz w:val="24"/>
                <w:szCs w:val="24"/>
              </w:rPr>
              <w:t>此外，</w:t>
            </w:r>
            <w:r w:rsidR="005E634F" w:rsidRPr="00993906">
              <w:rPr>
                <w:rFonts w:ascii="Times New Roman" w:eastAsia="宋体" w:hAnsi="Times New Roman" w:cs="Times New Roman"/>
                <w:sz w:val="24"/>
                <w:szCs w:val="24"/>
              </w:rPr>
              <w:t>根据现场踏勘，</w:t>
            </w:r>
            <w:r>
              <w:rPr>
                <w:rFonts w:ascii="Times New Roman" w:eastAsia="宋体" w:hAnsi="Times New Roman" w:cs="Times New Roman" w:hint="eastAsia"/>
                <w:sz w:val="24"/>
                <w:szCs w:val="24"/>
              </w:rPr>
              <w:t>除生态保护目标外，</w:t>
            </w:r>
            <w:r w:rsidR="000A2823" w:rsidRPr="00993906">
              <w:rPr>
                <w:rFonts w:ascii="Times New Roman" w:eastAsia="宋体" w:hAnsi="Times New Roman" w:cs="Times New Roman" w:hint="eastAsia"/>
                <w:sz w:val="24"/>
                <w:szCs w:val="24"/>
              </w:rPr>
              <w:t>110kV</w:t>
            </w:r>
            <w:r>
              <w:rPr>
                <w:rFonts w:ascii="Times New Roman" w:eastAsia="宋体" w:hAnsi="Times New Roman" w:cs="Times New Roman" w:hint="eastAsia"/>
                <w:sz w:val="24"/>
                <w:szCs w:val="24"/>
              </w:rPr>
              <w:t>升压</w:t>
            </w:r>
            <w:r w:rsidR="005E634F" w:rsidRPr="00993906">
              <w:rPr>
                <w:rFonts w:ascii="Times New Roman" w:eastAsia="宋体" w:hAnsi="Times New Roman" w:cs="Times New Roman"/>
                <w:sz w:val="24"/>
                <w:szCs w:val="24"/>
              </w:rPr>
              <w:t>站址</w:t>
            </w:r>
            <w:r w:rsidR="00B777C4" w:rsidRPr="00993906">
              <w:rPr>
                <w:rFonts w:ascii="Times New Roman" w:eastAsia="宋体" w:hAnsi="Times New Roman" w:cs="Times New Roman"/>
                <w:sz w:val="24"/>
                <w:szCs w:val="24"/>
              </w:rPr>
              <w:t>四周围墙外</w:t>
            </w:r>
            <w:r w:rsidR="00B777C4" w:rsidRPr="00993906">
              <w:rPr>
                <w:rFonts w:ascii="Times New Roman" w:eastAsia="宋体" w:hAnsi="Times New Roman" w:cs="Times New Roman" w:hint="eastAsia"/>
                <w:sz w:val="24"/>
                <w:szCs w:val="24"/>
              </w:rPr>
              <w:t>30</w:t>
            </w:r>
            <w:r w:rsidR="00B777C4" w:rsidRPr="00993906">
              <w:rPr>
                <w:rFonts w:ascii="Times New Roman" w:eastAsia="宋体" w:hAnsi="Times New Roman" w:cs="Times New Roman"/>
                <w:sz w:val="24"/>
                <w:szCs w:val="24"/>
              </w:rPr>
              <w:t>m</w:t>
            </w:r>
            <w:r w:rsidR="00B777C4" w:rsidRPr="00993906">
              <w:rPr>
                <w:rFonts w:ascii="Times New Roman" w:eastAsia="宋体" w:hAnsi="Times New Roman" w:cs="Times New Roman"/>
                <w:sz w:val="24"/>
                <w:szCs w:val="24"/>
              </w:rPr>
              <w:t>范围内</w:t>
            </w:r>
            <w:r w:rsidR="00B777C4" w:rsidRPr="00993906">
              <w:rPr>
                <w:rFonts w:ascii="Times New Roman" w:eastAsia="宋体" w:hAnsi="Times New Roman" w:cs="Times New Roman" w:hint="eastAsia"/>
                <w:sz w:val="24"/>
                <w:szCs w:val="24"/>
              </w:rPr>
              <w:t>无电磁</w:t>
            </w:r>
            <w:r w:rsidR="00B777C4" w:rsidRPr="00993906">
              <w:rPr>
                <w:rFonts w:ascii="Times New Roman" w:eastAsia="宋体" w:hAnsi="Times New Roman" w:cs="Times New Roman"/>
                <w:sz w:val="24"/>
                <w:szCs w:val="24"/>
              </w:rPr>
              <w:t>环境保护目标</w:t>
            </w:r>
            <w:r w:rsidR="00B777C4" w:rsidRPr="00993906">
              <w:rPr>
                <w:rFonts w:ascii="Times New Roman" w:eastAsia="宋体" w:hAnsi="Times New Roman" w:cs="Times New Roman" w:hint="eastAsia"/>
                <w:sz w:val="24"/>
                <w:szCs w:val="24"/>
              </w:rPr>
              <w:t>，围墙外</w:t>
            </w:r>
            <w:r>
              <w:rPr>
                <w:rFonts w:ascii="Times New Roman" w:eastAsia="宋体" w:hAnsi="Times New Roman" w:cs="Times New Roman" w:hint="eastAsia"/>
                <w:sz w:val="24"/>
                <w:szCs w:val="24"/>
              </w:rPr>
              <w:t>10</w:t>
            </w:r>
            <w:r w:rsidR="00B777C4" w:rsidRPr="00993906">
              <w:rPr>
                <w:rFonts w:ascii="Times New Roman" w:eastAsia="宋体" w:hAnsi="Times New Roman" w:cs="Times New Roman" w:hint="eastAsia"/>
                <w:sz w:val="24"/>
                <w:szCs w:val="24"/>
              </w:rPr>
              <w:t>0m</w:t>
            </w:r>
            <w:r w:rsidR="00B777C4" w:rsidRPr="00993906">
              <w:rPr>
                <w:rFonts w:ascii="Times New Roman" w:eastAsia="宋体" w:hAnsi="Times New Roman" w:cs="Times New Roman" w:hint="eastAsia"/>
                <w:sz w:val="24"/>
                <w:szCs w:val="24"/>
              </w:rPr>
              <w:t>范围内</w:t>
            </w:r>
            <w:r>
              <w:rPr>
                <w:rFonts w:ascii="Times New Roman" w:eastAsia="宋体" w:hAnsi="Times New Roman" w:cs="Times New Roman" w:hint="eastAsia"/>
                <w:sz w:val="24"/>
                <w:szCs w:val="24"/>
              </w:rPr>
              <w:t>存在</w:t>
            </w:r>
            <w:r w:rsidR="00B777C4" w:rsidRPr="00993906">
              <w:rPr>
                <w:rFonts w:ascii="Times New Roman" w:eastAsia="宋体" w:hAnsi="Times New Roman" w:cs="Times New Roman" w:hint="eastAsia"/>
                <w:sz w:val="24"/>
                <w:szCs w:val="24"/>
              </w:rPr>
              <w:t>声环境保护目标</w:t>
            </w:r>
            <w:r w:rsidR="0047617A" w:rsidRPr="00993906">
              <w:rPr>
                <w:rFonts w:ascii="Times New Roman" w:eastAsia="宋体" w:hAnsi="Times New Roman" w:cs="Times New Roman" w:hint="eastAsia"/>
                <w:sz w:val="24"/>
                <w:szCs w:val="24"/>
              </w:rPr>
              <w:t>；</w:t>
            </w:r>
            <w:r w:rsidR="005E634F" w:rsidRPr="00993906">
              <w:rPr>
                <w:rFonts w:ascii="Times New Roman" w:eastAsia="宋体" w:hAnsi="Times New Roman" w:cs="Times New Roman"/>
                <w:sz w:val="24"/>
                <w:szCs w:val="24"/>
              </w:rPr>
              <w:t>配套</w:t>
            </w:r>
            <w:r w:rsidR="005E634F" w:rsidRPr="00993906">
              <w:rPr>
                <w:rFonts w:ascii="Times New Roman" w:eastAsia="宋体" w:hAnsi="Times New Roman" w:cs="Times New Roman" w:hint="eastAsia"/>
                <w:sz w:val="24"/>
                <w:szCs w:val="24"/>
              </w:rPr>
              <w:t>11</w:t>
            </w:r>
            <w:r w:rsidR="005E634F" w:rsidRPr="00993906">
              <w:rPr>
                <w:rFonts w:ascii="Times New Roman" w:eastAsia="宋体" w:hAnsi="Times New Roman" w:cs="Times New Roman"/>
                <w:sz w:val="24"/>
                <w:szCs w:val="24"/>
              </w:rPr>
              <w:t>0kV</w:t>
            </w:r>
            <w:r w:rsidR="005E634F" w:rsidRPr="00993906">
              <w:rPr>
                <w:rFonts w:ascii="Times New Roman" w:eastAsia="宋体" w:hAnsi="Times New Roman" w:cs="Times New Roman"/>
                <w:sz w:val="24"/>
                <w:szCs w:val="24"/>
              </w:rPr>
              <w:t>线路边导线地面投影外两侧各</w:t>
            </w:r>
            <w:r w:rsidR="005E634F" w:rsidRPr="00993906">
              <w:rPr>
                <w:rFonts w:ascii="Times New Roman" w:eastAsia="宋体" w:hAnsi="Times New Roman" w:cs="Times New Roman" w:hint="eastAsia"/>
                <w:sz w:val="24"/>
                <w:szCs w:val="24"/>
              </w:rPr>
              <w:t>3</w:t>
            </w:r>
            <w:r w:rsidR="005E634F" w:rsidRPr="00993906">
              <w:rPr>
                <w:rFonts w:ascii="Times New Roman" w:eastAsia="宋体" w:hAnsi="Times New Roman" w:cs="Times New Roman"/>
                <w:sz w:val="24"/>
                <w:szCs w:val="24"/>
              </w:rPr>
              <w:t>0m</w:t>
            </w:r>
            <w:r w:rsidR="005E634F" w:rsidRPr="00993906">
              <w:rPr>
                <w:rFonts w:ascii="Times New Roman" w:eastAsia="宋体" w:hAnsi="Times New Roman" w:cs="Times New Roman" w:hint="eastAsia"/>
                <w:sz w:val="24"/>
                <w:szCs w:val="24"/>
              </w:rPr>
              <w:t>范围内</w:t>
            </w:r>
            <w:r>
              <w:rPr>
                <w:rFonts w:ascii="Times New Roman" w:eastAsia="宋体" w:hAnsi="Times New Roman" w:cs="Times New Roman" w:hint="eastAsia"/>
                <w:sz w:val="24"/>
                <w:szCs w:val="24"/>
              </w:rPr>
              <w:t>无电磁及声环境</w:t>
            </w:r>
            <w:r w:rsidR="00EC6EA7" w:rsidRPr="00993906">
              <w:rPr>
                <w:rFonts w:ascii="Times New Roman" w:eastAsia="宋体" w:hAnsi="Times New Roman" w:cs="Times New Roman"/>
                <w:sz w:val="24"/>
                <w:szCs w:val="24"/>
              </w:rPr>
              <w:t>保护目标</w:t>
            </w:r>
            <w:r w:rsidR="00EC6EA7" w:rsidRPr="00993906">
              <w:rPr>
                <w:rFonts w:ascii="Times New Roman" w:eastAsia="宋体" w:hAnsi="Times New Roman" w:cs="Times New Roman" w:hint="eastAsia"/>
                <w:sz w:val="24"/>
                <w:szCs w:val="24"/>
              </w:rPr>
              <w:t>。</w:t>
            </w:r>
            <w:r w:rsidR="005E634F" w:rsidRPr="00993906">
              <w:rPr>
                <w:rFonts w:ascii="Times New Roman" w:eastAsia="宋体" w:hAnsi="Times New Roman" w:cs="Times New Roman"/>
                <w:sz w:val="24"/>
                <w:szCs w:val="24"/>
              </w:rPr>
              <w:t>详见表</w:t>
            </w:r>
            <w:r>
              <w:rPr>
                <w:rFonts w:ascii="Times New Roman" w:eastAsia="宋体" w:hAnsi="Times New Roman" w:cs="Times New Roman" w:hint="eastAsia"/>
                <w:sz w:val="24"/>
                <w:szCs w:val="24"/>
              </w:rPr>
              <w:t>6</w:t>
            </w:r>
            <w:r w:rsidR="005E634F" w:rsidRPr="00993906">
              <w:rPr>
                <w:rFonts w:ascii="Times New Roman" w:eastAsia="宋体" w:hAnsi="Times New Roman" w:cs="Times New Roman"/>
                <w:sz w:val="24"/>
                <w:szCs w:val="24"/>
              </w:rPr>
              <w:t>。</w:t>
            </w:r>
          </w:p>
          <w:p w:rsidR="00EA4764" w:rsidRPr="00993906" w:rsidRDefault="005E634F" w:rsidP="00EA4764">
            <w:pPr>
              <w:spacing w:beforeLines="50" w:before="156" w:line="400" w:lineRule="exact"/>
              <w:ind w:firstLineChars="98" w:firstLine="236"/>
              <w:jc w:val="center"/>
              <w:rPr>
                <w:rFonts w:ascii="Times New Roman" w:hAnsi="Times New Roman" w:cs="Times New Roman"/>
                <w:b/>
                <w:sz w:val="24"/>
                <w:szCs w:val="24"/>
              </w:rPr>
            </w:pPr>
            <w:r w:rsidRPr="00993906">
              <w:rPr>
                <w:rFonts w:ascii="Times New Roman" w:eastAsia="宋体" w:hAnsi="Times New Roman" w:cs="Times New Roman"/>
                <w:b/>
                <w:sz w:val="24"/>
                <w:szCs w:val="24"/>
              </w:rPr>
              <w:t>表</w:t>
            </w:r>
            <w:r w:rsidR="0015736A">
              <w:rPr>
                <w:rFonts w:ascii="Times New Roman" w:eastAsia="宋体" w:hAnsi="Times New Roman" w:cs="Times New Roman" w:hint="eastAsia"/>
                <w:b/>
                <w:sz w:val="24"/>
                <w:szCs w:val="24"/>
              </w:rPr>
              <w:t>6</w:t>
            </w:r>
            <w:r w:rsidR="00B777C4" w:rsidRPr="00993906">
              <w:rPr>
                <w:rFonts w:ascii="Times New Roman" w:eastAsia="宋体" w:hAnsi="Times New Roman" w:cs="Times New Roman" w:hint="eastAsia"/>
                <w:b/>
                <w:sz w:val="24"/>
                <w:szCs w:val="24"/>
              </w:rPr>
              <w:t xml:space="preserve"> </w:t>
            </w:r>
            <w:r w:rsidRPr="00993906">
              <w:rPr>
                <w:rFonts w:ascii="Times New Roman" w:eastAsia="宋体" w:hAnsi="Times New Roman" w:cs="Times New Roman" w:hint="eastAsia"/>
                <w:b/>
                <w:sz w:val="24"/>
                <w:szCs w:val="24"/>
              </w:rPr>
              <w:t xml:space="preserve"> </w:t>
            </w:r>
            <w:r w:rsidR="0015736A">
              <w:rPr>
                <w:rFonts w:ascii="Times New Roman" w:eastAsia="宋体" w:hAnsi="Times New Roman" w:cs="Times New Roman" w:hint="eastAsia"/>
                <w:b/>
                <w:sz w:val="24"/>
                <w:szCs w:val="24"/>
              </w:rPr>
              <w:t>本工程</w:t>
            </w:r>
            <w:r w:rsidRPr="00993906">
              <w:rPr>
                <w:rFonts w:ascii="Times New Roman" w:eastAsia="宋体" w:hAnsi="Times New Roman" w:cs="Times New Roman"/>
                <w:b/>
                <w:sz w:val="24"/>
                <w:szCs w:val="24"/>
              </w:rPr>
              <w:t>周围环境保护目标</w:t>
            </w:r>
          </w:p>
          <w:tbl>
            <w:tblPr>
              <w:tblW w:w="4589" w:type="pct"/>
              <w:jc w:val="center"/>
              <w:tblBorders>
                <w:top w:val="single" w:sz="12"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3"/>
              <w:gridCol w:w="3260"/>
              <w:gridCol w:w="1560"/>
              <w:gridCol w:w="1495"/>
            </w:tblGrid>
            <w:tr w:rsidR="00666F34" w:rsidRPr="00993906" w:rsidTr="0015736A">
              <w:trPr>
                <w:cantSplit/>
                <w:trHeight w:val="591"/>
                <w:jc w:val="center"/>
              </w:trPr>
              <w:tc>
                <w:tcPr>
                  <w:tcW w:w="1101" w:type="pct"/>
                  <w:tcBorders>
                    <w:top w:val="single" w:sz="12" w:space="0" w:color="auto"/>
                    <w:bottom w:val="single" w:sz="12" w:space="0" w:color="auto"/>
                  </w:tcBorders>
                  <w:vAlign w:val="center"/>
                </w:tcPr>
                <w:p w:rsidR="00666F34" w:rsidRPr="00993906" w:rsidRDefault="00666F34" w:rsidP="00EA4764">
                  <w:pPr>
                    <w:jc w:val="center"/>
                    <w:rPr>
                      <w:rFonts w:ascii="Times New Roman" w:eastAsia="宋体" w:hAnsi="Times New Roman" w:cs="Times New Roman"/>
                      <w:b/>
                      <w:szCs w:val="21"/>
                    </w:rPr>
                  </w:pPr>
                  <w:r w:rsidRPr="00993906">
                    <w:rPr>
                      <w:rFonts w:ascii="Times New Roman" w:eastAsia="宋体" w:hAnsi="Times New Roman" w:cs="Times New Roman"/>
                      <w:b/>
                      <w:szCs w:val="21"/>
                    </w:rPr>
                    <w:t>工程名称</w:t>
                  </w:r>
                </w:p>
              </w:tc>
              <w:tc>
                <w:tcPr>
                  <w:tcW w:w="2013" w:type="pct"/>
                  <w:tcBorders>
                    <w:top w:val="single" w:sz="12" w:space="0" w:color="auto"/>
                    <w:bottom w:val="single" w:sz="12" w:space="0" w:color="auto"/>
                  </w:tcBorders>
                  <w:vAlign w:val="center"/>
                </w:tcPr>
                <w:p w:rsidR="00666F34" w:rsidRPr="00993906" w:rsidRDefault="00666F34" w:rsidP="00EA4764">
                  <w:pPr>
                    <w:jc w:val="center"/>
                    <w:rPr>
                      <w:rFonts w:ascii="Times New Roman" w:eastAsia="宋体" w:hAnsi="Times New Roman" w:cs="Times New Roman"/>
                      <w:b/>
                      <w:szCs w:val="21"/>
                    </w:rPr>
                  </w:pPr>
                  <w:r w:rsidRPr="00993906">
                    <w:rPr>
                      <w:rFonts w:ascii="Times New Roman" w:eastAsia="宋体" w:hAnsi="Times New Roman" w:cs="Times New Roman"/>
                      <w:b/>
                      <w:szCs w:val="21"/>
                    </w:rPr>
                    <w:t>敏感点名称</w:t>
                  </w:r>
                </w:p>
              </w:tc>
              <w:tc>
                <w:tcPr>
                  <w:tcW w:w="963" w:type="pct"/>
                  <w:tcBorders>
                    <w:top w:val="single" w:sz="12" w:space="0" w:color="auto"/>
                    <w:bottom w:val="single" w:sz="12" w:space="0" w:color="auto"/>
                  </w:tcBorders>
                  <w:vAlign w:val="center"/>
                </w:tcPr>
                <w:p w:rsidR="00666F34" w:rsidRPr="00993906" w:rsidRDefault="00666F34" w:rsidP="0015736A">
                  <w:pPr>
                    <w:widowControl/>
                    <w:adjustRightInd w:val="0"/>
                    <w:snapToGrid w:val="0"/>
                    <w:jc w:val="center"/>
                    <w:rPr>
                      <w:b/>
                      <w:kern w:val="0"/>
                      <w:szCs w:val="21"/>
                    </w:rPr>
                  </w:pPr>
                  <w:r w:rsidRPr="00993906">
                    <w:rPr>
                      <w:rFonts w:ascii="Times New Roman" w:hAnsi="Times New Roman" w:cs="Times New Roman" w:hint="eastAsia"/>
                      <w:b/>
                      <w:kern w:val="0"/>
                      <w:szCs w:val="21"/>
                    </w:rPr>
                    <w:t>保护目标规模</w:t>
                  </w:r>
                </w:p>
              </w:tc>
              <w:tc>
                <w:tcPr>
                  <w:tcW w:w="923" w:type="pct"/>
                  <w:tcBorders>
                    <w:top w:val="single" w:sz="12" w:space="0" w:color="auto"/>
                    <w:bottom w:val="single" w:sz="12" w:space="0" w:color="auto"/>
                  </w:tcBorders>
                  <w:vAlign w:val="center"/>
                </w:tcPr>
                <w:p w:rsidR="00666F34" w:rsidRPr="00993906" w:rsidRDefault="00666F34" w:rsidP="00EA4764">
                  <w:pPr>
                    <w:jc w:val="center"/>
                    <w:rPr>
                      <w:rFonts w:ascii="Times New Roman" w:eastAsia="宋体" w:hAnsi="Times New Roman" w:cs="Times New Roman"/>
                      <w:b/>
                      <w:szCs w:val="21"/>
                    </w:rPr>
                  </w:pPr>
                  <w:r w:rsidRPr="00993906">
                    <w:rPr>
                      <w:rFonts w:ascii="Times New Roman" w:eastAsia="宋体" w:hAnsi="Times New Roman" w:cs="Times New Roman"/>
                      <w:b/>
                      <w:szCs w:val="21"/>
                    </w:rPr>
                    <w:t>环境质量要求</w:t>
                  </w:r>
                </w:p>
              </w:tc>
            </w:tr>
            <w:tr w:rsidR="00666F34" w:rsidRPr="00993906" w:rsidTr="0015736A">
              <w:trPr>
                <w:cantSplit/>
                <w:trHeight w:val="543"/>
                <w:jc w:val="center"/>
              </w:trPr>
              <w:tc>
                <w:tcPr>
                  <w:tcW w:w="1101" w:type="pct"/>
                  <w:tcBorders>
                    <w:top w:val="single" w:sz="12" w:space="0" w:color="auto"/>
                    <w:bottom w:val="single" w:sz="4" w:space="0" w:color="auto"/>
                  </w:tcBorders>
                  <w:vAlign w:val="center"/>
                </w:tcPr>
                <w:p w:rsidR="00666F34" w:rsidRDefault="00666F34" w:rsidP="0015736A">
                  <w:pPr>
                    <w:jc w:val="center"/>
                    <w:rPr>
                      <w:rFonts w:ascii="Times New Roman" w:hAnsi="Times New Roman" w:cs="Times New Roman"/>
                      <w:szCs w:val="21"/>
                    </w:rPr>
                  </w:pPr>
                  <w:r>
                    <w:rPr>
                      <w:rFonts w:ascii="Times New Roman" w:hAnsi="Times New Roman" w:cs="Times New Roman" w:hint="eastAsia"/>
                      <w:szCs w:val="21"/>
                    </w:rPr>
                    <w:t>110kV</w:t>
                  </w:r>
                  <w:r w:rsidR="0015736A">
                    <w:rPr>
                      <w:rFonts w:ascii="Times New Roman" w:hAnsi="Times New Roman" w:cs="Times New Roman" w:hint="eastAsia"/>
                      <w:szCs w:val="21"/>
                    </w:rPr>
                    <w:t>升压站</w:t>
                  </w:r>
                </w:p>
              </w:tc>
              <w:tc>
                <w:tcPr>
                  <w:tcW w:w="2013" w:type="pct"/>
                  <w:tcBorders>
                    <w:top w:val="single" w:sz="12" w:space="0" w:color="auto"/>
                    <w:bottom w:val="single" w:sz="4" w:space="0" w:color="auto"/>
                  </w:tcBorders>
                  <w:vAlign w:val="center"/>
                </w:tcPr>
                <w:p w:rsidR="00666F34" w:rsidRPr="00993906" w:rsidRDefault="0015736A" w:rsidP="00666F34">
                  <w:pPr>
                    <w:jc w:val="center"/>
                    <w:rPr>
                      <w:rFonts w:ascii="Times New Roman" w:eastAsia="宋体" w:hAnsi="Times New Roman" w:cs="Times New Roman"/>
                      <w:szCs w:val="21"/>
                    </w:rPr>
                  </w:pPr>
                  <w:r w:rsidRPr="0015736A">
                    <w:rPr>
                      <w:rFonts w:ascii="Times New Roman" w:hAnsi="Times New Roman" w:cs="Times New Roman" w:hint="eastAsia"/>
                      <w:szCs w:val="21"/>
                    </w:rPr>
                    <w:t>青口盐场黄沙坨</w:t>
                  </w:r>
                  <w:r w:rsidRPr="0015736A">
                    <w:rPr>
                      <w:rFonts w:ascii="Times New Roman" w:hAnsi="Times New Roman" w:cs="Times New Roman" w:hint="eastAsia"/>
                      <w:szCs w:val="21"/>
                    </w:rPr>
                    <w:t>205</w:t>
                  </w:r>
                  <w:r w:rsidRPr="0015736A">
                    <w:rPr>
                      <w:rFonts w:ascii="Times New Roman" w:hAnsi="Times New Roman" w:cs="Times New Roman" w:hint="eastAsia"/>
                      <w:szCs w:val="21"/>
                    </w:rPr>
                    <w:t>号</w:t>
                  </w:r>
                  <w:r>
                    <w:rPr>
                      <w:rFonts w:ascii="Times New Roman" w:hAnsi="Times New Roman" w:cs="Times New Roman" w:hint="eastAsia"/>
                      <w:szCs w:val="21"/>
                    </w:rPr>
                    <w:t>等民房</w:t>
                  </w:r>
                </w:p>
              </w:tc>
              <w:tc>
                <w:tcPr>
                  <w:tcW w:w="963" w:type="pct"/>
                  <w:tcBorders>
                    <w:top w:val="single" w:sz="12" w:space="0" w:color="auto"/>
                    <w:bottom w:val="single" w:sz="4" w:space="0" w:color="auto"/>
                  </w:tcBorders>
                  <w:vAlign w:val="center"/>
                </w:tcPr>
                <w:p w:rsidR="00666F34" w:rsidRPr="00993906" w:rsidRDefault="0015736A" w:rsidP="0015736A">
                  <w:pPr>
                    <w:jc w:val="center"/>
                    <w:rPr>
                      <w:rFonts w:ascii="Times New Roman" w:eastAsia="宋体" w:hAnsi="Times New Roman" w:cs="Times New Roman"/>
                      <w:szCs w:val="21"/>
                    </w:rPr>
                  </w:pPr>
                  <w:r>
                    <w:rPr>
                      <w:rFonts w:ascii="Times New Roman" w:eastAsia="宋体" w:hAnsi="Times New Roman" w:cs="Times New Roman" w:hint="eastAsia"/>
                      <w:szCs w:val="21"/>
                    </w:rPr>
                    <w:t>20</w:t>
                  </w:r>
                  <w:r>
                    <w:rPr>
                      <w:rFonts w:ascii="Times New Roman" w:eastAsia="宋体" w:hAnsi="Times New Roman" w:cs="Times New Roman" w:hint="eastAsia"/>
                      <w:szCs w:val="21"/>
                    </w:rPr>
                    <w:t>户（</w:t>
                  </w:r>
                  <w:r>
                    <w:rPr>
                      <w:rFonts w:ascii="Times New Roman" w:eastAsia="宋体" w:hAnsi="Times New Roman" w:cs="Times New Roman" w:hint="eastAsia"/>
                      <w:szCs w:val="21"/>
                    </w:rPr>
                    <w:t>1</w:t>
                  </w:r>
                  <w:r>
                    <w:rPr>
                      <w:rFonts w:ascii="Times New Roman" w:eastAsia="宋体" w:hAnsi="Times New Roman" w:cs="Times New Roman" w:hint="eastAsia"/>
                      <w:szCs w:val="21"/>
                    </w:rPr>
                    <w:t>层尖顶）</w:t>
                  </w:r>
                </w:p>
              </w:tc>
              <w:tc>
                <w:tcPr>
                  <w:tcW w:w="923" w:type="pct"/>
                  <w:tcBorders>
                    <w:top w:val="single" w:sz="12" w:space="0" w:color="auto"/>
                    <w:bottom w:val="single" w:sz="4" w:space="0" w:color="auto"/>
                  </w:tcBorders>
                  <w:vAlign w:val="center"/>
                </w:tcPr>
                <w:p w:rsidR="00666F34" w:rsidRPr="00993906" w:rsidRDefault="0015736A" w:rsidP="000314E3">
                  <w:pPr>
                    <w:jc w:val="center"/>
                    <w:rPr>
                      <w:rFonts w:ascii="Times New Roman" w:eastAsia="宋体" w:hAnsi="Times New Roman" w:cs="Times New Roman"/>
                      <w:szCs w:val="21"/>
                    </w:rPr>
                  </w:pPr>
                  <w:r>
                    <w:rPr>
                      <w:rFonts w:ascii="Times New Roman" w:eastAsia="宋体" w:hAnsi="Times New Roman" w:cs="Times New Roman" w:hint="eastAsia"/>
                      <w:szCs w:val="21"/>
                    </w:rPr>
                    <w:t>N3</w:t>
                  </w:r>
                </w:p>
              </w:tc>
            </w:tr>
            <w:tr w:rsidR="0015736A" w:rsidRPr="00993906" w:rsidTr="0015736A">
              <w:trPr>
                <w:cantSplit/>
                <w:trHeight w:val="543"/>
                <w:jc w:val="center"/>
              </w:trPr>
              <w:tc>
                <w:tcPr>
                  <w:tcW w:w="1101" w:type="pct"/>
                  <w:tcBorders>
                    <w:top w:val="single" w:sz="4" w:space="0" w:color="auto"/>
                    <w:bottom w:val="single" w:sz="12" w:space="0" w:color="auto"/>
                  </w:tcBorders>
                  <w:vAlign w:val="center"/>
                </w:tcPr>
                <w:p w:rsidR="0015736A" w:rsidRDefault="0015736A" w:rsidP="0015736A">
                  <w:pPr>
                    <w:jc w:val="center"/>
                    <w:rPr>
                      <w:rFonts w:ascii="Times New Roman" w:hAnsi="Times New Roman" w:cs="Times New Roman"/>
                      <w:szCs w:val="21"/>
                    </w:rPr>
                  </w:pPr>
                  <w:r>
                    <w:rPr>
                      <w:rFonts w:ascii="Times New Roman" w:hAnsi="Times New Roman" w:cs="Times New Roman" w:hint="eastAsia"/>
                      <w:szCs w:val="21"/>
                    </w:rPr>
                    <w:t>配套</w:t>
                  </w:r>
                  <w:r>
                    <w:rPr>
                      <w:rFonts w:ascii="Times New Roman" w:hAnsi="Times New Roman" w:cs="Times New Roman" w:hint="eastAsia"/>
                      <w:szCs w:val="21"/>
                    </w:rPr>
                    <w:t>110kV</w:t>
                  </w:r>
                  <w:r>
                    <w:rPr>
                      <w:rFonts w:ascii="Times New Roman" w:hAnsi="Times New Roman" w:cs="Times New Roman" w:hint="eastAsia"/>
                      <w:szCs w:val="21"/>
                    </w:rPr>
                    <w:t>线路</w:t>
                  </w:r>
                </w:p>
              </w:tc>
              <w:tc>
                <w:tcPr>
                  <w:tcW w:w="2013" w:type="pct"/>
                  <w:tcBorders>
                    <w:top w:val="single" w:sz="4" w:space="0" w:color="auto"/>
                    <w:bottom w:val="single" w:sz="12" w:space="0" w:color="auto"/>
                  </w:tcBorders>
                  <w:vAlign w:val="center"/>
                </w:tcPr>
                <w:p w:rsidR="0015736A" w:rsidRPr="0015736A" w:rsidRDefault="0015736A" w:rsidP="00666F34">
                  <w:pPr>
                    <w:jc w:val="center"/>
                    <w:rPr>
                      <w:rFonts w:ascii="Times New Roman" w:hAnsi="Times New Roman" w:cs="Times New Roman"/>
                      <w:szCs w:val="21"/>
                    </w:rPr>
                  </w:pPr>
                  <w:r>
                    <w:rPr>
                      <w:rFonts w:ascii="Times New Roman" w:hAnsi="Times New Roman" w:cs="Times New Roman" w:hint="eastAsia"/>
                      <w:szCs w:val="21"/>
                    </w:rPr>
                    <w:t>通榆河</w:t>
                  </w:r>
                  <w:r w:rsidRPr="0015736A">
                    <w:rPr>
                      <w:rFonts w:ascii="Times New Roman" w:hAnsi="Times New Roman" w:cs="Times New Roman" w:hint="eastAsia"/>
                      <w:szCs w:val="21"/>
                    </w:rPr>
                    <w:t>清水通道维护区二级管控区</w:t>
                  </w:r>
                </w:p>
              </w:tc>
              <w:tc>
                <w:tcPr>
                  <w:tcW w:w="963" w:type="pct"/>
                  <w:tcBorders>
                    <w:top w:val="single" w:sz="4" w:space="0" w:color="auto"/>
                    <w:bottom w:val="single" w:sz="12" w:space="0" w:color="auto"/>
                  </w:tcBorders>
                  <w:vAlign w:val="center"/>
                </w:tcPr>
                <w:p w:rsidR="0015736A" w:rsidRDefault="0015736A" w:rsidP="00023B6E">
                  <w:pPr>
                    <w:jc w:val="center"/>
                    <w:rPr>
                      <w:rFonts w:ascii="Times New Roman" w:eastAsia="宋体" w:hAnsi="Times New Roman" w:cs="Times New Roman"/>
                      <w:szCs w:val="21"/>
                    </w:rPr>
                  </w:pPr>
                  <w:r w:rsidRPr="0015736A">
                    <w:rPr>
                      <w:rFonts w:ascii="Times New Roman" w:eastAsia="宋体" w:hAnsi="Times New Roman" w:cs="Times New Roman" w:hint="eastAsia"/>
                      <w:szCs w:val="21"/>
                    </w:rPr>
                    <w:t>通榆河及两侧各</w:t>
                  </w:r>
                  <w:r w:rsidRPr="0015736A">
                    <w:rPr>
                      <w:rFonts w:ascii="Times New Roman" w:eastAsia="宋体" w:hAnsi="Times New Roman" w:cs="Times New Roman" w:hint="eastAsia"/>
                      <w:szCs w:val="21"/>
                    </w:rPr>
                    <w:t>1000</w:t>
                  </w:r>
                  <w:r w:rsidRPr="0015736A">
                    <w:rPr>
                      <w:rFonts w:ascii="Times New Roman" w:eastAsia="宋体" w:hAnsi="Times New Roman" w:cs="Times New Roman" w:hint="eastAsia"/>
                      <w:szCs w:val="21"/>
                    </w:rPr>
                    <w:t>米</w:t>
                  </w:r>
                </w:p>
              </w:tc>
              <w:tc>
                <w:tcPr>
                  <w:tcW w:w="923" w:type="pct"/>
                  <w:tcBorders>
                    <w:top w:val="single" w:sz="4" w:space="0" w:color="auto"/>
                    <w:bottom w:val="single" w:sz="12" w:space="0" w:color="auto"/>
                  </w:tcBorders>
                  <w:vAlign w:val="center"/>
                </w:tcPr>
                <w:p w:rsidR="0015736A" w:rsidRDefault="0015736A" w:rsidP="000314E3">
                  <w:pPr>
                    <w:jc w:val="center"/>
                    <w:rPr>
                      <w:rFonts w:ascii="Times New Roman" w:eastAsia="宋体" w:hAnsi="Times New Roman" w:cs="Times New Roman"/>
                      <w:szCs w:val="21"/>
                    </w:rPr>
                  </w:pPr>
                  <w:r w:rsidRPr="0015736A">
                    <w:rPr>
                      <w:rFonts w:ascii="Times New Roman" w:eastAsia="宋体" w:hAnsi="Times New Roman" w:cs="Times New Roman" w:hint="eastAsia"/>
                      <w:szCs w:val="21"/>
                    </w:rPr>
                    <w:t>水源水质保护</w:t>
                  </w:r>
                </w:p>
              </w:tc>
            </w:tr>
          </w:tbl>
          <w:p w:rsidR="008D1258" w:rsidRPr="0015736A" w:rsidRDefault="00EA4764" w:rsidP="0015736A">
            <w:pPr>
              <w:ind w:firstLineChars="150" w:firstLine="315"/>
              <w:jc w:val="left"/>
              <w:rPr>
                <w:rFonts w:ascii="Times New Roman" w:eastAsia="宋体" w:hAnsi="Times New Roman" w:cs="Times New Roman"/>
                <w:szCs w:val="21"/>
              </w:rPr>
            </w:pPr>
            <w:r w:rsidRPr="00993906">
              <w:rPr>
                <w:rFonts w:ascii="Times New Roman" w:eastAsia="宋体" w:hAnsi="Times New Roman" w:cs="Times New Roman" w:hint="eastAsia"/>
                <w:szCs w:val="21"/>
              </w:rPr>
              <w:t>注：</w:t>
            </w:r>
            <w:r w:rsidR="0015736A">
              <w:rPr>
                <w:rFonts w:ascii="Times New Roman" w:eastAsia="宋体" w:hAnsi="Times New Roman" w:cs="Times New Roman" w:hint="eastAsia"/>
                <w:szCs w:val="21"/>
              </w:rPr>
              <w:t>N3</w:t>
            </w:r>
            <w:r w:rsidR="000314E3">
              <w:rPr>
                <w:rFonts w:ascii="Times New Roman" w:eastAsia="宋体" w:hAnsi="Times New Roman" w:cs="Times New Roman" w:hint="eastAsia"/>
                <w:szCs w:val="21"/>
              </w:rPr>
              <w:t>-</w:t>
            </w:r>
            <w:proofErr w:type="gramStart"/>
            <w:r w:rsidRPr="00993906">
              <w:rPr>
                <w:rFonts w:ascii="Times New Roman" w:eastAsia="宋体" w:hAnsi="Times New Roman" w:cs="Times New Roman" w:hint="eastAsia"/>
                <w:szCs w:val="21"/>
              </w:rPr>
              <w:t>表示</w:t>
            </w:r>
            <w:r w:rsidR="0015736A">
              <w:rPr>
                <w:rFonts w:ascii="Times New Roman" w:eastAsia="宋体" w:hAnsi="Times New Roman" w:cs="Times New Roman" w:hint="eastAsia"/>
                <w:szCs w:val="21"/>
              </w:rPr>
              <w:t>声</w:t>
            </w:r>
            <w:proofErr w:type="gramEnd"/>
            <w:r w:rsidRPr="00993906">
              <w:rPr>
                <w:rFonts w:ascii="Times New Roman" w:eastAsia="宋体" w:hAnsi="Times New Roman" w:cs="Times New Roman" w:hint="eastAsia"/>
                <w:szCs w:val="21"/>
              </w:rPr>
              <w:t>环境质量要求为</w:t>
            </w:r>
            <w:r w:rsidR="0015736A">
              <w:rPr>
                <w:rFonts w:ascii="Times New Roman" w:eastAsia="宋体" w:hAnsi="Times New Roman" w:cs="Times New Roman" w:hint="eastAsia"/>
                <w:szCs w:val="21"/>
              </w:rPr>
              <w:t>昼间</w:t>
            </w:r>
            <w:r w:rsidR="0015736A">
              <w:rPr>
                <w:rFonts w:ascii="Times New Roman" w:eastAsia="宋体" w:hAnsi="Times New Roman" w:cs="Times New Roman" w:hint="eastAsia"/>
                <w:szCs w:val="21"/>
              </w:rPr>
              <w:t>65dB(A)</w:t>
            </w:r>
            <w:r w:rsidR="0015736A">
              <w:rPr>
                <w:rFonts w:ascii="Times New Roman" w:eastAsia="宋体" w:hAnsi="Times New Roman" w:cs="Times New Roman" w:hint="eastAsia"/>
                <w:szCs w:val="21"/>
              </w:rPr>
              <w:t>、夜间</w:t>
            </w:r>
            <w:r w:rsidR="0015736A">
              <w:rPr>
                <w:rFonts w:ascii="Times New Roman" w:eastAsia="宋体" w:hAnsi="Times New Roman" w:cs="Times New Roman" w:hint="eastAsia"/>
                <w:szCs w:val="21"/>
              </w:rPr>
              <w:t>55dB(A)</w:t>
            </w:r>
            <w:r w:rsidR="0015736A">
              <w:rPr>
                <w:rFonts w:ascii="Times New Roman" w:eastAsia="宋体" w:hAnsi="Times New Roman" w:cs="Times New Roman" w:hint="eastAsia"/>
                <w:szCs w:val="21"/>
              </w:rPr>
              <w:t>。</w:t>
            </w:r>
          </w:p>
        </w:tc>
      </w:tr>
    </w:tbl>
    <w:p w:rsidR="008D1258" w:rsidRPr="00993906" w:rsidRDefault="008D1258" w:rsidP="008D1258">
      <w:pPr>
        <w:spacing w:line="360" w:lineRule="auto"/>
        <w:rPr>
          <w:rFonts w:ascii="Times New Roman" w:eastAsia="宋体" w:hAnsi="Times New Roman" w:cs="Times New Roman"/>
          <w:bCs/>
          <w:sz w:val="30"/>
          <w:szCs w:val="24"/>
        </w:rPr>
        <w:sectPr w:rsidR="008D1258" w:rsidRPr="00993906" w:rsidSect="00763C68">
          <w:pgSz w:w="11906" w:h="16838" w:code="9"/>
          <w:pgMar w:top="1418" w:right="1418" w:bottom="1701" w:left="1418" w:header="851" w:footer="992" w:gutter="0"/>
          <w:cols w:space="425"/>
          <w:docGrid w:type="linesAndChars" w:linePitch="312"/>
        </w:sectPr>
      </w:pPr>
    </w:p>
    <w:p w:rsidR="008D1258" w:rsidRPr="00993906" w:rsidRDefault="00BF7E2B" w:rsidP="008D1258">
      <w:pPr>
        <w:keepNext/>
        <w:keepLines/>
        <w:spacing w:line="360" w:lineRule="auto"/>
        <w:outlineLvl w:val="0"/>
        <w:rPr>
          <w:rFonts w:ascii="Times New Roman" w:eastAsia="宋体" w:hAnsi="Times New Roman" w:cs="Times New Roman"/>
          <w:b/>
          <w:kern w:val="44"/>
          <w:sz w:val="30"/>
          <w:szCs w:val="44"/>
        </w:rPr>
      </w:pPr>
      <w:bookmarkStart w:id="10" w:name="_Toc406676454"/>
      <w:r w:rsidRPr="00993906">
        <w:rPr>
          <w:rFonts w:ascii="Times New Roman" w:eastAsia="宋体" w:hAnsi="Times New Roman" w:cs="Times New Roman"/>
          <w:b/>
          <w:bCs/>
          <w:kern w:val="44"/>
          <w:sz w:val="30"/>
          <w:szCs w:val="44"/>
        </w:rPr>
        <w:t>四、</w:t>
      </w:r>
      <w:r w:rsidR="008D1258" w:rsidRPr="00993906">
        <w:rPr>
          <w:rFonts w:ascii="Times New Roman" w:eastAsia="宋体" w:hAnsi="Times New Roman" w:cs="Times New Roman"/>
          <w:b/>
          <w:bCs/>
          <w:kern w:val="44"/>
          <w:sz w:val="30"/>
          <w:szCs w:val="44"/>
        </w:rPr>
        <w:t>评价适用标准</w:t>
      </w:r>
      <w:bookmarkEnd w:id="1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43"/>
        <w:gridCol w:w="8258"/>
      </w:tblGrid>
      <w:tr w:rsidR="00124278" w:rsidRPr="00993906" w:rsidTr="007952EC">
        <w:trPr>
          <w:trHeight w:val="5039"/>
          <w:jc w:val="center"/>
        </w:trPr>
        <w:tc>
          <w:tcPr>
            <w:tcW w:w="843" w:type="dxa"/>
            <w:vAlign w:val="center"/>
          </w:tcPr>
          <w:p w:rsidR="005E634F" w:rsidRPr="00993906" w:rsidRDefault="00070ACB" w:rsidP="00A2327D">
            <w:pPr>
              <w:spacing w:line="40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环境质量标准</w:t>
            </w:r>
          </w:p>
        </w:tc>
        <w:tc>
          <w:tcPr>
            <w:tcW w:w="8258" w:type="dxa"/>
            <w:vAlign w:val="center"/>
          </w:tcPr>
          <w:p w:rsidR="005E634F" w:rsidRPr="00993906" w:rsidRDefault="005E634F" w:rsidP="00A2327D">
            <w:pPr>
              <w:spacing w:line="360" w:lineRule="auto"/>
              <w:rPr>
                <w:rFonts w:ascii="Times New Roman" w:eastAsia="宋体" w:hAnsi="Times New Roman" w:cs="Times New Roman"/>
                <w:b/>
                <w:sz w:val="24"/>
                <w:szCs w:val="24"/>
              </w:rPr>
            </w:pPr>
            <w:r w:rsidRPr="00993906">
              <w:rPr>
                <w:rFonts w:ascii="Times New Roman" w:eastAsia="宋体" w:hAnsi="Times New Roman" w:cs="Times New Roman"/>
                <w:b/>
                <w:sz w:val="24"/>
                <w:szCs w:val="24"/>
              </w:rPr>
              <w:t>声环境：</w:t>
            </w:r>
          </w:p>
          <w:p w:rsidR="005E634F" w:rsidRPr="00993906" w:rsidRDefault="0015736A" w:rsidP="00A2327D">
            <w:pPr>
              <w:pStyle w:val="af0"/>
              <w:numPr>
                <w:ilvl w:val="0"/>
                <w:numId w:val="3"/>
              </w:numPr>
              <w:spacing w:line="360" w:lineRule="auto"/>
              <w:ind w:firstLineChars="0"/>
              <w:rPr>
                <w:sz w:val="24"/>
              </w:rPr>
            </w:pPr>
            <w:r>
              <w:rPr>
                <w:rFonts w:hint="eastAsia"/>
                <w:sz w:val="24"/>
              </w:rPr>
              <w:t>升压</w:t>
            </w:r>
            <w:r w:rsidR="005E634F" w:rsidRPr="00993906">
              <w:rPr>
                <w:rFonts w:hint="eastAsia"/>
                <w:sz w:val="24"/>
              </w:rPr>
              <w:t>站：</w:t>
            </w:r>
          </w:p>
          <w:p w:rsidR="005E634F" w:rsidRPr="00993906" w:rsidRDefault="0015736A" w:rsidP="00A2327D">
            <w:pPr>
              <w:spacing w:line="360" w:lineRule="auto"/>
              <w:ind w:leftChars="100" w:left="210" w:firstLineChars="200" w:firstLine="480"/>
              <w:rPr>
                <w:rFonts w:ascii="Times New Roman" w:eastAsia="宋体" w:hAnsi="Times New Roman" w:cs="Times New Roman"/>
                <w:sz w:val="24"/>
                <w:szCs w:val="24"/>
              </w:rPr>
            </w:pPr>
            <w:proofErr w:type="gramStart"/>
            <w:r>
              <w:rPr>
                <w:rFonts w:ascii="Times New Roman" w:eastAsia="宋体" w:hAnsi="Times New Roman" w:cs="Times New Roman" w:hint="eastAsia"/>
                <w:sz w:val="24"/>
                <w:szCs w:val="24"/>
              </w:rPr>
              <w:t>升压</w:t>
            </w:r>
            <w:r w:rsidR="00EC6EA7" w:rsidRPr="00993906">
              <w:rPr>
                <w:rFonts w:ascii="Times New Roman" w:eastAsia="宋体" w:hAnsi="Times New Roman" w:cs="Times New Roman" w:hint="eastAsia"/>
                <w:sz w:val="24"/>
                <w:szCs w:val="24"/>
              </w:rPr>
              <w:t>站执行</w:t>
            </w:r>
            <w:proofErr w:type="gramEnd"/>
            <w:r w:rsidR="00EC6EA7" w:rsidRPr="00993906">
              <w:rPr>
                <w:rFonts w:ascii="Times New Roman" w:eastAsia="宋体" w:hAnsi="Times New Roman" w:cs="Times New Roman"/>
                <w:sz w:val="24"/>
                <w:szCs w:val="24"/>
              </w:rPr>
              <w:t>《声环境质量标准》（</w:t>
            </w:r>
            <w:r w:rsidR="00EC6EA7" w:rsidRPr="00993906">
              <w:rPr>
                <w:rFonts w:ascii="Times New Roman" w:eastAsia="宋体" w:hAnsi="Times New Roman" w:cs="Times New Roman"/>
                <w:sz w:val="24"/>
                <w:szCs w:val="24"/>
              </w:rPr>
              <w:t>GB3096-2008</w:t>
            </w:r>
            <w:r w:rsidR="00EC6EA7" w:rsidRPr="00993906">
              <w:rPr>
                <w:rFonts w:ascii="Times New Roman" w:eastAsia="宋体" w:hAnsi="Times New Roman" w:cs="Times New Roman"/>
                <w:sz w:val="24"/>
                <w:szCs w:val="24"/>
              </w:rPr>
              <w:t>）</w:t>
            </w:r>
            <w:r w:rsidR="00EC6EA7" w:rsidRPr="00993906">
              <w:rPr>
                <w:rFonts w:ascii="Times New Roman" w:eastAsia="宋体" w:hAnsi="Times New Roman" w:cs="Times New Roman" w:hint="eastAsia"/>
                <w:sz w:val="24"/>
                <w:szCs w:val="24"/>
              </w:rPr>
              <w:t>3</w:t>
            </w:r>
            <w:r w:rsidR="00EC6EA7" w:rsidRPr="00993906">
              <w:rPr>
                <w:rFonts w:ascii="Times New Roman" w:eastAsia="宋体" w:hAnsi="Times New Roman" w:cs="Times New Roman"/>
                <w:sz w:val="24"/>
                <w:szCs w:val="24"/>
              </w:rPr>
              <w:t>类标准：</w:t>
            </w:r>
            <w:proofErr w:type="gramStart"/>
            <w:r w:rsidR="00EC6EA7" w:rsidRPr="00993906">
              <w:rPr>
                <w:rFonts w:ascii="Times New Roman" w:eastAsia="宋体" w:hAnsi="Times New Roman" w:cs="Times New Roman"/>
                <w:sz w:val="24"/>
                <w:szCs w:val="24"/>
              </w:rPr>
              <w:t>昼间为</w:t>
            </w:r>
            <w:proofErr w:type="gramEnd"/>
            <w:r w:rsidR="00EC6EA7" w:rsidRPr="00993906">
              <w:rPr>
                <w:rFonts w:ascii="Times New Roman" w:eastAsia="宋体" w:hAnsi="Times New Roman" w:cs="Times New Roman" w:hint="eastAsia"/>
                <w:sz w:val="24"/>
                <w:szCs w:val="24"/>
              </w:rPr>
              <w:t>65</w:t>
            </w:r>
            <w:r w:rsidR="00EC6EA7" w:rsidRPr="00993906">
              <w:rPr>
                <w:rFonts w:ascii="Times New Roman" w:eastAsia="宋体" w:hAnsi="Times New Roman" w:cs="Times New Roman"/>
                <w:sz w:val="24"/>
                <w:szCs w:val="24"/>
              </w:rPr>
              <w:t>dB(A)</w:t>
            </w:r>
            <w:r w:rsidR="00EC6EA7" w:rsidRPr="00993906">
              <w:rPr>
                <w:rFonts w:ascii="Times New Roman" w:eastAsia="宋体" w:hAnsi="Times New Roman" w:cs="Times New Roman"/>
                <w:sz w:val="24"/>
                <w:szCs w:val="24"/>
              </w:rPr>
              <w:t>，夜间为</w:t>
            </w:r>
            <w:r w:rsidR="00EC6EA7" w:rsidRPr="00993906">
              <w:rPr>
                <w:rFonts w:ascii="Times New Roman" w:eastAsia="宋体" w:hAnsi="Times New Roman" w:cs="Times New Roman"/>
                <w:sz w:val="24"/>
                <w:szCs w:val="24"/>
              </w:rPr>
              <w:t>5</w:t>
            </w:r>
            <w:r w:rsidR="00EC6EA7" w:rsidRPr="00993906">
              <w:rPr>
                <w:rFonts w:ascii="Times New Roman" w:eastAsia="宋体" w:hAnsi="Times New Roman" w:cs="Times New Roman" w:hint="eastAsia"/>
                <w:sz w:val="24"/>
                <w:szCs w:val="24"/>
              </w:rPr>
              <w:t>5</w:t>
            </w:r>
            <w:r w:rsidR="00EC6EA7" w:rsidRPr="00993906">
              <w:rPr>
                <w:rFonts w:ascii="Times New Roman" w:eastAsia="宋体" w:hAnsi="Times New Roman" w:cs="Times New Roman"/>
                <w:sz w:val="24"/>
                <w:szCs w:val="24"/>
              </w:rPr>
              <w:t>dB(A)</w:t>
            </w:r>
            <w:r w:rsidR="00EC6EA7" w:rsidRPr="00993906">
              <w:rPr>
                <w:rFonts w:ascii="Times New Roman" w:eastAsia="宋体" w:hAnsi="Times New Roman" w:cs="Times New Roman" w:hint="eastAsia"/>
                <w:sz w:val="24"/>
                <w:szCs w:val="24"/>
              </w:rPr>
              <w:t>。</w:t>
            </w:r>
          </w:p>
          <w:p w:rsidR="005E634F" w:rsidRPr="00993906" w:rsidRDefault="005E634F" w:rsidP="00A2327D">
            <w:pPr>
              <w:pStyle w:val="af0"/>
              <w:numPr>
                <w:ilvl w:val="0"/>
                <w:numId w:val="3"/>
              </w:numPr>
              <w:spacing w:line="360" w:lineRule="auto"/>
              <w:ind w:firstLineChars="0"/>
              <w:rPr>
                <w:sz w:val="24"/>
              </w:rPr>
            </w:pPr>
            <w:r w:rsidRPr="00993906">
              <w:rPr>
                <w:rFonts w:hint="eastAsia"/>
                <w:sz w:val="24"/>
              </w:rPr>
              <w:t>输电线路：</w:t>
            </w:r>
          </w:p>
          <w:p w:rsidR="00666F34" w:rsidRDefault="000314E3" w:rsidP="000314E3">
            <w:pPr>
              <w:spacing w:line="360" w:lineRule="auto"/>
              <w:ind w:leftChars="100" w:left="210" w:firstLineChars="200" w:firstLine="480"/>
              <w:rPr>
                <w:rFonts w:ascii="Times New Roman" w:eastAsia="宋体" w:hAnsi="Times New Roman" w:cs="Times New Roman"/>
                <w:sz w:val="24"/>
                <w:szCs w:val="24"/>
              </w:rPr>
            </w:pPr>
            <w:r w:rsidRPr="000314E3">
              <w:rPr>
                <w:rFonts w:ascii="Times New Roman" w:eastAsia="宋体" w:hAnsi="Times New Roman" w:cs="Times New Roman" w:hint="eastAsia"/>
                <w:sz w:val="24"/>
                <w:szCs w:val="24"/>
              </w:rPr>
              <w:t>输电线路位于农村地区，声环境质量执行《声环境质量标准》（</w:t>
            </w:r>
            <w:r w:rsidRPr="000314E3">
              <w:rPr>
                <w:rFonts w:ascii="Times New Roman" w:eastAsia="宋体" w:hAnsi="Times New Roman" w:cs="Times New Roman" w:hint="eastAsia"/>
                <w:sz w:val="24"/>
                <w:szCs w:val="24"/>
              </w:rPr>
              <w:t>GB3096-2008</w:t>
            </w:r>
            <w:r w:rsidRPr="000314E3">
              <w:rPr>
                <w:rFonts w:ascii="Times New Roman" w:eastAsia="宋体" w:hAnsi="Times New Roman" w:cs="Times New Roman" w:hint="eastAsia"/>
                <w:sz w:val="24"/>
                <w:szCs w:val="24"/>
              </w:rPr>
              <w:t>）</w:t>
            </w:r>
            <w:r w:rsidRPr="000314E3">
              <w:rPr>
                <w:rFonts w:ascii="Times New Roman" w:eastAsia="宋体" w:hAnsi="Times New Roman" w:cs="Times New Roman" w:hint="eastAsia"/>
                <w:sz w:val="24"/>
                <w:szCs w:val="24"/>
              </w:rPr>
              <w:t>1</w:t>
            </w:r>
            <w:r w:rsidRPr="000314E3">
              <w:rPr>
                <w:rFonts w:ascii="Times New Roman" w:eastAsia="宋体" w:hAnsi="Times New Roman" w:cs="Times New Roman" w:hint="eastAsia"/>
                <w:sz w:val="24"/>
                <w:szCs w:val="24"/>
              </w:rPr>
              <w:t>类标准；在工业区，执行</w:t>
            </w:r>
            <w:r w:rsidRPr="000314E3">
              <w:rPr>
                <w:rFonts w:ascii="Times New Roman" w:eastAsia="宋体" w:hAnsi="Times New Roman" w:cs="Times New Roman" w:hint="eastAsia"/>
                <w:sz w:val="24"/>
                <w:szCs w:val="24"/>
              </w:rPr>
              <w:t>3</w:t>
            </w:r>
            <w:r w:rsidRPr="000314E3">
              <w:rPr>
                <w:rFonts w:ascii="Times New Roman" w:eastAsia="宋体" w:hAnsi="Times New Roman" w:cs="Times New Roman" w:hint="eastAsia"/>
                <w:sz w:val="24"/>
                <w:szCs w:val="24"/>
              </w:rPr>
              <w:t>类标准。</w:t>
            </w:r>
          </w:p>
          <w:p w:rsidR="00070ACB" w:rsidRPr="00993906" w:rsidRDefault="00070ACB" w:rsidP="00070ACB">
            <w:pPr>
              <w:spacing w:line="400" w:lineRule="exact"/>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工频电场、工频磁场：</w:t>
            </w:r>
          </w:p>
          <w:p w:rsidR="00070ACB" w:rsidRPr="00993906" w:rsidRDefault="00070ACB" w:rsidP="00070ACB">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电磁环境</w:t>
            </w:r>
            <w:r w:rsidRPr="00993906">
              <w:rPr>
                <w:rFonts w:ascii="Times New Roman" w:eastAsia="宋体" w:hAnsi="Times New Roman" w:cs="Times New Roman" w:hint="eastAsia"/>
                <w:sz w:val="24"/>
                <w:szCs w:val="24"/>
              </w:rPr>
              <w:t>中</w:t>
            </w:r>
            <w:r w:rsidRPr="00993906">
              <w:rPr>
                <w:rFonts w:ascii="Times New Roman" w:eastAsia="宋体" w:hAnsi="Times New Roman" w:cs="Times New Roman"/>
                <w:sz w:val="24"/>
                <w:szCs w:val="24"/>
              </w:rPr>
              <w:t>公众</w:t>
            </w:r>
            <w:r w:rsidRPr="00993906">
              <w:rPr>
                <w:rFonts w:ascii="Times New Roman" w:eastAsia="宋体" w:hAnsi="Times New Roman" w:cs="Times New Roman" w:hint="eastAsia"/>
                <w:sz w:val="24"/>
                <w:szCs w:val="24"/>
              </w:rPr>
              <w:t>曝露</w:t>
            </w:r>
            <w:r w:rsidRPr="00993906">
              <w:rPr>
                <w:rFonts w:ascii="Times New Roman" w:eastAsia="宋体" w:hAnsi="Times New Roman" w:cs="Times New Roman"/>
                <w:sz w:val="24"/>
                <w:szCs w:val="24"/>
              </w:rPr>
              <w:t>限值执行《电磁环境控制限值》（</w:t>
            </w:r>
            <w:r w:rsidRPr="00993906">
              <w:rPr>
                <w:rFonts w:ascii="Times New Roman" w:eastAsia="宋体" w:hAnsi="Times New Roman" w:cs="Times New Roman"/>
                <w:sz w:val="24"/>
                <w:szCs w:val="24"/>
              </w:rPr>
              <w:t>GB8702-2014</w:t>
            </w:r>
            <w:r w:rsidRPr="00993906">
              <w:rPr>
                <w:rFonts w:ascii="Times New Roman" w:eastAsia="宋体" w:hAnsi="Times New Roman" w:cs="Times New Roman"/>
                <w:sz w:val="24"/>
                <w:szCs w:val="24"/>
              </w:rPr>
              <w:t>）表</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中频率为</w:t>
            </w:r>
            <w:r w:rsidRPr="00993906">
              <w:rPr>
                <w:rFonts w:ascii="Times New Roman" w:eastAsia="宋体" w:hAnsi="Times New Roman" w:cs="Times New Roman" w:hint="eastAsia"/>
                <w:sz w:val="24"/>
                <w:szCs w:val="24"/>
              </w:rPr>
              <w:t>50Hz</w:t>
            </w:r>
            <w:r w:rsidRPr="00993906">
              <w:rPr>
                <w:rFonts w:ascii="Times New Roman" w:eastAsia="宋体" w:hAnsi="Times New Roman" w:cs="Times New Roman" w:hint="eastAsia"/>
                <w:sz w:val="24"/>
                <w:szCs w:val="24"/>
              </w:rPr>
              <w:t>所对应的标准</w:t>
            </w:r>
            <w:r w:rsidRPr="00993906">
              <w:rPr>
                <w:rFonts w:ascii="Times New Roman" w:eastAsia="宋体" w:hAnsi="Times New Roman" w:cs="Times New Roman"/>
                <w:sz w:val="24"/>
                <w:szCs w:val="24"/>
              </w:rPr>
              <w:t>，即工频电场：</w:t>
            </w:r>
            <w:r w:rsidRPr="00993906">
              <w:rPr>
                <w:rFonts w:ascii="Times New Roman" w:eastAsia="宋体" w:hAnsi="Times New Roman" w:cs="Times New Roman" w:hint="eastAsia"/>
                <w:sz w:val="24"/>
                <w:szCs w:val="24"/>
              </w:rPr>
              <w:t>4000</w:t>
            </w:r>
            <w:r w:rsidRPr="00993906">
              <w:rPr>
                <w:rFonts w:ascii="Times New Roman" w:eastAsia="宋体" w:hAnsi="Times New Roman" w:cs="Times New Roman"/>
                <w:sz w:val="24"/>
                <w:szCs w:val="24"/>
              </w:rPr>
              <w:t>V/m</w:t>
            </w:r>
            <w:r w:rsidRPr="00993906">
              <w:rPr>
                <w:rFonts w:ascii="Times New Roman" w:eastAsia="宋体" w:hAnsi="Times New Roman" w:cs="Times New Roman"/>
                <w:sz w:val="24"/>
                <w:szCs w:val="24"/>
              </w:rPr>
              <w:t>；工频磁场：</w:t>
            </w:r>
            <w:r w:rsidRPr="00993906">
              <w:rPr>
                <w:rFonts w:ascii="Times New Roman" w:eastAsia="宋体" w:hAnsi="Times New Roman" w:cs="Times New Roman"/>
                <w:sz w:val="24"/>
                <w:szCs w:val="24"/>
              </w:rPr>
              <w:t>100μT</w:t>
            </w:r>
            <w:r w:rsidRPr="00993906">
              <w:rPr>
                <w:rFonts w:ascii="Times New Roman" w:eastAsia="宋体" w:hAnsi="Times New Roman" w:cs="Times New Roman"/>
                <w:sz w:val="24"/>
                <w:szCs w:val="24"/>
              </w:rPr>
              <w:t>。</w:t>
            </w:r>
          </w:p>
          <w:p w:rsidR="005E634F" w:rsidRPr="00070ACB" w:rsidRDefault="00070ACB" w:rsidP="00070ACB">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架空输电线路线下的耕地、园地、牧草地、畜禽饲养地、养殖水面、道路等场所，其频率</w:t>
            </w:r>
            <w:r w:rsidRPr="00993906">
              <w:rPr>
                <w:rFonts w:ascii="Times New Roman" w:eastAsia="宋体" w:hAnsi="Times New Roman" w:cs="Times New Roman" w:hint="eastAsia"/>
                <w:sz w:val="24"/>
                <w:szCs w:val="24"/>
              </w:rPr>
              <w:t>50Hz</w:t>
            </w:r>
            <w:r w:rsidRPr="00993906">
              <w:rPr>
                <w:rFonts w:ascii="Times New Roman" w:eastAsia="宋体" w:hAnsi="Times New Roman" w:cs="Times New Roman" w:hint="eastAsia"/>
                <w:sz w:val="24"/>
                <w:szCs w:val="24"/>
              </w:rPr>
              <w:t>的电场强度控制限值为</w:t>
            </w:r>
            <w:r w:rsidRPr="00993906">
              <w:rPr>
                <w:rFonts w:ascii="Times New Roman" w:eastAsia="宋体" w:hAnsi="Times New Roman" w:cs="Times New Roman" w:hint="eastAsia"/>
                <w:sz w:val="24"/>
                <w:szCs w:val="24"/>
              </w:rPr>
              <w:t>10kV/m</w:t>
            </w:r>
            <w:r w:rsidRPr="00993906">
              <w:rPr>
                <w:rFonts w:ascii="Times New Roman" w:eastAsia="宋体" w:hAnsi="Times New Roman" w:cs="Times New Roman" w:hint="eastAsia"/>
                <w:sz w:val="24"/>
                <w:szCs w:val="24"/>
              </w:rPr>
              <w:t>。</w:t>
            </w:r>
          </w:p>
        </w:tc>
      </w:tr>
      <w:tr w:rsidR="00124278" w:rsidRPr="00993906" w:rsidTr="000314E3">
        <w:trPr>
          <w:trHeight w:val="2788"/>
          <w:jc w:val="center"/>
        </w:trPr>
        <w:tc>
          <w:tcPr>
            <w:tcW w:w="843" w:type="dxa"/>
            <w:vAlign w:val="center"/>
          </w:tcPr>
          <w:p w:rsidR="005E634F" w:rsidRPr="00993906" w:rsidRDefault="00070ACB" w:rsidP="00A2327D">
            <w:pPr>
              <w:spacing w:line="40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污染物排放标准</w:t>
            </w:r>
          </w:p>
        </w:tc>
        <w:tc>
          <w:tcPr>
            <w:tcW w:w="8258" w:type="dxa"/>
            <w:vAlign w:val="center"/>
          </w:tcPr>
          <w:p w:rsidR="00070ACB" w:rsidRPr="00993906" w:rsidRDefault="00070ACB" w:rsidP="00070ACB">
            <w:pPr>
              <w:spacing w:line="360" w:lineRule="auto"/>
              <w:rPr>
                <w:rFonts w:ascii="Times New Roman" w:eastAsia="宋体" w:hAnsi="Times New Roman" w:cs="Times New Roman"/>
                <w:b/>
                <w:sz w:val="24"/>
                <w:szCs w:val="24"/>
              </w:rPr>
            </w:pPr>
            <w:r w:rsidRPr="00993906">
              <w:rPr>
                <w:rFonts w:ascii="Times New Roman" w:eastAsia="宋体" w:hAnsi="Times New Roman" w:cs="Times New Roman"/>
                <w:b/>
                <w:sz w:val="24"/>
                <w:szCs w:val="24"/>
              </w:rPr>
              <w:t>厂界环境噪声排放标准：</w:t>
            </w:r>
          </w:p>
          <w:p w:rsidR="00070ACB" w:rsidRPr="00993906" w:rsidRDefault="00070ACB" w:rsidP="00070ACB">
            <w:pPr>
              <w:spacing w:line="400" w:lineRule="exact"/>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执行</w:t>
            </w:r>
            <w:r w:rsidRPr="00993906">
              <w:rPr>
                <w:rFonts w:ascii="Times New Roman" w:eastAsia="宋体" w:hAnsi="Times New Roman" w:cs="Times New Roman"/>
                <w:sz w:val="24"/>
                <w:szCs w:val="24"/>
              </w:rPr>
              <w:t>《工业企业厂界环境噪声排放标准》（</w:t>
            </w:r>
            <w:r w:rsidRPr="00993906">
              <w:rPr>
                <w:rFonts w:ascii="Times New Roman" w:eastAsia="宋体" w:hAnsi="Times New Roman" w:cs="Times New Roman"/>
                <w:sz w:val="24"/>
                <w:szCs w:val="24"/>
              </w:rPr>
              <w:t>GB12348-2008</w:t>
            </w: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3</w:t>
            </w:r>
            <w:r w:rsidRPr="00993906">
              <w:rPr>
                <w:rFonts w:ascii="Times New Roman" w:eastAsia="宋体" w:hAnsi="Times New Roman" w:cs="Times New Roman"/>
                <w:sz w:val="24"/>
                <w:szCs w:val="24"/>
              </w:rPr>
              <w:t>类标准</w:t>
            </w:r>
            <w:r w:rsidRPr="00993906">
              <w:rPr>
                <w:rFonts w:ascii="Times New Roman" w:eastAsia="宋体" w:hAnsi="Times New Roman" w:cs="Times New Roman" w:hint="eastAsia"/>
                <w:sz w:val="24"/>
                <w:szCs w:val="24"/>
              </w:rPr>
              <w:t>。</w:t>
            </w:r>
          </w:p>
          <w:p w:rsidR="00070ACB" w:rsidRPr="00993906" w:rsidRDefault="00070ACB" w:rsidP="00070ACB">
            <w:pPr>
              <w:spacing w:line="360" w:lineRule="auto"/>
              <w:jc w:val="left"/>
              <w:rPr>
                <w:rFonts w:ascii="Times New Roman" w:eastAsia="宋体" w:hAnsi="Times New Roman" w:cs="Times New Roman"/>
                <w:b/>
                <w:sz w:val="24"/>
                <w:szCs w:val="24"/>
              </w:rPr>
            </w:pPr>
            <w:r w:rsidRPr="00993906">
              <w:rPr>
                <w:rFonts w:ascii="Times New Roman" w:eastAsia="宋体" w:hAnsi="Times New Roman" w:cs="Times New Roman"/>
                <w:b/>
                <w:sz w:val="24"/>
                <w:szCs w:val="24"/>
              </w:rPr>
              <w:t>施工场界环境噪声排放标准：</w:t>
            </w:r>
          </w:p>
          <w:p w:rsidR="00070ACB" w:rsidRPr="00993906" w:rsidRDefault="00070ACB" w:rsidP="00070ACB">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执行《建筑施工场界环境噪声排放标准》（</w:t>
            </w:r>
            <w:r w:rsidRPr="00993906">
              <w:rPr>
                <w:rFonts w:ascii="Times New Roman" w:eastAsia="宋体" w:hAnsi="Times New Roman" w:cs="Times New Roman"/>
                <w:sz w:val="24"/>
                <w:szCs w:val="24"/>
              </w:rPr>
              <w:t>GB12523-2011</w:t>
            </w:r>
            <w:r w:rsidRPr="00993906">
              <w:rPr>
                <w:rFonts w:ascii="Times New Roman" w:eastAsia="宋体" w:hAnsi="Times New Roman" w:cs="Times New Roman"/>
                <w:sz w:val="24"/>
                <w:szCs w:val="24"/>
              </w:rPr>
              <w:t>）。</w:t>
            </w:r>
          </w:p>
        </w:tc>
      </w:tr>
      <w:tr w:rsidR="00124278" w:rsidRPr="00993906" w:rsidTr="007952EC">
        <w:trPr>
          <w:trHeight w:val="3572"/>
          <w:jc w:val="center"/>
        </w:trPr>
        <w:tc>
          <w:tcPr>
            <w:tcW w:w="843" w:type="dxa"/>
            <w:vAlign w:val="center"/>
          </w:tcPr>
          <w:p w:rsidR="005E634F" w:rsidRPr="00993906" w:rsidRDefault="005E634F" w:rsidP="00A2327D">
            <w:pPr>
              <w:spacing w:line="400" w:lineRule="exact"/>
              <w:jc w:val="center"/>
              <w:rPr>
                <w:rFonts w:ascii="Times New Roman" w:eastAsia="宋体" w:hAnsi="Times New Roman" w:cs="Times New Roman"/>
                <w:sz w:val="24"/>
                <w:szCs w:val="24"/>
              </w:rPr>
            </w:pPr>
            <w:r w:rsidRPr="00993906">
              <w:rPr>
                <w:rFonts w:ascii="Times New Roman" w:eastAsia="宋体" w:hAnsi="Times New Roman" w:cs="Times New Roman"/>
                <w:sz w:val="24"/>
                <w:szCs w:val="24"/>
              </w:rPr>
              <w:t>总</w:t>
            </w:r>
          </w:p>
          <w:p w:rsidR="005E634F" w:rsidRPr="00993906" w:rsidRDefault="005E634F" w:rsidP="00A2327D">
            <w:pPr>
              <w:spacing w:line="400" w:lineRule="exact"/>
              <w:jc w:val="center"/>
              <w:rPr>
                <w:rFonts w:ascii="Times New Roman" w:eastAsia="宋体" w:hAnsi="Times New Roman" w:cs="Times New Roman"/>
                <w:sz w:val="24"/>
                <w:szCs w:val="24"/>
              </w:rPr>
            </w:pPr>
            <w:r w:rsidRPr="00993906">
              <w:rPr>
                <w:rFonts w:ascii="Times New Roman" w:eastAsia="宋体" w:hAnsi="Times New Roman" w:cs="Times New Roman"/>
                <w:sz w:val="24"/>
                <w:szCs w:val="24"/>
              </w:rPr>
              <w:t>量</w:t>
            </w:r>
          </w:p>
          <w:p w:rsidR="005E634F" w:rsidRPr="00993906" w:rsidRDefault="005E634F" w:rsidP="00A2327D">
            <w:pPr>
              <w:spacing w:line="400" w:lineRule="exact"/>
              <w:jc w:val="center"/>
              <w:rPr>
                <w:rFonts w:ascii="Times New Roman" w:eastAsia="宋体" w:hAnsi="Times New Roman" w:cs="Times New Roman"/>
                <w:sz w:val="24"/>
                <w:szCs w:val="24"/>
              </w:rPr>
            </w:pPr>
            <w:r w:rsidRPr="00993906">
              <w:rPr>
                <w:rFonts w:ascii="Times New Roman" w:eastAsia="宋体" w:hAnsi="Times New Roman" w:cs="Times New Roman"/>
                <w:sz w:val="24"/>
                <w:szCs w:val="24"/>
              </w:rPr>
              <w:t>控</w:t>
            </w:r>
          </w:p>
          <w:p w:rsidR="005E634F" w:rsidRPr="00993906" w:rsidRDefault="005E634F" w:rsidP="00A2327D">
            <w:pPr>
              <w:spacing w:line="400" w:lineRule="exact"/>
              <w:jc w:val="center"/>
              <w:rPr>
                <w:rFonts w:ascii="Times New Roman" w:eastAsia="宋体" w:hAnsi="Times New Roman" w:cs="Times New Roman"/>
                <w:sz w:val="24"/>
                <w:szCs w:val="24"/>
              </w:rPr>
            </w:pPr>
            <w:r w:rsidRPr="00993906">
              <w:rPr>
                <w:rFonts w:ascii="Times New Roman" w:eastAsia="宋体" w:hAnsi="Times New Roman" w:cs="Times New Roman"/>
                <w:sz w:val="24"/>
                <w:szCs w:val="24"/>
              </w:rPr>
              <w:t>制</w:t>
            </w:r>
          </w:p>
          <w:p w:rsidR="005E634F" w:rsidRPr="00993906" w:rsidRDefault="005E634F" w:rsidP="00A2327D">
            <w:pPr>
              <w:spacing w:line="400" w:lineRule="exact"/>
              <w:jc w:val="center"/>
              <w:rPr>
                <w:rFonts w:ascii="Times New Roman" w:eastAsia="宋体" w:hAnsi="Times New Roman" w:cs="Times New Roman"/>
                <w:sz w:val="24"/>
                <w:szCs w:val="24"/>
              </w:rPr>
            </w:pPr>
            <w:r w:rsidRPr="00993906">
              <w:rPr>
                <w:rFonts w:ascii="Times New Roman" w:eastAsia="宋体" w:hAnsi="Times New Roman" w:cs="Times New Roman"/>
                <w:sz w:val="24"/>
                <w:szCs w:val="24"/>
              </w:rPr>
              <w:t>指</w:t>
            </w:r>
          </w:p>
          <w:p w:rsidR="005E634F" w:rsidRPr="00993906" w:rsidRDefault="005E634F" w:rsidP="00A2327D">
            <w:pPr>
              <w:spacing w:line="400" w:lineRule="exact"/>
              <w:jc w:val="center"/>
              <w:rPr>
                <w:rFonts w:ascii="Times New Roman" w:eastAsia="宋体" w:hAnsi="Times New Roman" w:cs="Times New Roman"/>
                <w:sz w:val="24"/>
                <w:szCs w:val="24"/>
              </w:rPr>
            </w:pPr>
            <w:r w:rsidRPr="00993906">
              <w:rPr>
                <w:rFonts w:ascii="Times New Roman" w:eastAsia="宋体" w:hAnsi="Times New Roman" w:cs="Times New Roman"/>
                <w:sz w:val="24"/>
                <w:szCs w:val="24"/>
              </w:rPr>
              <w:t>标</w:t>
            </w:r>
          </w:p>
        </w:tc>
        <w:tc>
          <w:tcPr>
            <w:tcW w:w="8258" w:type="dxa"/>
            <w:vAlign w:val="center"/>
          </w:tcPr>
          <w:p w:rsidR="005E634F" w:rsidRPr="00993906" w:rsidRDefault="005E634F" w:rsidP="00A2327D">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无</w:t>
            </w:r>
          </w:p>
        </w:tc>
      </w:tr>
    </w:tbl>
    <w:p w:rsidR="008D1258" w:rsidRPr="00993906" w:rsidRDefault="00BF7E2B" w:rsidP="008D1258">
      <w:pPr>
        <w:keepNext/>
        <w:keepLines/>
        <w:spacing w:line="360" w:lineRule="auto"/>
        <w:outlineLvl w:val="0"/>
        <w:rPr>
          <w:rFonts w:ascii="Times New Roman" w:eastAsia="宋体" w:hAnsi="Times New Roman" w:cs="Times New Roman"/>
          <w:b/>
          <w:kern w:val="44"/>
          <w:sz w:val="30"/>
          <w:szCs w:val="44"/>
        </w:rPr>
      </w:pPr>
      <w:bookmarkStart w:id="11" w:name="_Toc406676455"/>
      <w:r w:rsidRPr="00993906">
        <w:rPr>
          <w:rFonts w:ascii="Times New Roman" w:eastAsia="宋体" w:hAnsi="Times New Roman" w:cs="Times New Roman"/>
          <w:b/>
          <w:bCs/>
          <w:kern w:val="44"/>
          <w:sz w:val="28"/>
          <w:szCs w:val="44"/>
        </w:rPr>
        <w:t>五、</w:t>
      </w:r>
      <w:r w:rsidR="008D1258" w:rsidRPr="00993906">
        <w:rPr>
          <w:rFonts w:ascii="Times New Roman" w:eastAsia="宋体" w:hAnsi="Times New Roman" w:cs="Times New Roman"/>
          <w:b/>
          <w:bCs/>
          <w:kern w:val="44"/>
          <w:sz w:val="30"/>
          <w:szCs w:val="44"/>
        </w:rPr>
        <w:t>建设项目工程分析</w:t>
      </w:r>
      <w:bookmarkEnd w:id="11"/>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0"/>
      </w:tblGrid>
      <w:tr w:rsidR="00124278" w:rsidRPr="00993906" w:rsidTr="00BF7E2B">
        <w:trPr>
          <w:trHeight w:val="12913"/>
        </w:trPr>
        <w:tc>
          <w:tcPr>
            <w:tcW w:w="9180" w:type="dxa"/>
          </w:tcPr>
          <w:p w:rsidR="008D1258" w:rsidRPr="00993906" w:rsidRDefault="008D1258" w:rsidP="000E0A56">
            <w:pPr>
              <w:spacing w:line="360" w:lineRule="auto"/>
              <w:rPr>
                <w:rFonts w:ascii="Times New Roman" w:eastAsia="宋体" w:hAnsi="Times New Roman" w:cs="Times New Roman"/>
                <w:b/>
                <w:bCs/>
                <w:noProof/>
                <w:sz w:val="24"/>
                <w:szCs w:val="24"/>
              </w:rPr>
            </w:pPr>
            <w:r w:rsidRPr="00993906">
              <w:rPr>
                <w:rFonts w:ascii="Times New Roman" w:eastAsia="宋体" w:hAnsi="Times New Roman" w:cs="Times New Roman"/>
                <w:b/>
                <w:bCs/>
                <w:noProof/>
                <w:sz w:val="24"/>
                <w:szCs w:val="24"/>
              </w:rPr>
              <w:t>工艺流程简述</w:t>
            </w:r>
            <w:r w:rsidRPr="00993906">
              <w:rPr>
                <w:rFonts w:ascii="Times New Roman" w:eastAsia="宋体" w:hAnsi="Times New Roman" w:cs="Times New Roman"/>
                <w:b/>
                <w:bCs/>
                <w:noProof/>
                <w:sz w:val="24"/>
                <w:szCs w:val="24"/>
              </w:rPr>
              <w:t>(</w:t>
            </w:r>
            <w:r w:rsidRPr="00993906">
              <w:rPr>
                <w:rFonts w:ascii="Times New Roman" w:eastAsia="宋体" w:hAnsi="Times New Roman" w:cs="Times New Roman"/>
                <w:b/>
                <w:bCs/>
                <w:noProof/>
                <w:sz w:val="24"/>
                <w:szCs w:val="24"/>
              </w:rPr>
              <w:t>图示</w:t>
            </w:r>
            <w:r w:rsidRPr="00993906">
              <w:rPr>
                <w:rFonts w:ascii="Times New Roman" w:eastAsia="宋体" w:hAnsi="Times New Roman" w:cs="Times New Roman"/>
                <w:b/>
                <w:bCs/>
                <w:noProof/>
                <w:sz w:val="24"/>
                <w:szCs w:val="24"/>
              </w:rPr>
              <w:t>)</w:t>
            </w:r>
            <w:r w:rsidRPr="00993906">
              <w:rPr>
                <w:rFonts w:ascii="Times New Roman" w:eastAsia="宋体" w:hAnsi="Times New Roman" w:cs="Times New Roman"/>
                <w:b/>
                <w:bCs/>
                <w:noProof/>
                <w:sz w:val="24"/>
                <w:szCs w:val="24"/>
              </w:rPr>
              <w:t>：</w:t>
            </w:r>
          </w:p>
          <w:p w:rsidR="002A4CE0" w:rsidRPr="00993906" w:rsidRDefault="002A4CE0" w:rsidP="000E0A56">
            <w:pPr>
              <w:snapToGrid w:val="0"/>
              <w:spacing w:line="360" w:lineRule="auto"/>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1</w:t>
            </w:r>
            <w:r w:rsidRPr="00993906">
              <w:rPr>
                <w:rFonts w:ascii="Times New Roman" w:eastAsia="宋体" w:hAnsi="Times New Roman" w:cs="Times New Roman" w:hint="eastAsia"/>
                <w:b/>
                <w:sz w:val="24"/>
                <w:szCs w:val="24"/>
              </w:rPr>
              <w:t>、施工期</w:t>
            </w:r>
          </w:p>
          <w:p w:rsidR="002A4CE0" w:rsidRPr="00993906" w:rsidRDefault="002A4CE0" w:rsidP="000E0A56">
            <w:pPr>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1</w:t>
            </w:r>
            <w:r w:rsidRPr="00993906">
              <w:rPr>
                <w:rFonts w:ascii="Times New Roman" w:eastAsia="宋体" w:hAnsi="Times New Roman" w:cs="Times New Roman" w:hint="eastAsia"/>
                <w:sz w:val="24"/>
                <w:szCs w:val="24"/>
              </w:rPr>
              <w:t>）</w:t>
            </w:r>
            <w:r w:rsidR="0015736A">
              <w:rPr>
                <w:rFonts w:ascii="Times New Roman" w:eastAsia="宋体" w:hAnsi="Times New Roman" w:cs="Times New Roman" w:hint="eastAsia"/>
                <w:sz w:val="24"/>
                <w:szCs w:val="24"/>
              </w:rPr>
              <w:t>升压</w:t>
            </w:r>
            <w:r w:rsidRPr="00993906">
              <w:rPr>
                <w:rFonts w:ascii="Times New Roman" w:eastAsia="宋体" w:hAnsi="Times New Roman" w:cs="Times New Roman" w:hint="eastAsia"/>
                <w:sz w:val="24"/>
                <w:szCs w:val="24"/>
              </w:rPr>
              <w:t>站</w:t>
            </w:r>
          </w:p>
          <w:p w:rsidR="002A4CE0" w:rsidRPr="00993906" w:rsidRDefault="0015736A" w:rsidP="000E0A56">
            <w:pPr>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升压</w:t>
            </w:r>
            <w:r w:rsidR="002A4CE0" w:rsidRPr="00993906">
              <w:rPr>
                <w:rFonts w:ascii="Times New Roman" w:eastAsia="宋体" w:hAnsi="Times New Roman" w:cs="Times New Roman" w:hint="eastAsia"/>
                <w:sz w:val="24"/>
                <w:szCs w:val="24"/>
              </w:rPr>
              <w:t>站工程施工内容主要包括</w:t>
            </w:r>
            <w:r w:rsidR="00EB5D1B" w:rsidRPr="00993906">
              <w:rPr>
                <w:rFonts w:ascii="Times New Roman" w:eastAsia="宋体" w:hAnsi="Times New Roman" w:cs="Times New Roman" w:hint="eastAsia"/>
                <w:sz w:val="24"/>
                <w:szCs w:val="24"/>
              </w:rPr>
              <w:t>场地平整</w:t>
            </w:r>
            <w:r w:rsidR="002A4CE0" w:rsidRPr="00993906">
              <w:rPr>
                <w:rFonts w:ascii="Times New Roman" w:eastAsia="宋体" w:hAnsi="Times New Roman" w:cs="Times New Roman" w:hint="eastAsia"/>
                <w:sz w:val="24"/>
                <w:szCs w:val="24"/>
              </w:rPr>
              <w:t>、地基处理、土石方开挖、土建施工及设备安装等几个阶段。</w:t>
            </w:r>
            <w:r>
              <w:rPr>
                <w:rFonts w:ascii="Times New Roman" w:eastAsia="宋体" w:hAnsi="Times New Roman" w:cs="Times New Roman" w:hint="eastAsia"/>
                <w:sz w:val="24"/>
                <w:szCs w:val="24"/>
              </w:rPr>
              <w:t>升压</w:t>
            </w:r>
            <w:r w:rsidR="00D8493D" w:rsidRPr="00993906">
              <w:rPr>
                <w:rFonts w:ascii="Times New Roman" w:eastAsia="宋体" w:hAnsi="Times New Roman" w:cs="Times New Roman" w:hint="eastAsia"/>
                <w:sz w:val="24"/>
                <w:szCs w:val="24"/>
              </w:rPr>
              <w:t>站在施工过程中采用机械施工和人工施工相结合的方法，由于施工范围较小，而且其施工方式与普通建筑物的施工方式相似，在加强管理并采取必要的措施后，对环境的影响程度较小。</w:t>
            </w:r>
          </w:p>
          <w:p w:rsidR="002A4CE0" w:rsidRPr="00993906" w:rsidRDefault="002A4CE0" w:rsidP="000E0A56">
            <w:pPr>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2</w:t>
            </w:r>
            <w:r w:rsidRPr="00993906">
              <w:rPr>
                <w:rFonts w:ascii="Times New Roman" w:eastAsia="宋体" w:hAnsi="Times New Roman" w:cs="Times New Roman" w:hint="eastAsia"/>
                <w:sz w:val="24"/>
                <w:szCs w:val="24"/>
              </w:rPr>
              <w:t>）</w:t>
            </w:r>
            <w:r w:rsidR="00B51E4E" w:rsidRPr="00993906">
              <w:rPr>
                <w:rFonts w:ascii="Times New Roman" w:eastAsia="宋体" w:hAnsi="Times New Roman" w:cs="Times New Roman" w:hint="eastAsia"/>
                <w:sz w:val="24"/>
                <w:szCs w:val="24"/>
              </w:rPr>
              <w:t>架空</w:t>
            </w:r>
            <w:r w:rsidRPr="00993906">
              <w:rPr>
                <w:rFonts w:ascii="Times New Roman" w:eastAsia="宋体" w:hAnsi="Times New Roman" w:cs="Times New Roman" w:hint="eastAsia"/>
                <w:sz w:val="24"/>
                <w:szCs w:val="24"/>
              </w:rPr>
              <w:t>输电线路</w:t>
            </w:r>
          </w:p>
          <w:p w:rsidR="002A4CE0" w:rsidRPr="00993906" w:rsidRDefault="002A4CE0" w:rsidP="000E0A56">
            <w:pPr>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高压输电线路建设采用张力架线方式。在展放导线过程中，展放</w:t>
            </w:r>
            <w:proofErr w:type="gramStart"/>
            <w:r w:rsidRPr="00993906">
              <w:rPr>
                <w:rFonts w:ascii="Times New Roman" w:eastAsia="宋体" w:hAnsi="Times New Roman" w:cs="Times New Roman"/>
                <w:sz w:val="24"/>
                <w:szCs w:val="24"/>
              </w:rPr>
              <w:t>导引绳需由</w:t>
            </w:r>
            <w:proofErr w:type="gramEnd"/>
            <w:r w:rsidRPr="00993906">
              <w:rPr>
                <w:rFonts w:ascii="Times New Roman" w:eastAsia="宋体" w:hAnsi="Times New Roman" w:cs="Times New Roman"/>
                <w:sz w:val="24"/>
                <w:szCs w:val="24"/>
              </w:rPr>
              <w:t>人工完成，但由于导引</w:t>
            </w:r>
            <w:proofErr w:type="gramStart"/>
            <w:r w:rsidRPr="00993906">
              <w:rPr>
                <w:rFonts w:ascii="Times New Roman" w:eastAsia="宋体" w:hAnsi="Times New Roman" w:cs="Times New Roman"/>
                <w:sz w:val="24"/>
                <w:szCs w:val="24"/>
              </w:rPr>
              <w:t>绳</w:t>
            </w:r>
            <w:proofErr w:type="gramEnd"/>
            <w:r w:rsidRPr="00993906">
              <w:rPr>
                <w:rFonts w:ascii="Times New Roman" w:eastAsia="宋体" w:hAnsi="Times New Roman" w:cs="Times New Roman"/>
                <w:sz w:val="24"/>
                <w:szCs w:val="24"/>
              </w:rPr>
              <w:t>一般为尼龙绳，重量轻、强度高，在展放过程中仅需清理出很窄的临时通道，</w:t>
            </w:r>
            <w:r w:rsidR="00444D54" w:rsidRPr="00993906">
              <w:rPr>
                <w:rFonts w:ascii="Times New Roman" w:eastAsia="宋体" w:hAnsi="Times New Roman" w:cs="Times New Roman"/>
                <w:sz w:val="24"/>
                <w:szCs w:val="24"/>
              </w:rPr>
              <w:t>对树木和农作物等造成的影响很小，</w:t>
            </w:r>
            <w:r w:rsidRPr="00993906">
              <w:rPr>
                <w:rFonts w:ascii="Times New Roman" w:eastAsia="宋体" w:hAnsi="Times New Roman" w:cs="Times New Roman"/>
                <w:sz w:val="24"/>
                <w:szCs w:val="24"/>
              </w:rPr>
              <w:t>且在架线工程结束后即可恢复到原来的自然状态。</w:t>
            </w:r>
          </w:p>
          <w:p w:rsidR="002A4CE0" w:rsidRPr="00993906" w:rsidRDefault="002A4CE0" w:rsidP="000E0A56">
            <w:pPr>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施工期主要污染因子有施工噪声、扬尘、废（污）水、固废，</w:t>
            </w:r>
            <w:proofErr w:type="gramStart"/>
            <w:r w:rsidRPr="00993906">
              <w:rPr>
                <w:rFonts w:ascii="Times New Roman" w:eastAsia="宋体" w:hAnsi="Times New Roman" w:cs="Times New Roman" w:hint="eastAsia"/>
                <w:sz w:val="24"/>
                <w:szCs w:val="24"/>
              </w:rPr>
              <w:t>此外表现</w:t>
            </w:r>
            <w:proofErr w:type="gramEnd"/>
            <w:r w:rsidRPr="00993906">
              <w:rPr>
                <w:rFonts w:ascii="Times New Roman" w:eastAsia="宋体" w:hAnsi="Times New Roman" w:cs="Times New Roman" w:hint="eastAsia"/>
                <w:sz w:val="24"/>
                <w:szCs w:val="24"/>
              </w:rPr>
              <w:t>为土地占用、植被破坏和水土流失。</w:t>
            </w:r>
          </w:p>
          <w:p w:rsidR="002A4CE0" w:rsidRPr="00993906" w:rsidRDefault="002A4CE0" w:rsidP="000E0A56">
            <w:pPr>
              <w:snapToGrid w:val="0"/>
              <w:spacing w:line="360" w:lineRule="auto"/>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2</w:t>
            </w:r>
            <w:r w:rsidRPr="00993906">
              <w:rPr>
                <w:rFonts w:ascii="Times New Roman" w:eastAsia="宋体" w:hAnsi="Times New Roman" w:cs="Times New Roman" w:hint="eastAsia"/>
                <w:b/>
                <w:sz w:val="24"/>
                <w:szCs w:val="24"/>
              </w:rPr>
              <w:t>、运行期</w:t>
            </w:r>
          </w:p>
          <w:p w:rsidR="000F0CA7" w:rsidRPr="0015736A" w:rsidRDefault="000F0CA7" w:rsidP="0015736A">
            <w:pPr>
              <w:snapToGrid w:val="0"/>
              <w:spacing w:line="360" w:lineRule="auto"/>
              <w:ind w:firstLineChars="200" w:firstLine="480"/>
              <w:rPr>
                <w:rFonts w:ascii="Times New Roman" w:eastAsia="宋体" w:hAnsi="Times New Roman" w:cs="Times New Roman"/>
                <w:sz w:val="24"/>
                <w:szCs w:val="24"/>
              </w:rPr>
            </w:pPr>
            <w:r w:rsidRPr="0015736A">
              <w:rPr>
                <w:rFonts w:ascii="Times New Roman" w:eastAsia="宋体" w:hAnsi="Times New Roman" w:cs="Times New Roman"/>
                <w:sz w:val="24"/>
                <w:szCs w:val="24"/>
              </w:rPr>
              <w:t>本工程为</w:t>
            </w:r>
            <w:r w:rsidRPr="0015736A">
              <w:rPr>
                <w:rFonts w:ascii="Times New Roman" w:eastAsia="宋体" w:hAnsi="Times New Roman" w:cs="Times New Roman" w:hint="eastAsia"/>
                <w:sz w:val="24"/>
                <w:szCs w:val="24"/>
              </w:rPr>
              <w:t>输变电</w:t>
            </w:r>
            <w:r w:rsidRPr="0015736A">
              <w:rPr>
                <w:rFonts w:ascii="Times New Roman" w:eastAsia="宋体" w:hAnsi="Times New Roman" w:cs="Times New Roman"/>
                <w:sz w:val="24"/>
                <w:szCs w:val="24"/>
              </w:rPr>
              <w:t>工程，即将高压电流通过送电线路的导线送入下一级变电站。输变电工程的</w:t>
            </w:r>
            <w:r w:rsidR="007C0181" w:rsidRPr="0015736A">
              <w:rPr>
                <w:rFonts w:ascii="Times New Roman" w:eastAsia="宋体" w:hAnsi="Times New Roman" w:cs="Times New Roman" w:hint="eastAsia"/>
                <w:sz w:val="24"/>
                <w:szCs w:val="24"/>
              </w:rPr>
              <w:t>工艺</w:t>
            </w:r>
            <w:r w:rsidRPr="0015736A">
              <w:rPr>
                <w:rFonts w:ascii="Times New Roman" w:eastAsia="宋体" w:hAnsi="Times New Roman" w:cs="Times New Roman"/>
                <w:sz w:val="24"/>
                <w:szCs w:val="24"/>
              </w:rPr>
              <w:t>流程</w:t>
            </w:r>
            <w:r w:rsidRPr="0015736A">
              <w:rPr>
                <w:rFonts w:ascii="Times New Roman" w:eastAsia="宋体" w:hAnsi="Times New Roman" w:cs="Times New Roman" w:hint="eastAsia"/>
                <w:sz w:val="24"/>
                <w:szCs w:val="24"/>
              </w:rPr>
              <w:t>如下：</w:t>
            </w:r>
          </w:p>
          <w:p w:rsidR="008D1258" w:rsidRPr="00993906" w:rsidRDefault="0015736A" w:rsidP="008D1258">
            <w:pPr>
              <w:spacing w:before="240" w:line="360" w:lineRule="auto"/>
              <w:rPr>
                <w:rFonts w:ascii="Times New Roman" w:eastAsia="宋体" w:hAnsi="Times New Roman" w:cs="Times New Roman"/>
                <w:b/>
                <w:bCs/>
                <w:sz w:val="24"/>
                <w:szCs w:val="24"/>
              </w:rPr>
            </w:pPr>
            <w:r w:rsidRPr="00993906">
              <w:rPr>
                <w:rFonts w:ascii="Times New Roman" w:eastAsia="宋体" w:hAnsi="Times New Roman" w:cs="Times New Roman"/>
                <w:noProof/>
                <w:szCs w:val="24"/>
              </w:rPr>
              <mc:AlternateContent>
                <mc:Choice Requires="wps">
                  <w:drawing>
                    <wp:anchor distT="0" distB="0" distL="114300" distR="114300" simplePos="0" relativeHeight="251742208" behindDoc="0" locked="0" layoutInCell="1" allowOverlap="1" wp14:anchorId="4D21DE25" wp14:editId="27541207">
                      <wp:simplePos x="0" y="0"/>
                      <wp:positionH relativeFrom="column">
                        <wp:posOffset>2235200</wp:posOffset>
                      </wp:positionH>
                      <wp:positionV relativeFrom="paragraph">
                        <wp:posOffset>179705</wp:posOffset>
                      </wp:positionV>
                      <wp:extent cx="1096010" cy="330200"/>
                      <wp:effectExtent l="0" t="0" r="8890" b="0"/>
                      <wp:wrapNone/>
                      <wp:docPr id="460" name="文本框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107" w:rsidRDefault="007C4107" w:rsidP="003D3357">
                                  <w:pPr>
                                    <w:ind w:firstLineChars="100" w:firstLine="210"/>
                                  </w:pPr>
                                  <w:r>
                                    <w:rPr>
                                      <w:rFonts w:hint="eastAsia"/>
                                    </w:rPr>
                                    <w:t>输</w:t>
                                  </w:r>
                                  <w:r>
                                    <w:t>电</w:t>
                                  </w:r>
                                  <w:r>
                                    <w:rPr>
                                      <w:rFonts w:hint="eastAsia"/>
                                    </w:rPr>
                                    <w:t>线路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60" o:spid="_x0000_s1026" type="#_x0000_t202" style="position:absolute;left:0;text-align:left;margin-left:176pt;margin-top:14.15pt;width:86.3pt;height: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" stroked="f">
                      <v:textbox>
                        <w:txbxContent>
                          <w:p w:rsidR="007C4107" w:rsidRDefault="007C4107" w:rsidP="003D3357">
                            <w:pPr>
                              <w:ind w:firstLineChars="100" w:firstLine="210"/>
                            </w:pPr>
                            <w:r>
                              <w:rPr>
                                <w:rFonts w:hint="eastAsia"/>
                              </w:rPr>
                              <w:t>输</w:t>
                            </w:r>
                            <w:r>
                              <w:t>电</w:t>
                            </w:r>
                            <w:r>
                              <w:rPr>
                                <w:rFonts w:hint="eastAsia"/>
                              </w:rPr>
                              <w:t>线路</w:t>
                            </w:r>
                          </w:p>
                        </w:txbxContent>
                      </v:textbox>
                    </v:shape>
                  </w:pict>
                </mc:Fallback>
              </mc:AlternateContent>
            </w:r>
            <w:r w:rsidRPr="00993906">
              <w:rPr>
                <w:rFonts w:ascii="Times New Roman" w:eastAsia="宋体" w:hAnsi="Times New Roman" w:cs="Times New Roman"/>
                <w:noProof/>
                <w:szCs w:val="24"/>
              </w:rPr>
              <mc:AlternateContent>
                <mc:Choice Requires="wps">
                  <w:drawing>
                    <wp:anchor distT="0" distB="0" distL="114298" distR="114298" simplePos="0" relativeHeight="251754496" behindDoc="0" locked="0" layoutInCell="1" allowOverlap="1" wp14:anchorId="591B9A18" wp14:editId="12F37DE3">
                      <wp:simplePos x="0" y="0"/>
                      <wp:positionH relativeFrom="column">
                        <wp:posOffset>3150870</wp:posOffset>
                      </wp:positionH>
                      <wp:positionV relativeFrom="paragraph">
                        <wp:posOffset>406400</wp:posOffset>
                      </wp:positionV>
                      <wp:extent cx="0" cy="587375"/>
                      <wp:effectExtent l="76200" t="0" r="57150" b="60325"/>
                      <wp:wrapNone/>
                      <wp:docPr id="465" name="直接连接符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3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56" o:spid="_x0000_s1026" style="position:absolute;left:0;text-align:left;z-index:2517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8.1pt,32pt" to="248.1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">
                      <v:stroke dashstyle="dash" endarrow="block"/>
                    </v:line>
                  </w:pict>
                </mc:Fallback>
              </mc:AlternateContent>
            </w:r>
            <w:r w:rsidRPr="00993906">
              <w:rPr>
                <w:rFonts w:ascii="Times New Roman" w:eastAsia="宋体" w:hAnsi="Times New Roman" w:cs="Times New Roman"/>
                <w:noProof/>
                <w:szCs w:val="24"/>
              </w:rPr>
              <mc:AlternateContent>
                <mc:Choice Requires="wps">
                  <w:drawing>
                    <wp:anchor distT="4294967294" distB="4294967294" distL="114300" distR="114300" simplePos="0" relativeHeight="252478464" behindDoc="0" locked="0" layoutInCell="1" allowOverlap="1" wp14:anchorId="223127E9" wp14:editId="52D4E332">
                      <wp:simplePos x="0" y="0"/>
                      <wp:positionH relativeFrom="column">
                        <wp:posOffset>1356995</wp:posOffset>
                      </wp:positionH>
                      <wp:positionV relativeFrom="paragraph">
                        <wp:posOffset>396875</wp:posOffset>
                      </wp:positionV>
                      <wp:extent cx="2447925" cy="0"/>
                      <wp:effectExtent l="0" t="76200" r="28575" b="95250"/>
                      <wp:wrapNone/>
                      <wp:docPr id="478" name="直接连接符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78" o:spid="_x0000_s1026" style="position:absolute;left:0;text-align:left;z-index:25247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85pt,31.25pt" to="299.6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">
                      <v:stroke endarrow="block"/>
                    </v:line>
                  </w:pict>
                </mc:Fallback>
              </mc:AlternateContent>
            </w:r>
            <w:r w:rsidRPr="00993906">
              <w:rPr>
                <w:rFonts w:ascii="Times New Roman" w:eastAsia="宋体" w:hAnsi="Times New Roman" w:cs="Times New Roman"/>
                <w:noProof/>
                <w:szCs w:val="24"/>
              </w:rPr>
              <mc:AlternateContent>
                <mc:Choice Requires="wps">
                  <w:drawing>
                    <wp:anchor distT="0" distB="0" distL="114300" distR="114300" simplePos="0" relativeHeight="251750400" behindDoc="0" locked="0" layoutInCell="1" allowOverlap="1" wp14:anchorId="4C1CCEEE" wp14:editId="083B4B2B">
                      <wp:simplePos x="0" y="0"/>
                      <wp:positionH relativeFrom="column">
                        <wp:posOffset>147320</wp:posOffset>
                      </wp:positionH>
                      <wp:positionV relativeFrom="paragraph">
                        <wp:posOffset>263525</wp:posOffset>
                      </wp:positionV>
                      <wp:extent cx="1209675" cy="297180"/>
                      <wp:effectExtent l="0" t="0" r="28575" b="26670"/>
                      <wp:wrapNone/>
                      <wp:docPr id="467" name="文本框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7180"/>
                              </a:xfrm>
                              <a:prstGeom prst="rect">
                                <a:avLst/>
                              </a:prstGeom>
                              <a:solidFill>
                                <a:srgbClr val="FFFFFF"/>
                              </a:solidFill>
                              <a:ln w="9525">
                                <a:solidFill>
                                  <a:srgbClr val="000000"/>
                                </a:solidFill>
                                <a:miter lim="800000"/>
                                <a:headEnd/>
                                <a:tailEnd/>
                              </a:ln>
                            </wps:spPr>
                            <wps:txbx>
                              <w:txbxContent>
                                <w:p w:rsidR="007C4107" w:rsidRPr="00706CA9" w:rsidRDefault="0015736A" w:rsidP="00DA15BD">
                                  <w:pPr>
                                    <w:spacing w:line="240" w:lineRule="atLeast"/>
                                    <w:jc w:val="center"/>
                                    <w:rPr>
                                      <w:rFonts w:ascii="Times New Roman" w:hAnsi="Times New Roman" w:cs="Times New Roman"/>
                                      <w:b/>
                                      <w:sz w:val="24"/>
                                    </w:rPr>
                                  </w:pPr>
                                  <w:r>
                                    <w:rPr>
                                      <w:rFonts w:ascii="Times New Roman" w:hAnsi="Times New Roman" w:cs="Times New Roman" w:hint="eastAsia"/>
                                      <w:b/>
                                      <w:sz w:val="24"/>
                                    </w:rPr>
                                    <w:t>11</w:t>
                                  </w:r>
                                  <w:r w:rsidR="007C4107">
                                    <w:rPr>
                                      <w:rFonts w:ascii="Times New Roman" w:hAnsi="Times New Roman" w:cs="Times New Roman" w:hint="eastAsia"/>
                                      <w:b/>
                                      <w:sz w:val="24"/>
                                    </w:rPr>
                                    <w:t>0kV</w:t>
                                  </w:r>
                                  <w:r>
                                    <w:rPr>
                                      <w:rFonts w:ascii="Times New Roman" w:hAnsi="Times New Roman" w:cs="Times New Roman" w:hint="eastAsia"/>
                                      <w:b/>
                                      <w:sz w:val="24"/>
                                    </w:rPr>
                                    <w:t>升压站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7" o:spid="_x0000_s1027" type="#_x0000_t202" style="position:absolute;left:0;text-align:left;margin-left:11.6pt;margin-top:20.75pt;width:95.25pt;height:2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">
                      <v:textbox>
                        <w:txbxContent>
                          <w:p w:rsidR="007C4107" w:rsidRPr="00706CA9" w:rsidRDefault="0015736A" w:rsidP="00DA15BD">
                            <w:pPr>
                              <w:spacing w:line="240" w:lineRule="atLeast"/>
                              <w:jc w:val="center"/>
                              <w:rPr>
                                <w:rFonts w:ascii="Times New Roman" w:hAnsi="Times New Roman" w:cs="Times New Roman"/>
                                <w:b/>
                                <w:sz w:val="24"/>
                              </w:rPr>
                            </w:pPr>
                            <w:r>
                              <w:rPr>
                                <w:rFonts w:ascii="Times New Roman" w:hAnsi="Times New Roman" w:cs="Times New Roman" w:hint="eastAsia"/>
                                <w:b/>
                                <w:sz w:val="24"/>
                              </w:rPr>
                              <w:t>11</w:t>
                            </w:r>
                            <w:r w:rsidR="007C4107">
                              <w:rPr>
                                <w:rFonts w:ascii="Times New Roman" w:hAnsi="Times New Roman" w:cs="Times New Roman" w:hint="eastAsia"/>
                                <w:b/>
                                <w:sz w:val="24"/>
                              </w:rPr>
                              <w:t>0kV</w:t>
                            </w:r>
                            <w:r>
                              <w:rPr>
                                <w:rFonts w:ascii="Times New Roman" w:hAnsi="Times New Roman" w:cs="Times New Roman" w:hint="eastAsia"/>
                                <w:b/>
                                <w:sz w:val="24"/>
                              </w:rPr>
                              <w:t>升压站</w:t>
                            </w:r>
                          </w:p>
                        </w:txbxContent>
                      </v:textbox>
                    </v:shape>
                  </w:pict>
                </mc:Fallback>
              </mc:AlternateContent>
            </w:r>
            <w:r w:rsidRPr="00993906">
              <w:rPr>
                <w:rFonts w:ascii="Times New Roman" w:eastAsia="宋体" w:hAnsi="Times New Roman" w:cs="Times New Roman"/>
                <w:noProof/>
                <w:szCs w:val="24"/>
              </w:rPr>
              <mc:AlternateContent>
                <mc:Choice Requires="wps">
                  <w:drawing>
                    <wp:anchor distT="0" distB="0" distL="114300" distR="114300" simplePos="0" relativeHeight="251746304" behindDoc="0" locked="0" layoutInCell="1" allowOverlap="1" wp14:anchorId="65BF67C4" wp14:editId="7AFCBE6A">
                      <wp:simplePos x="0" y="0"/>
                      <wp:positionH relativeFrom="column">
                        <wp:posOffset>3806825</wp:posOffset>
                      </wp:positionH>
                      <wp:positionV relativeFrom="paragraph">
                        <wp:posOffset>241300</wp:posOffset>
                      </wp:positionV>
                      <wp:extent cx="1478915" cy="311150"/>
                      <wp:effectExtent l="0" t="0" r="26035" b="12700"/>
                      <wp:wrapNone/>
                      <wp:docPr id="464" name="文本框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11150"/>
                              </a:xfrm>
                              <a:prstGeom prst="rect">
                                <a:avLst/>
                              </a:prstGeom>
                              <a:solidFill>
                                <a:srgbClr val="FFFFFF"/>
                              </a:solidFill>
                              <a:ln w="9525">
                                <a:solidFill>
                                  <a:srgbClr val="000000"/>
                                </a:solidFill>
                                <a:miter lim="800000"/>
                                <a:headEnd/>
                                <a:tailEnd/>
                              </a:ln>
                            </wps:spPr>
                            <wps:txbx>
                              <w:txbxContent>
                                <w:p w:rsidR="007C4107" w:rsidRPr="00CD6545" w:rsidRDefault="0015736A" w:rsidP="00CD6545">
                                  <w:pPr>
                                    <w:spacing w:line="240" w:lineRule="atLeast"/>
                                    <w:jc w:val="center"/>
                                    <w:rPr>
                                      <w:rFonts w:ascii="Times New Roman" w:hAnsi="Times New Roman" w:cs="Times New Roman"/>
                                      <w:b/>
                                      <w:sz w:val="24"/>
                                    </w:rPr>
                                  </w:pPr>
                                  <w:r>
                                    <w:rPr>
                                      <w:rFonts w:ascii="Times New Roman" w:hAnsi="Times New Roman" w:cs="Times New Roman" w:hint="eastAsia"/>
                                      <w:b/>
                                      <w:sz w:val="24"/>
                                    </w:rPr>
                                    <w:t>22</w:t>
                                  </w:r>
                                  <w:r w:rsidR="007C4107">
                                    <w:rPr>
                                      <w:rFonts w:ascii="Times New Roman" w:hAnsi="Times New Roman" w:cs="Times New Roman"/>
                                      <w:b/>
                                      <w:sz w:val="24"/>
                                    </w:rPr>
                                    <w:t>0k</w:t>
                                  </w:r>
                                  <w:r w:rsidR="007C4107">
                                    <w:rPr>
                                      <w:rFonts w:ascii="Times New Roman" w:hAnsi="Times New Roman" w:cs="Times New Roman" w:hint="eastAsia"/>
                                      <w:b/>
                                      <w:sz w:val="24"/>
                                    </w:rPr>
                                    <w:t>V</w:t>
                                  </w:r>
                                  <w:r>
                                    <w:rPr>
                                      <w:rFonts w:ascii="Times New Roman" w:hAnsi="Times New Roman" w:cs="Times New Roman" w:hint="eastAsia"/>
                                      <w:b/>
                                      <w:sz w:val="24"/>
                                    </w:rPr>
                                    <w:t>三洋</w:t>
                                  </w:r>
                                  <w:r w:rsidR="007C4107">
                                    <w:rPr>
                                      <w:rFonts w:ascii="Times New Roman" w:hAnsi="Times New Roman" w:cs="Times New Roman" w:hint="eastAsia"/>
                                      <w:b/>
                                      <w:sz w:val="24"/>
                                    </w:rPr>
                                    <w:t>变电站</w:t>
                                  </w:r>
                                </w:p>
                                <w:p w:rsidR="007C4107" w:rsidRPr="008A0C3D" w:rsidRDefault="007C4107" w:rsidP="008D1258"/>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4" o:spid="_x0000_s1028" type="#_x0000_t202" style="position:absolute;left:0;text-align:left;margin-left:299.75pt;margin-top:19pt;width:116.45pt;height:2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">
                      <v:textbox inset="0,,0">
                        <w:txbxContent>
                          <w:p w:rsidR="007C4107" w:rsidRPr="00CD6545" w:rsidRDefault="0015736A" w:rsidP="00CD6545">
                            <w:pPr>
                              <w:spacing w:line="240" w:lineRule="atLeast"/>
                              <w:jc w:val="center"/>
                              <w:rPr>
                                <w:rFonts w:ascii="Times New Roman" w:hAnsi="Times New Roman" w:cs="Times New Roman"/>
                                <w:b/>
                                <w:sz w:val="24"/>
                              </w:rPr>
                            </w:pPr>
                            <w:r>
                              <w:rPr>
                                <w:rFonts w:ascii="Times New Roman" w:hAnsi="Times New Roman" w:cs="Times New Roman" w:hint="eastAsia"/>
                                <w:b/>
                                <w:sz w:val="24"/>
                              </w:rPr>
                              <w:t>22</w:t>
                            </w:r>
                            <w:r w:rsidR="007C4107">
                              <w:rPr>
                                <w:rFonts w:ascii="Times New Roman" w:hAnsi="Times New Roman" w:cs="Times New Roman"/>
                                <w:b/>
                                <w:sz w:val="24"/>
                              </w:rPr>
                              <w:t>0k</w:t>
                            </w:r>
                            <w:r w:rsidR="007C4107">
                              <w:rPr>
                                <w:rFonts w:ascii="Times New Roman" w:hAnsi="Times New Roman" w:cs="Times New Roman" w:hint="eastAsia"/>
                                <w:b/>
                                <w:sz w:val="24"/>
                              </w:rPr>
                              <w:t>V</w:t>
                            </w:r>
                            <w:r>
                              <w:rPr>
                                <w:rFonts w:ascii="Times New Roman" w:hAnsi="Times New Roman" w:cs="Times New Roman" w:hint="eastAsia"/>
                                <w:b/>
                                <w:sz w:val="24"/>
                              </w:rPr>
                              <w:t>三洋</w:t>
                            </w:r>
                            <w:r w:rsidR="007C4107">
                              <w:rPr>
                                <w:rFonts w:ascii="Times New Roman" w:hAnsi="Times New Roman" w:cs="Times New Roman" w:hint="eastAsia"/>
                                <w:b/>
                                <w:sz w:val="24"/>
                              </w:rPr>
                              <w:t>变电站</w:t>
                            </w:r>
                          </w:p>
                          <w:p w:rsidR="007C4107" w:rsidRPr="008A0C3D" w:rsidRDefault="007C4107" w:rsidP="008D1258"/>
                        </w:txbxContent>
                      </v:textbox>
                    </v:shape>
                  </w:pict>
                </mc:Fallback>
              </mc:AlternateContent>
            </w:r>
          </w:p>
          <w:p w:rsidR="008D1258" w:rsidRPr="00993906" w:rsidRDefault="000314E3" w:rsidP="008D1258">
            <w:pPr>
              <w:spacing w:before="240" w:line="360" w:lineRule="auto"/>
              <w:rPr>
                <w:rFonts w:ascii="Times New Roman" w:eastAsia="宋体" w:hAnsi="Times New Roman" w:cs="Times New Roman"/>
                <w:b/>
                <w:bCs/>
                <w:sz w:val="24"/>
                <w:szCs w:val="24"/>
              </w:rPr>
            </w:pPr>
            <w:r w:rsidRPr="00993906">
              <w:rPr>
                <w:rFonts w:ascii="Times New Roman" w:eastAsia="宋体" w:hAnsi="Times New Roman" w:cs="Times New Roman"/>
                <w:noProof/>
                <w:szCs w:val="24"/>
              </w:rPr>
              <mc:AlternateContent>
                <mc:Choice Requires="wps">
                  <w:drawing>
                    <wp:anchor distT="0" distB="0" distL="114298" distR="114298" simplePos="0" relativeHeight="251749376" behindDoc="0" locked="0" layoutInCell="1" allowOverlap="1" wp14:anchorId="6BC81E36" wp14:editId="773BE684">
                      <wp:simplePos x="0" y="0"/>
                      <wp:positionH relativeFrom="column">
                        <wp:posOffset>1007110</wp:posOffset>
                      </wp:positionH>
                      <wp:positionV relativeFrom="paragraph">
                        <wp:posOffset>106045</wp:posOffset>
                      </wp:positionV>
                      <wp:extent cx="0" cy="434975"/>
                      <wp:effectExtent l="76200" t="0" r="57150" b="60325"/>
                      <wp:wrapNone/>
                      <wp:docPr id="458" name="直接连接符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55" o:spid="_x0000_s1026" style="position:absolute;left:0;text-align:left;z-index:25174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9.3pt,8.35pt" to="79.3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">
                      <v:stroke dashstyle="dash" endarrow="block"/>
                    </v:line>
                  </w:pict>
                </mc:Fallback>
              </mc:AlternateContent>
            </w:r>
          </w:p>
          <w:p w:rsidR="008D1258" w:rsidRPr="00993906" w:rsidRDefault="0015736A" w:rsidP="008D1258">
            <w:pPr>
              <w:spacing w:before="240" w:line="360" w:lineRule="auto"/>
              <w:rPr>
                <w:rFonts w:ascii="Times New Roman" w:eastAsia="宋体" w:hAnsi="Times New Roman" w:cs="Times New Roman"/>
                <w:b/>
                <w:bCs/>
                <w:sz w:val="24"/>
                <w:szCs w:val="24"/>
              </w:rPr>
            </w:pPr>
            <w:r w:rsidRPr="00993906">
              <w:rPr>
                <w:rFonts w:ascii="Times New Roman" w:eastAsia="宋体" w:hAnsi="Times New Roman" w:cs="Times New Roman"/>
                <w:noProof/>
                <w:szCs w:val="24"/>
              </w:rPr>
              <mc:AlternateContent>
                <mc:Choice Requires="wps">
                  <w:drawing>
                    <wp:anchor distT="0" distB="0" distL="114300" distR="114300" simplePos="0" relativeHeight="251748352" behindDoc="0" locked="0" layoutInCell="1" allowOverlap="1" wp14:anchorId="749A3DC9" wp14:editId="5C413D0E">
                      <wp:simplePos x="0" y="0"/>
                      <wp:positionH relativeFrom="column">
                        <wp:posOffset>-43180</wp:posOffset>
                      </wp:positionH>
                      <wp:positionV relativeFrom="paragraph">
                        <wp:posOffset>93345</wp:posOffset>
                      </wp:positionV>
                      <wp:extent cx="2638425" cy="333375"/>
                      <wp:effectExtent l="0" t="0" r="28575" b="28575"/>
                      <wp:wrapNone/>
                      <wp:docPr id="456" name="文本框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33375"/>
                              </a:xfrm>
                              <a:prstGeom prst="rect">
                                <a:avLst/>
                              </a:prstGeom>
                              <a:solidFill>
                                <a:srgbClr val="FFFFFF"/>
                              </a:solidFill>
                              <a:ln w="9525">
                                <a:solidFill>
                                  <a:srgbClr val="000000"/>
                                </a:solidFill>
                                <a:miter lim="800000"/>
                                <a:headEnd/>
                                <a:tailEnd/>
                              </a:ln>
                            </wps:spPr>
                            <wps:txbx>
                              <w:txbxContent>
                                <w:p w:rsidR="007C4107" w:rsidRPr="00A909D3" w:rsidRDefault="007C4107" w:rsidP="008D1258">
                                  <w:pPr>
                                    <w:jc w:val="center"/>
                                    <w:rPr>
                                      <w:b/>
                                    </w:rPr>
                                  </w:pPr>
                                  <w:r w:rsidRPr="00496EE6">
                                    <w:rPr>
                                      <w:rFonts w:hint="eastAsia"/>
                                      <w:b/>
                                    </w:rPr>
                                    <w:t>工频电场、工频磁场、噪声、废水、固废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3" o:spid="_x0000_s1029" type="#_x0000_t202" style="position:absolute;left:0;text-align:left;margin-left:-3.4pt;margin-top:7.35pt;width:207.7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">
                      <v:textbox>
                        <w:txbxContent>
                          <w:p w:rsidR="007C4107" w:rsidRPr="00A909D3" w:rsidRDefault="007C4107" w:rsidP="008D1258">
                            <w:pPr>
                              <w:jc w:val="center"/>
                              <w:rPr>
                                <w:b/>
                              </w:rPr>
                            </w:pPr>
                            <w:r w:rsidRPr="00496EE6">
                              <w:rPr>
                                <w:rFonts w:hint="eastAsia"/>
                                <w:b/>
                              </w:rPr>
                              <w:t>工频电场、工频磁场、噪声、废水、固废</w:t>
                            </w:r>
                          </w:p>
                        </w:txbxContent>
                      </v:textbox>
                    </v:shape>
                  </w:pict>
                </mc:Fallback>
              </mc:AlternateContent>
            </w:r>
            <w:r w:rsidRPr="00993906">
              <w:rPr>
                <w:rFonts w:ascii="Times New Roman" w:eastAsia="宋体" w:hAnsi="Times New Roman" w:cs="Times New Roman"/>
                <w:noProof/>
                <w:szCs w:val="24"/>
              </w:rPr>
              <mc:AlternateContent>
                <mc:Choice Requires="wps">
                  <w:drawing>
                    <wp:anchor distT="0" distB="0" distL="114300" distR="114300" simplePos="0" relativeHeight="251755520" behindDoc="0" locked="0" layoutInCell="1" allowOverlap="1" wp14:anchorId="3AA1A75F" wp14:editId="669EC937">
                      <wp:simplePos x="0" y="0"/>
                      <wp:positionH relativeFrom="column">
                        <wp:posOffset>2623820</wp:posOffset>
                      </wp:positionH>
                      <wp:positionV relativeFrom="paragraph">
                        <wp:posOffset>95250</wp:posOffset>
                      </wp:positionV>
                      <wp:extent cx="1772285" cy="333375"/>
                      <wp:effectExtent l="0" t="0" r="18415" b="28575"/>
                      <wp:wrapNone/>
                      <wp:docPr id="457" name="文本框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333375"/>
                              </a:xfrm>
                              <a:prstGeom prst="rect">
                                <a:avLst/>
                              </a:prstGeom>
                              <a:solidFill>
                                <a:srgbClr val="FFFFFF"/>
                              </a:solidFill>
                              <a:ln w="9525">
                                <a:solidFill>
                                  <a:srgbClr val="000000"/>
                                </a:solidFill>
                                <a:miter lim="800000"/>
                                <a:headEnd/>
                                <a:tailEnd/>
                              </a:ln>
                            </wps:spPr>
                            <wps:txbx>
                              <w:txbxContent>
                                <w:p w:rsidR="007C4107" w:rsidRPr="00A909D3" w:rsidRDefault="007C4107" w:rsidP="008D1258">
                                  <w:pPr>
                                    <w:jc w:val="center"/>
                                    <w:rPr>
                                      <w:b/>
                                    </w:rPr>
                                  </w:pPr>
                                  <w:r w:rsidRPr="00496EE6">
                                    <w:rPr>
                                      <w:rFonts w:hint="eastAsia"/>
                                      <w:b/>
                                    </w:rPr>
                                    <w:t>工频电场、工频磁场、噪声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4" o:spid="_x0000_s1030" type="#_x0000_t202" style="position:absolute;left:0;text-align:left;margin-left:206.6pt;margin-top:7.5pt;width:139.55pt;height: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">
                      <v:textbox>
                        <w:txbxContent>
                          <w:p w:rsidR="007C4107" w:rsidRPr="00A909D3" w:rsidRDefault="007C4107" w:rsidP="008D1258">
                            <w:pPr>
                              <w:jc w:val="center"/>
                              <w:rPr>
                                <w:b/>
                              </w:rPr>
                            </w:pPr>
                            <w:r w:rsidRPr="00496EE6">
                              <w:rPr>
                                <w:rFonts w:hint="eastAsia"/>
                                <w:b/>
                              </w:rPr>
                              <w:t>工频电场、工频磁场、噪声</w:t>
                            </w:r>
                          </w:p>
                        </w:txbxContent>
                      </v:textbox>
                    </v:shape>
                  </w:pict>
                </mc:Fallback>
              </mc:AlternateContent>
            </w:r>
          </w:p>
          <w:p w:rsidR="008D1258" w:rsidRPr="00993906" w:rsidRDefault="00706CA9" w:rsidP="00706CA9">
            <w:pPr>
              <w:spacing w:line="400" w:lineRule="exact"/>
              <w:jc w:val="center"/>
              <w:rPr>
                <w:rFonts w:ascii="Times New Roman" w:eastAsia="宋体" w:hAnsi="Times New Roman" w:cs="Times New Roman"/>
                <w:sz w:val="24"/>
                <w:szCs w:val="24"/>
              </w:rPr>
            </w:pPr>
            <w:r w:rsidRPr="00993906">
              <w:rPr>
                <w:rFonts w:ascii="Times New Roman" w:eastAsia="宋体" w:hAnsi="Times New Roman" w:cs="Times New Roman"/>
                <w:b/>
                <w:sz w:val="24"/>
              </w:rPr>
              <w:t>图</w:t>
            </w:r>
            <w:r w:rsidR="0015736A">
              <w:rPr>
                <w:rFonts w:ascii="Times New Roman" w:eastAsia="宋体" w:hAnsi="Times New Roman" w:cs="Times New Roman" w:hint="eastAsia"/>
                <w:b/>
                <w:sz w:val="24"/>
              </w:rPr>
              <w:t>1</w:t>
            </w:r>
            <w:r w:rsidR="00A96113" w:rsidRPr="00993906">
              <w:rPr>
                <w:rFonts w:ascii="Times New Roman" w:eastAsia="宋体" w:hAnsi="Times New Roman" w:cs="Times New Roman" w:hint="eastAsia"/>
                <w:b/>
                <w:sz w:val="24"/>
              </w:rPr>
              <w:t xml:space="preserve">  11</w:t>
            </w:r>
            <w:r w:rsidRPr="00993906">
              <w:rPr>
                <w:rFonts w:ascii="Times New Roman" w:eastAsia="宋体" w:hAnsi="Times New Roman" w:cs="Times New Roman"/>
                <w:b/>
                <w:sz w:val="24"/>
              </w:rPr>
              <w:t>0kV</w:t>
            </w:r>
            <w:r w:rsidRPr="00993906">
              <w:rPr>
                <w:rFonts w:ascii="Times New Roman" w:eastAsia="宋体" w:hAnsi="Times New Roman" w:cs="Times New Roman"/>
                <w:b/>
                <w:sz w:val="24"/>
              </w:rPr>
              <w:t>输变电工程</w:t>
            </w:r>
            <w:r w:rsidR="002A4CE0" w:rsidRPr="00993906">
              <w:rPr>
                <w:rFonts w:ascii="Times New Roman" w:eastAsia="宋体" w:hAnsi="Times New Roman" w:cs="Times New Roman" w:hint="eastAsia"/>
                <w:b/>
                <w:sz w:val="24"/>
              </w:rPr>
              <w:t>工艺流程</w:t>
            </w:r>
            <w:proofErr w:type="gramStart"/>
            <w:r w:rsidR="002A4CE0" w:rsidRPr="00993906">
              <w:rPr>
                <w:rFonts w:ascii="Times New Roman" w:eastAsia="宋体" w:hAnsi="Times New Roman" w:cs="Times New Roman" w:hint="eastAsia"/>
                <w:b/>
                <w:sz w:val="24"/>
              </w:rPr>
              <w:t>及</w:t>
            </w:r>
            <w:r w:rsidRPr="00993906">
              <w:rPr>
                <w:rFonts w:ascii="Times New Roman" w:eastAsia="宋体" w:hAnsi="Times New Roman" w:cs="Times New Roman"/>
                <w:b/>
                <w:sz w:val="24"/>
              </w:rPr>
              <w:t>产污环节</w:t>
            </w:r>
            <w:proofErr w:type="gramEnd"/>
            <w:r w:rsidRPr="00993906">
              <w:rPr>
                <w:rFonts w:ascii="Times New Roman" w:eastAsia="宋体" w:hAnsi="Times New Roman" w:cs="Times New Roman"/>
                <w:b/>
                <w:sz w:val="24"/>
              </w:rPr>
              <w:t>示意图</w:t>
            </w:r>
          </w:p>
          <w:p w:rsidR="008D1258" w:rsidRPr="00993906" w:rsidRDefault="008D1258" w:rsidP="000E0A56">
            <w:pPr>
              <w:snapToGrid w:val="0"/>
              <w:spacing w:line="360" w:lineRule="auto"/>
              <w:rPr>
                <w:rFonts w:ascii="Times New Roman" w:eastAsia="宋体" w:hAnsi="Times New Roman" w:cs="Times New Roman"/>
                <w:b/>
                <w:bCs/>
                <w:noProof/>
                <w:sz w:val="24"/>
                <w:szCs w:val="24"/>
              </w:rPr>
            </w:pPr>
            <w:r w:rsidRPr="00993906">
              <w:rPr>
                <w:rFonts w:ascii="Times New Roman" w:eastAsia="宋体" w:hAnsi="Times New Roman" w:cs="Times New Roman"/>
                <w:b/>
                <w:bCs/>
                <w:noProof/>
                <w:sz w:val="24"/>
                <w:szCs w:val="24"/>
              </w:rPr>
              <w:t>污染分析：</w:t>
            </w:r>
          </w:p>
          <w:p w:rsidR="008D1258" w:rsidRPr="00993906" w:rsidRDefault="008D1258" w:rsidP="000E0A56">
            <w:pPr>
              <w:snapToGrid w:val="0"/>
              <w:spacing w:line="360" w:lineRule="auto"/>
              <w:rPr>
                <w:rFonts w:ascii="Times New Roman" w:eastAsia="宋体" w:hAnsi="Times New Roman" w:cs="Times New Roman"/>
                <w:b/>
                <w:sz w:val="24"/>
                <w:szCs w:val="24"/>
              </w:rPr>
            </w:pPr>
            <w:r w:rsidRPr="00993906">
              <w:rPr>
                <w:rFonts w:ascii="Times New Roman" w:eastAsia="宋体" w:hAnsi="Times New Roman" w:cs="Times New Roman"/>
                <w:b/>
                <w:sz w:val="24"/>
                <w:szCs w:val="24"/>
              </w:rPr>
              <w:t>1</w:t>
            </w:r>
            <w:r w:rsidRPr="00993906">
              <w:rPr>
                <w:rFonts w:ascii="Times New Roman" w:eastAsia="宋体" w:hAnsi="Times New Roman" w:cs="Times New Roman"/>
                <w:b/>
                <w:sz w:val="24"/>
                <w:szCs w:val="24"/>
              </w:rPr>
              <w:t>、施工期</w:t>
            </w:r>
          </w:p>
          <w:p w:rsidR="008D1258" w:rsidRPr="00993906" w:rsidRDefault="00BF7E2B" w:rsidP="000E0A56">
            <w:pPr>
              <w:widowControl/>
              <w:snapToGrid w:val="0"/>
              <w:spacing w:line="360" w:lineRule="auto"/>
              <w:ind w:firstLineChars="150" w:firstLine="36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8D1258" w:rsidRPr="00993906">
              <w:rPr>
                <w:rFonts w:ascii="Times New Roman" w:eastAsia="宋体" w:hAnsi="Times New Roman" w:cs="Times New Roman"/>
                <w:sz w:val="24"/>
                <w:szCs w:val="24"/>
              </w:rPr>
              <w:t>1</w:t>
            </w:r>
            <w:r w:rsidR="008D1258" w:rsidRPr="00993906">
              <w:rPr>
                <w:rFonts w:ascii="Times New Roman" w:eastAsia="宋体" w:hAnsi="Times New Roman" w:cs="Times New Roman"/>
                <w:sz w:val="24"/>
                <w:szCs w:val="24"/>
              </w:rPr>
              <w:t>）施工噪声</w:t>
            </w:r>
          </w:p>
          <w:p w:rsidR="008D1258" w:rsidRPr="00993906" w:rsidRDefault="00706CA9" w:rsidP="000E0A56">
            <w:pPr>
              <w:widowControl/>
              <w:snapToGrid w:val="0"/>
              <w:spacing w:line="360" w:lineRule="auto"/>
              <w:ind w:firstLineChars="200" w:firstLine="48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施工期材料运送所使用交通工具和施工期机械运行将产生噪声。</w:t>
            </w:r>
          </w:p>
          <w:p w:rsidR="008D1258" w:rsidRPr="00993906" w:rsidRDefault="00BF7E2B" w:rsidP="000E0A56">
            <w:pPr>
              <w:widowControl/>
              <w:snapToGrid w:val="0"/>
              <w:spacing w:line="360" w:lineRule="auto"/>
              <w:ind w:firstLineChars="150" w:firstLine="36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8D1258" w:rsidRPr="00993906">
              <w:rPr>
                <w:rFonts w:ascii="Times New Roman" w:eastAsia="宋体" w:hAnsi="Times New Roman" w:cs="Times New Roman"/>
                <w:sz w:val="24"/>
                <w:szCs w:val="24"/>
              </w:rPr>
              <w:t>2</w:t>
            </w:r>
            <w:r w:rsidR="008D1258" w:rsidRPr="00993906">
              <w:rPr>
                <w:rFonts w:ascii="Times New Roman" w:eastAsia="宋体" w:hAnsi="Times New Roman" w:cs="Times New Roman"/>
                <w:sz w:val="24"/>
                <w:szCs w:val="24"/>
              </w:rPr>
              <w:t>）施工废水</w:t>
            </w:r>
          </w:p>
          <w:p w:rsidR="008D1258" w:rsidRPr="00993906" w:rsidRDefault="00706CA9" w:rsidP="000E0A56">
            <w:pPr>
              <w:widowControl/>
              <w:snapToGrid w:val="0"/>
              <w:spacing w:line="360" w:lineRule="auto"/>
              <w:ind w:firstLineChars="200" w:firstLine="48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施工期废水污染源主要为施工人员所产生的生活污水和施工废水。</w:t>
            </w:r>
          </w:p>
          <w:p w:rsidR="008D1258" w:rsidRPr="00993906" w:rsidRDefault="00BF7E2B" w:rsidP="000E0A56">
            <w:pPr>
              <w:widowControl/>
              <w:snapToGrid w:val="0"/>
              <w:spacing w:line="360" w:lineRule="auto"/>
              <w:ind w:firstLineChars="150" w:firstLine="36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8D1258" w:rsidRPr="00993906">
              <w:rPr>
                <w:rFonts w:ascii="Times New Roman" w:eastAsia="宋体" w:hAnsi="Times New Roman" w:cs="Times New Roman"/>
                <w:sz w:val="24"/>
                <w:szCs w:val="24"/>
              </w:rPr>
              <w:t>3</w:t>
            </w:r>
            <w:r w:rsidR="008D1258" w:rsidRPr="00993906">
              <w:rPr>
                <w:rFonts w:ascii="Times New Roman" w:eastAsia="宋体" w:hAnsi="Times New Roman" w:cs="Times New Roman"/>
                <w:sz w:val="24"/>
                <w:szCs w:val="24"/>
              </w:rPr>
              <w:t>）施工废气</w:t>
            </w:r>
          </w:p>
          <w:p w:rsidR="008D1258" w:rsidRPr="00993906" w:rsidRDefault="008D1258" w:rsidP="000E0A56">
            <w:pPr>
              <w:widowControl/>
              <w:snapToGrid w:val="0"/>
              <w:spacing w:line="360" w:lineRule="auto"/>
              <w:ind w:firstLineChars="200" w:firstLine="48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大气污染物主要为施工扬尘。</w:t>
            </w:r>
          </w:p>
          <w:p w:rsidR="008D1258" w:rsidRPr="00993906" w:rsidRDefault="00BF7E2B" w:rsidP="000E0A56">
            <w:pPr>
              <w:widowControl/>
              <w:snapToGrid w:val="0"/>
              <w:spacing w:line="360" w:lineRule="auto"/>
              <w:ind w:firstLineChars="150" w:firstLine="36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8D1258" w:rsidRPr="00993906">
              <w:rPr>
                <w:rFonts w:ascii="Times New Roman" w:eastAsia="宋体" w:hAnsi="Times New Roman" w:cs="Times New Roman"/>
                <w:sz w:val="24"/>
                <w:szCs w:val="24"/>
              </w:rPr>
              <w:t>4</w:t>
            </w:r>
            <w:r w:rsidR="008D1258" w:rsidRPr="00993906">
              <w:rPr>
                <w:rFonts w:ascii="Times New Roman" w:eastAsia="宋体" w:hAnsi="Times New Roman" w:cs="Times New Roman"/>
                <w:sz w:val="24"/>
                <w:szCs w:val="24"/>
              </w:rPr>
              <w:t>）施工固废</w:t>
            </w:r>
          </w:p>
          <w:p w:rsidR="008D1258" w:rsidRPr="00993906" w:rsidRDefault="00706CA9" w:rsidP="000E0A56">
            <w:pPr>
              <w:widowControl/>
              <w:snapToGrid w:val="0"/>
              <w:spacing w:line="360" w:lineRule="auto"/>
              <w:ind w:firstLineChars="200" w:firstLine="48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固体废弃物主要为建筑垃圾和施工人员产生的生活垃圾。</w:t>
            </w:r>
          </w:p>
          <w:p w:rsidR="00DB2D7A" w:rsidRPr="00993906" w:rsidRDefault="00BF7E2B" w:rsidP="000E0A56">
            <w:pPr>
              <w:widowControl/>
              <w:snapToGrid w:val="0"/>
              <w:spacing w:line="360" w:lineRule="auto"/>
              <w:ind w:firstLineChars="150" w:firstLine="36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DB2D7A" w:rsidRPr="00993906">
              <w:rPr>
                <w:rFonts w:ascii="Times New Roman" w:eastAsia="宋体" w:hAnsi="Times New Roman" w:cs="Times New Roman"/>
                <w:sz w:val="24"/>
                <w:szCs w:val="24"/>
              </w:rPr>
              <w:t>5</w:t>
            </w:r>
            <w:r w:rsidR="001049A8" w:rsidRPr="00993906">
              <w:rPr>
                <w:rFonts w:ascii="Times New Roman" w:eastAsia="宋体" w:hAnsi="Times New Roman" w:cs="Times New Roman"/>
                <w:sz w:val="24"/>
                <w:szCs w:val="24"/>
              </w:rPr>
              <w:t>）</w:t>
            </w:r>
            <w:r w:rsidR="00AD7D35" w:rsidRPr="00993906">
              <w:rPr>
                <w:rFonts w:ascii="Times New Roman" w:eastAsia="宋体" w:hAnsi="Times New Roman" w:cs="Times New Roman"/>
                <w:sz w:val="24"/>
                <w:szCs w:val="24"/>
              </w:rPr>
              <w:t>生态</w:t>
            </w:r>
          </w:p>
          <w:p w:rsidR="00706CA9" w:rsidRPr="00993906" w:rsidRDefault="00706CA9" w:rsidP="000E0A56">
            <w:pPr>
              <w:widowControl/>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施工期对生态环境的主要影响为土地占用。本工程对土地的占用主要表现为</w:t>
            </w:r>
            <w:r w:rsidR="0015736A">
              <w:rPr>
                <w:rFonts w:ascii="Times New Roman" w:eastAsia="宋体" w:hAnsi="Times New Roman" w:cs="Times New Roman" w:hint="eastAsia"/>
                <w:sz w:val="24"/>
                <w:szCs w:val="24"/>
              </w:rPr>
              <w:t>升压</w:t>
            </w:r>
            <w:r w:rsidRPr="00993906">
              <w:rPr>
                <w:rFonts w:ascii="Times New Roman" w:eastAsia="宋体" w:hAnsi="Times New Roman" w:cs="Times New Roman"/>
                <w:sz w:val="24"/>
                <w:szCs w:val="24"/>
              </w:rPr>
              <w:t>站站址及塔基处的永久占地和施工期的临时占地。</w:t>
            </w:r>
            <w:r w:rsidRPr="000314E3">
              <w:rPr>
                <w:rFonts w:ascii="Times New Roman" w:eastAsia="宋体" w:hAnsi="Times New Roman" w:cs="Times New Roman"/>
                <w:sz w:val="24"/>
                <w:szCs w:val="24"/>
              </w:rPr>
              <w:t>经估算，本工程永久占地面积约为</w:t>
            </w:r>
            <w:r w:rsidR="0015736A">
              <w:rPr>
                <w:rFonts w:ascii="Times New Roman" w:eastAsia="宋体" w:hAnsi="Times New Roman" w:cs="Times New Roman" w:hint="eastAsia"/>
                <w:sz w:val="24"/>
                <w:szCs w:val="24"/>
              </w:rPr>
              <w:t>6024</w:t>
            </w:r>
            <w:r w:rsidRPr="000314E3">
              <w:rPr>
                <w:rFonts w:ascii="Times New Roman" w:eastAsia="宋体" w:hAnsi="Times New Roman" w:cs="Times New Roman"/>
                <w:sz w:val="24"/>
                <w:szCs w:val="24"/>
              </w:rPr>
              <w:t>m</w:t>
            </w:r>
            <w:r w:rsidRPr="000314E3">
              <w:rPr>
                <w:rFonts w:ascii="Times New Roman" w:eastAsia="宋体" w:hAnsi="Times New Roman" w:cs="Times New Roman"/>
                <w:bCs/>
                <w:sz w:val="24"/>
                <w:szCs w:val="24"/>
                <w:vertAlign w:val="superscript"/>
              </w:rPr>
              <w:t>2</w:t>
            </w:r>
            <w:r w:rsidRPr="000314E3">
              <w:rPr>
                <w:rFonts w:ascii="Times New Roman" w:eastAsia="宋体" w:hAnsi="Times New Roman" w:cs="Times New Roman"/>
                <w:sz w:val="24"/>
                <w:szCs w:val="24"/>
              </w:rPr>
              <w:t>，其中</w:t>
            </w:r>
            <w:proofErr w:type="gramStart"/>
            <w:r w:rsidR="0015736A">
              <w:rPr>
                <w:rFonts w:ascii="Times New Roman" w:eastAsia="宋体" w:hAnsi="Times New Roman" w:cs="Times New Roman" w:hint="eastAsia"/>
                <w:sz w:val="24"/>
                <w:szCs w:val="24"/>
              </w:rPr>
              <w:t>升压</w:t>
            </w:r>
            <w:r w:rsidRPr="000314E3">
              <w:rPr>
                <w:rFonts w:ascii="Times New Roman" w:eastAsia="宋体" w:hAnsi="Times New Roman" w:cs="Times New Roman"/>
                <w:sz w:val="24"/>
                <w:szCs w:val="24"/>
              </w:rPr>
              <w:t>站</w:t>
            </w:r>
            <w:proofErr w:type="gramEnd"/>
            <w:r w:rsidRPr="000314E3">
              <w:rPr>
                <w:rFonts w:ascii="Times New Roman" w:eastAsia="宋体" w:hAnsi="Times New Roman" w:cs="Times New Roman"/>
                <w:sz w:val="24"/>
                <w:szCs w:val="24"/>
              </w:rPr>
              <w:t>永久占地约为</w:t>
            </w:r>
            <w:r w:rsidR="0015736A">
              <w:rPr>
                <w:rFonts w:ascii="Times New Roman" w:eastAsia="宋体" w:hAnsi="Times New Roman" w:cs="Times New Roman" w:hint="eastAsia"/>
                <w:sz w:val="24"/>
                <w:szCs w:val="24"/>
              </w:rPr>
              <w:t>5980</w:t>
            </w:r>
            <w:r w:rsidRPr="000314E3">
              <w:rPr>
                <w:rFonts w:ascii="Times New Roman" w:eastAsia="宋体" w:hAnsi="Times New Roman" w:cs="Times New Roman"/>
                <w:sz w:val="24"/>
                <w:szCs w:val="24"/>
              </w:rPr>
              <w:t>m</w:t>
            </w:r>
            <w:r w:rsidRPr="000314E3">
              <w:rPr>
                <w:rFonts w:ascii="Times New Roman" w:eastAsia="宋体" w:hAnsi="Times New Roman" w:cs="Times New Roman"/>
                <w:bCs/>
                <w:sz w:val="24"/>
                <w:szCs w:val="24"/>
                <w:vertAlign w:val="superscript"/>
              </w:rPr>
              <w:t>2</w:t>
            </w:r>
            <w:r w:rsidRPr="000314E3">
              <w:rPr>
                <w:rFonts w:ascii="Times New Roman" w:eastAsia="宋体" w:hAnsi="Times New Roman" w:cs="Times New Roman"/>
                <w:sz w:val="24"/>
                <w:szCs w:val="24"/>
              </w:rPr>
              <w:t>，塔基处永久占地约为</w:t>
            </w:r>
            <w:r w:rsidR="0015736A">
              <w:rPr>
                <w:rFonts w:ascii="Times New Roman" w:eastAsia="宋体" w:hAnsi="Times New Roman" w:cs="Times New Roman" w:hint="eastAsia"/>
                <w:sz w:val="24"/>
                <w:szCs w:val="24"/>
              </w:rPr>
              <w:t>44</w:t>
            </w:r>
            <w:r w:rsidRPr="000314E3">
              <w:rPr>
                <w:rFonts w:ascii="Times New Roman" w:eastAsia="宋体" w:hAnsi="Times New Roman" w:cs="Times New Roman"/>
                <w:sz w:val="24"/>
                <w:szCs w:val="24"/>
              </w:rPr>
              <w:t>m</w:t>
            </w:r>
            <w:r w:rsidRPr="000314E3">
              <w:rPr>
                <w:rFonts w:ascii="Times New Roman" w:eastAsia="宋体" w:hAnsi="Times New Roman" w:cs="Times New Roman"/>
                <w:bCs/>
                <w:sz w:val="24"/>
                <w:szCs w:val="24"/>
                <w:vertAlign w:val="superscript"/>
              </w:rPr>
              <w:t>2</w:t>
            </w:r>
            <w:r w:rsidRPr="00993906">
              <w:rPr>
                <w:rFonts w:ascii="Times New Roman" w:eastAsia="宋体" w:hAnsi="Times New Roman" w:cs="Times New Roman"/>
                <w:sz w:val="24"/>
                <w:szCs w:val="24"/>
              </w:rPr>
              <w:t>。工程临时占地包括站区临时施工场地、</w:t>
            </w:r>
            <w:proofErr w:type="gramStart"/>
            <w:r w:rsidRPr="00993906">
              <w:rPr>
                <w:rFonts w:ascii="Times New Roman" w:eastAsia="宋体" w:hAnsi="Times New Roman" w:cs="Times New Roman"/>
                <w:sz w:val="24"/>
                <w:szCs w:val="24"/>
              </w:rPr>
              <w:t>牵张场等</w:t>
            </w:r>
            <w:proofErr w:type="gramEnd"/>
            <w:r w:rsidRPr="00993906">
              <w:rPr>
                <w:rFonts w:ascii="Times New Roman" w:eastAsia="宋体" w:hAnsi="Times New Roman" w:cs="Times New Roman"/>
                <w:sz w:val="24"/>
                <w:szCs w:val="24"/>
              </w:rPr>
              <w:t>线路临时施工场地、施工临时道路。</w:t>
            </w:r>
          </w:p>
          <w:p w:rsidR="00DB2D7A" w:rsidRPr="00993906" w:rsidRDefault="00AD7D35" w:rsidP="000E0A56">
            <w:pPr>
              <w:widowControl/>
              <w:snapToGrid w:val="0"/>
              <w:spacing w:line="360" w:lineRule="auto"/>
              <w:ind w:firstLineChars="200" w:firstLine="480"/>
              <w:jc w:val="left"/>
              <w:rPr>
                <w:rFonts w:ascii="Times New Roman" w:eastAsia="宋体" w:hAnsi="Times New Roman" w:cs="Times New Roman"/>
                <w:sz w:val="24"/>
                <w:szCs w:val="24"/>
              </w:rPr>
            </w:pPr>
            <w:r w:rsidRPr="00993906">
              <w:rPr>
                <w:rFonts w:ascii="Times New Roman" w:eastAsia="宋体" w:hAnsi="Times New Roman" w:cs="Times New Roman"/>
                <w:sz w:val="24"/>
                <w:szCs w:val="24"/>
              </w:rPr>
              <w:t>另外，</w:t>
            </w:r>
            <w:proofErr w:type="gramStart"/>
            <w:r w:rsidR="0015736A">
              <w:rPr>
                <w:rFonts w:ascii="Times New Roman" w:eastAsia="宋体" w:hAnsi="Times New Roman" w:cs="Times New Roman" w:hint="eastAsia"/>
                <w:sz w:val="24"/>
                <w:szCs w:val="24"/>
              </w:rPr>
              <w:t>升压</w:t>
            </w:r>
            <w:r w:rsidR="001049A8" w:rsidRPr="00993906">
              <w:rPr>
                <w:rFonts w:ascii="Times New Roman" w:eastAsia="宋体" w:hAnsi="Times New Roman" w:cs="Times New Roman"/>
                <w:sz w:val="24"/>
                <w:szCs w:val="24"/>
              </w:rPr>
              <w:t>站</w:t>
            </w:r>
            <w:proofErr w:type="gramEnd"/>
            <w:r w:rsidR="001049A8" w:rsidRPr="00993906">
              <w:rPr>
                <w:rFonts w:ascii="Times New Roman" w:eastAsia="宋体" w:hAnsi="Times New Roman" w:cs="Times New Roman"/>
                <w:sz w:val="24"/>
                <w:szCs w:val="24"/>
              </w:rPr>
              <w:t>及线路施工时对土地开挖会破坏少量</w:t>
            </w:r>
            <w:r w:rsidR="00706CA9" w:rsidRPr="00993906">
              <w:rPr>
                <w:rFonts w:ascii="Times New Roman" w:eastAsia="宋体" w:hAnsi="Times New Roman" w:cs="Times New Roman"/>
                <w:sz w:val="24"/>
                <w:szCs w:val="24"/>
              </w:rPr>
              <w:t>植被，可能会造成水土流失。</w:t>
            </w:r>
          </w:p>
          <w:p w:rsidR="008D1258" w:rsidRPr="00993906" w:rsidRDefault="008D1258" w:rsidP="000E0A56">
            <w:pPr>
              <w:snapToGrid w:val="0"/>
              <w:spacing w:line="360" w:lineRule="auto"/>
              <w:rPr>
                <w:rFonts w:ascii="Times New Roman" w:eastAsia="宋体" w:hAnsi="Times New Roman" w:cs="Times New Roman"/>
                <w:b/>
                <w:sz w:val="24"/>
                <w:szCs w:val="24"/>
              </w:rPr>
            </w:pPr>
            <w:r w:rsidRPr="00993906">
              <w:rPr>
                <w:rFonts w:ascii="Times New Roman" w:eastAsia="宋体" w:hAnsi="Times New Roman" w:cs="Times New Roman"/>
                <w:b/>
                <w:sz w:val="24"/>
                <w:szCs w:val="24"/>
              </w:rPr>
              <w:t>2</w:t>
            </w:r>
            <w:r w:rsidRPr="00993906">
              <w:rPr>
                <w:rFonts w:ascii="Times New Roman" w:eastAsia="宋体" w:hAnsi="Times New Roman" w:cs="Times New Roman"/>
                <w:b/>
                <w:sz w:val="24"/>
                <w:szCs w:val="24"/>
              </w:rPr>
              <w:t>、运行期</w:t>
            </w:r>
          </w:p>
          <w:p w:rsidR="008D1258" w:rsidRPr="00993906" w:rsidRDefault="00BF7E2B" w:rsidP="000E0A56">
            <w:pPr>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8D1258" w:rsidRPr="00993906">
              <w:rPr>
                <w:rFonts w:ascii="Times New Roman" w:eastAsia="宋体" w:hAnsi="Times New Roman" w:cs="Times New Roman"/>
                <w:sz w:val="24"/>
                <w:szCs w:val="24"/>
              </w:rPr>
              <w:t>1</w:t>
            </w:r>
            <w:r w:rsidR="008D1258" w:rsidRPr="00993906">
              <w:rPr>
                <w:rFonts w:ascii="Times New Roman" w:eastAsia="宋体" w:hAnsi="Times New Roman" w:cs="Times New Roman"/>
                <w:sz w:val="24"/>
                <w:szCs w:val="24"/>
              </w:rPr>
              <w:t>）工频电场、工频磁场</w:t>
            </w:r>
          </w:p>
          <w:p w:rsidR="008D1258" w:rsidRPr="00993906" w:rsidRDefault="0015736A" w:rsidP="000E0A56">
            <w:pPr>
              <w:widowControl/>
              <w:snapToGrid w:val="0"/>
              <w:spacing w:line="360" w:lineRule="auto"/>
              <w:ind w:firstLineChars="200" w:firstLine="480"/>
              <w:jc w:val="left"/>
              <w:rPr>
                <w:rFonts w:ascii="Times New Roman" w:eastAsia="宋体" w:hAnsi="Times New Roman" w:cs="Times New Roman"/>
                <w:sz w:val="24"/>
                <w:szCs w:val="24"/>
              </w:rPr>
            </w:pPr>
            <w:proofErr w:type="gramStart"/>
            <w:r>
              <w:rPr>
                <w:rFonts w:ascii="Times New Roman" w:eastAsia="宋体" w:hAnsi="Times New Roman" w:cs="Times New Roman" w:hint="eastAsia"/>
                <w:sz w:val="24"/>
                <w:szCs w:val="24"/>
              </w:rPr>
              <w:t>升压</w:t>
            </w:r>
            <w:r w:rsidR="008D1258" w:rsidRPr="00993906">
              <w:rPr>
                <w:rFonts w:ascii="Times New Roman" w:eastAsia="宋体" w:hAnsi="Times New Roman" w:cs="Times New Roman"/>
                <w:sz w:val="24"/>
                <w:szCs w:val="24"/>
              </w:rPr>
              <w:t>站</w:t>
            </w:r>
            <w:proofErr w:type="gramEnd"/>
            <w:r w:rsidR="008D1258" w:rsidRPr="00993906">
              <w:rPr>
                <w:rFonts w:ascii="Times New Roman" w:eastAsia="宋体" w:hAnsi="Times New Roman" w:cs="Times New Roman"/>
                <w:sz w:val="24"/>
                <w:szCs w:val="24"/>
              </w:rPr>
              <w:t>及输电线路在运行中，会形成一定强度的工频电场、工频磁场。</w:t>
            </w:r>
            <w:proofErr w:type="gramStart"/>
            <w:r>
              <w:rPr>
                <w:rFonts w:ascii="Times New Roman" w:eastAsia="宋体" w:hAnsi="Times New Roman" w:cs="Times New Roman" w:hint="eastAsia"/>
                <w:sz w:val="24"/>
                <w:szCs w:val="24"/>
              </w:rPr>
              <w:t>升压</w:t>
            </w:r>
            <w:r w:rsidR="008D1258" w:rsidRPr="00993906">
              <w:rPr>
                <w:rFonts w:ascii="Times New Roman" w:eastAsia="宋体" w:hAnsi="Times New Roman" w:cs="Times New Roman"/>
                <w:sz w:val="24"/>
                <w:szCs w:val="24"/>
              </w:rPr>
              <w:t>站</w:t>
            </w:r>
            <w:proofErr w:type="gramEnd"/>
            <w:r w:rsidR="008D1258" w:rsidRPr="00993906">
              <w:rPr>
                <w:rFonts w:ascii="Times New Roman" w:eastAsia="宋体" w:hAnsi="Times New Roman" w:cs="Times New Roman"/>
                <w:sz w:val="24"/>
                <w:szCs w:val="24"/>
              </w:rPr>
              <w:t>的主变和高压配电装置、输电线路在运行时，由于电压等级较高，带电结构中存在大量的电荷，因此会在周围产生一定强度的工频电场，同时由于电流的存在，在带电结构周围会产生交变的工频磁场。</w:t>
            </w:r>
          </w:p>
          <w:p w:rsidR="008D1258" w:rsidRPr="00993906" w:rsidRDefault="00BF7E2B" w:rsidP="000E0A56">
            <w:pPr>
              <w:snapToGrid w:val="0"/>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8D1258" w:rsidRPr="00993906">
              <w:rPr>
                <w:rFonts w:ascii="Times New Roman" w:eastAsia="宋体" w:hAnsi="Times New Roman" w:cs="Times New Roman"/>
                <w:sz w:val="24"/>
                <w:szCs w:val="24"/>
              </w:rPr>
              <w:t>2</w:t>
            </w:r>
            <w:r w:rsidR="008D1258" w:rsidRPr="00993906">
              <w:rPr>
                <w:rFonts w:ascii="Times New Roman" w:eastAsia="宋体" w:hAnsi="Times New Roman" w:cs="Times New Roman"/>
                <w:sz w:val="24"/>
                <w:szCs w:val="24"/>
              </w:rPr>
              <w:t>）</w:t>
            </w:r>
            <w:r w:rsidR="00706CA9" w:rsidRPr="00993906">
              <w:rPr>
                <w:rFonts w:ascii="Times New Roman" w:eastAsia="宋体" w:hAnsi="Times New Roman" w:cs="Times New Roman"/>
                <w:sz w:val="24"/>
                <w:szCs w:val="24"/>
              </w:rPr>
              <w:t>噪声</w:t>
            </w:r>
          </w:p>
          <w:p w:rsidR="00D1148B" w:rsidRPr="00993906" w:rsidRDefault="00A96113" w:rsidP="000E0A56">
            <w:pPr>
              <w:snapToGrid w:val="0"/>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11</w:t>
            </w:r>
            <w:r w:rsidR="008D1258" w:rsidRPr="00993906">
              <w:rPr>
                <w:rFonts w:ascii="Times New Roman" w:eastAsia="宋体" w:hAnsi="Times New Roman" w:cs="Times New Roman"/>
                <w:sz w:val="24"/>
                <w:szCs w:val="24"/>
              </w:rPr>
              <w:t>0kV</w:t>
            </w:r>
            <w:proofErr w:type="gramStart"/>
            <w:r w:rsidR="0015736A">
              <w:rPr>
                <w:rFonts w:ascii="Times New Roman" w:eastAsia="宋体" w:hAnsi="Times New Roman" w:cs="Times New Roman" w:hint="eastAsia"/>
                <w:sz w:val="24"/>
                <w:szCs w:val="24"/>
              </w:rPr>
              <w:t>升压</w:t>
            </w:r>
            <w:r w:rsidR="008D1258" w:rsidRPr="00993906">
              <w:rPr>
                <w:rFonts w:ascii="Times New Roman" w:eastAsia="宋体" w:hAnsi="Times New Roman" w:cs="Times New Roman"/>
                <w:sz w:val="24"/>
                <w:szCs w:val="24"/>
              </w:rPr>
              <w:t>站</w:t>
            </w:r>
            <w:proofErr w:type="gramEnd"/>
            <w:r w:rsidR="008D1258" w:rsidRPr="00993906">
              <w:rPr>
                <w:rFonts w:ascii="Times New Roman" w:eastAsia="宋体" w:hAnsi="Times New Roman" w:cs="Times New Roman"/>
                <w:sz w:val="24"/>
                <w:szCs w:val="24"/>
              </w:rPr>
              <w:t>运营期的噪声主要来自主变压器。按照我省电力行业目前采用的主变噪声控制要求，主变</w:t>
            </w:r>
            <w:r w:rsidR="008D1258" w:rsidRPr="00993906">
              <w:rPr>
                <w:rFonts w:ascii="Times New Roman" w:eastAsia="宋体" w:hAnsi="Times New Roman" w:cs="Times New Roman"/>
                <w:sz w:val="24"/>
                <w:szCs w:val="24"/>
              </w:rPr>
              <w:t>1m</w:t>
            </w:r>
            <w:r w:rsidR="008D1258" w:rsidRPr="00993906">
              <w:rPr>
                <w:rFonts w:ascii="Times New Roman" w:eastAsia="宋体" w:hAnsi="Times New Roman" w:cs="Times New Roman"/>
                <w:sz w:val="24"/>
                <w:szCs w:val="24"/>
              </w:rPr>
              <w:t>处的噪声限值约为</w:t>
            </w:r>
            <w:r w:rsidRPr="00993906">
              <w:rPr>
                <w:rFonts w:ascii="Times New Roman" w:eastAsia="宋体" w:hAnsi="Times New Roman" w:cs="Times New Roman" w:hint="eastAsia"/>
                <w:sz w:val="24"/>
                <w:szCs w:val="24"/>
              </w:rPr>
              <w:t>63</w:t>
            </w:r>
            <w:r w:rsidR="008D1258" w:rsidRPr="00993906">
              <w:rPr>
                <w:rFonts w:ascii="Times New Roman" w:eastAsia="宋体" w:hAnsi="Times New Roman" w:cs="Times New Roman"/>
                <w:sz w:val="24"/>
                <w:szCs w:val="24"/>
              </w:rPr>
              <w:t>dB(A)</w:t>
            </w:r>
            <w:r w:rsidR="008D1258" w:rsidRPr="00993906">
              <w:rPr>
                <w:rFonts w:ascii="Times New Roman" w:eastAsia="宋体" w:hAnsi="Times New Roman" w:cs="Times New Roman"/>
                <w:sz w:val="24"/>
                <w:szCs w:val="24"/>
              </w:rPr>
              <w:t>。</w:t>
            </w:r>
          </w:p>
          <w:p w:rsidR="004756A8" w:rsidRPr="00993906" w:rsidRDefault="004756A8" w:rsidP="004756A8">
            <w:pPr>
              <w:snapToGrid w:val="0"/>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sz w:val="24"/>
                <w:szCs w:val="24"/>
              </w:rPr>
              <w:t>输电线路下的可听噪声主要是由导线表面在空气中的局部放电（电晕）产生的</w:t>
            </w:r>
            <w:r w:rsidRPr="00993906">
              <w:rPr>
                <w:rFonts w:ascii="Times New Roman" w:eastAsia="宋体" w:hAnsi="Times New Roman" w:cs="Times New Roman" w:hint="eastAsia"/>
                <w:sz w:val="24"/>
                <w:szCs w:val="24"/>
              </w:rPr>
              <w:t>，可听噪声主要发生在阴雨天气下，因水滴的碰撞或聚集在导线上产生大量的电晕放电，而在晴好天气下只有很少的电晕放电产生。</w:t>
            </w:r>
          </w:p>
          <w:p w:rsidR="004756A8" w:rsidRPr="00993906" w:rsidRDefault="004756A8" w:rsidP="004756A8">
            <w:pPr>
              <w:snapToGrid w:val="0"/>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根据相关研究结果及近年来实测数据表明，</w:t>
            </w:r>
            <w:r w:rsidRPr="00993906">
              <w:rPr>
                <w:rFonts w:ascii="Times New Roman" w:eastAsia="宋体" w:hAnsi="Times New Roman" w:cs="Times New Roman"/>
                <w:sz w:val="24"/>
                <w:szCs w:val="24"/>
              </w:rPr>
              <w:t>一般在晴天时，线下人</w:t>
            </w:r>
            <w:proofErr w:type="gramStart"/>
            <w:r w:rsidRPr="00993906">
              <w:rPr>
                <w:rFonts w:ascii="Times New Roman" w:eastAsia="宋体" w:hAnsi="Times New Roman" w:cs="Times New Roman"/>
                <w:sz w:val="24"/>
                <w:szCs w:val="24"/>
              </w:rPr>
              <w:t>耳基本</w:t>
            </w:r>
            <w:proofErr w:type="gramEnd"/>
            <w:r w:rsidRPr="00993906">
              <w:rPr>
                <w:rFonts w:ascii="Times New Roman" w:eastAsia="宋体" w:hAnsi="Times New Roman" w:cs="Times New Roman"/>
                <w:sz w:val="24"/>
                <w:szCs w:val="24"/>
              </w:rPr>
              <w:t>感觉不到线路运行噪声</w:t>
            </w:r>
            <w:r w:rsidRPr="00993906">
              <w:rPr>
                <w:rFonts w:ascii="Times New Roman" w:eastAsia="宋体" w:hAnsi="Times New Roman" w:cs="Times New Roman" w:hint="eastAsia"/>
                <w:sz w:val="24"/>
                <w:szCs w:val="24"/>
              </w:rPr>
              <w:t>。</w:t>
            </w:r>
          </w:p>
          <w:p w:rsidR="008D1258" w:rsidRPr="00993906" w:rsidRDefault="00BF7E2B" w:rsidP="000E0A56">
            <w:pPr>
              <w:snapToGrid w:val="0"/>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8D1258" w:rsidRPr="00993906">
              <w:rPr>
                <w:rFonts w:ascii="Times New Roman" w:eastAsia="宋体" w:hAnsi="Times New Roman" w:cs="Times New Roman"/>
                <w:sz w:val="24"/>
                <w:szCs w:val="24"/>
              </w:rPr>
              <w:t>3</w:t>
            </w:r>
            <w:r w:rsidR="008D1258" w:rsidRPr="00993906">
              <w:rPr>
                <w:rFonts w:ascii="Times New Roman" w:eastAsia="宋体" w:hAnsi="Times New Roman" w:cs="Times New Roman"/>
                <w:sz w:val="24"/>
                <w:szCs w:val="24"/>
              </w:rPr>
              <w:t>）</w:t>
            </w:r>
            <w:r w:rsidR="00706CA9" w:rsidRPr="00993906">
              <w:rPr>
                <w:rFonts w:ascii="Times New Roman" w:eastAsia="宋体" w:hAnsi="Times New Roman" w:cs="Times New Roman"/>
                <w:sz w:val="24"/>
                <w:szCs w:val="24"/>
              </w:rPr>
              <w:t>生活污水</w:t>
            </w:r>
          </w:p>
          <w:p w:rsidR="008D1258" w:rsidRPr="00993906" w:rsidRDefault="0015736A" w:rsidP="000E0A56">
            <w:pPr>
              <w:snapToGrid w:val="0"/>
              <w:spacing w:line="360" w:lineRule="auto"/>
              <w:ind w:firstLine="540"/>
              <w:rPr>
                <w:rFonts w:ascii="Times New Roman" w:eastAsia="宋体" w:hAnsi="Times New Roman" w:cs="Times New Roman"/>
                <w:sz w:val="24"/>
                <w:szCs w:val="24"/>
              </w:rPr>
            </w:pPr>
            <w:proofErr w:type="gramStart"/>
            <w:r>
              <w:rPr>
                <w:rFonts w:ascii="Times New Roman" w:eastAsia="宋体" w:hAnsi="Times New Roman" w:cs="Times New Roman" w:hint="eastAsia"/>
                <w:sz w:val="24"/>
                <w:szCs w:val="24"/>
              </w:rPr>
              <w:t>升压</w:t>
            </w:r>
            <w:r w:rsidR="00706CA9" w:rsidRPr="00993906">
              <w:rPr>
                <w:rFonts w:ascii="Times New Roman" w:eastAsia="宋体" w:hAnsi="Times New Roman" w:cs="Times New Roman"/>
                <w:sz w:val="24"/>
                <w:szCs w:val="24"/>
              </w:rPr>
              <w:t>站</w:t>
            </w:r>
            <w:proofErr w:type="gramEnd"/>
            <w:r w:rsidR="000314E3">
              <w:rPr>
                <w:rFonts w:ascii="Times New Roman" w:eastAsia="宋体" w:hAnsi="Times New Roman" w:cs="Times New Roman" w:hint="eastAsia"/>
                <w:sz w:val="24"/>
                <w:szCs w:val="24"/>
              </w:rPr>
              <w:t>值班</w:t>
            </w:r>
            <w:r w:rsidR="00706CA9" w:rsidRPr="00993906">
              <w:rPr>
                <w:rFonts w:ascii="Times New Roman" w:eastAsia="宋体" w:hAnsi="Times New Roman" w:cs="Times New Roman"/>
                <w:sz w:val="24"/>
                <w:szCs w:val="24"/>
              </w:rPr>
              <w:t>人员会产生少量的生活污水。</w:t>
            </w:r>
          </w:p>
          <w:p w:rsidR="00493BF1" w:rsidRPr="00993906" w:rsidRDefault="00BF7E2B" w:rsidP="000E0A56">
            <w:pPr>
              <w:snapToGrid w:val="0"/>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493BF1" w:rsidRPr="00993906">
              <w:rPr>
                <w:rFonts w:ascii="Times New Roman" w:eastAsia="宋体" w:hAnsi="Times New Roman" w:cs="Times New Roman"/>
                <w:sz w:val="24"/>
                <w:szCs w:val="24"/>
              </w:rPr>
              <w:t>4</w:t>
            </w:r>
            <w:r w:rsidR="00493BF1" w:rsidRPr="00993906">
              <w:rPr>
                <w:rFonts w:ascii="Times New Roman" w:eastAsia="宋体" w:hAnsi="Times New Roman" w:cs="Times New Roman"/>
                <w:sz w:val="24"/>
                <w:szCs w:val="24"/>
              </w:rPr>
              <w:t>）固废</w:t>
            </w:r>
          </w:p>
          <w:p w:rsidR="002A4CE0" w:rsidRPr="00993906" w:rsidRDefault="0015736A" w:rsidP="000E0A56">
            <w:pPr>
              <w:snapToGrid w:val="0"/>
              <w:spacing w:line="360" w:lineRule="auto"/>
              <w:ind w:firstLine="540"/>
              <w:rPr>
                <w:rFonts w:ascii="Times New Roman" w:eastAsia="宋体" w:hAnsi="Times New Roman" w:cs="Times New Roman"/>
                <w:sz w:val="24"/>
                <w:szCs w:val="24"/>
              </w:rPr>
            </w:pPr>
            <w:proofErr w:type="gramStart"/>
            <w:r>
              <w:rPr>
                <w:rFonts w:ascii="Times New Roman" w:eastAsia="宋体" w:hAnsi="Times New Roman" w:cs="Times New Roman" w:hint="eastAsia"/>
                <w:sz w:val="24"/>
                <w:szCs w:val="24"/>
              </w:rPr>
              <w:t>升压</w:t>
            </w:r>
            <w:r w:rsidR="00706CA9" w:rsidRPr="00993906">
              <w:rPr>
                <w:rFonts w:ascii="Times New Roman" w:eastAsia="宋体" w:hAnsi="Times New Roman" w:cs="Times New Roman"/>
                <w:sz w:val="24"/>
                <w:szCs w:val="24"/>
              </w:rPr>
              <w:t>站</w:t>
            </w:r>
            <w:proofErr w:type="gramEnd"/>
            <w:r w:rsidR="00706CA9" w:rsidRPr="00993906">
              <w:rPr>
                <w:rFonts w:ascii="Times New Roman" w:eastAsia="宋体" w:hAnsi="Times New Roman" w:cs="Times New Roman"/>
                <w:sz w:val="24"/>
                <w:szCs w:val="24"/>
              </w:rPr>
              <w:t>值班人员会产生少量的生活垃圾</w:t>
            </w:r>
            <w:r w:rsidR="002A4CE0" w:rsidRPr="00993906">
              <w:rPr>
                <w:rFonts w:ascii="Times New Roman" w:eastAsia="宋体" w:hAnsi="Times New Roman" w:cs="Times New Roman" w:hint="eastAsia"/>
                <w:sz w:val="24"/>
                <w:szCs w:val="24"/>
              </w:rPr>
              <w:t>。</w:t>
            </w:r>
          </w:p>
          <w:p w:rsidR="00493BF1" w:rsidRPr="00993906" w:rsidRDefault="0015736A" w:rsidP="000E0A56">
            <w:pPr>
              <w:snapToGrid w:val="0"/>
              <w:spacing w:line="360" w:lineRule="auto"/>
              <w:ind w:firstLine="540"/>
              <w:rPr>
                <w:rFonts w:ascii="Times New Roman" w:eastAsia="宋体" w:hAnsi="Times New Roman" w:cs="Times New Roman"/>
                <w:sz w:val="24"/>
                <w:szCs w:val="24"/>
              </w:rPr>
            </w:pPr>
            <w:r>
              <w:rPr>
                <w:rFonts w:ascii="Times New Roman" w:eastAsia="宋体" w:hAnsi="Times New Roman" w:cs="Times New Roman" w:hint="eastAsia"/>
                <w:sz w:val="24"/>
                <w:szCs w:val="24"/>
              </w:rPr>
              <w:t>升压</w:t>
            </w:r>
            <w:r w:rsidR="002A4CE0" w:rsidRPr="00993906">
              <w:rPr>
                <w:rFonts w:ascii="Times New Roman" w:eastAsia="宋体" w:hAnsi="Times New Roman" w:cs="Times New Roman" w:hint="eastAsia"/>
                <w:sz w:val="24"/>
                <w:szCs w:val="24"/>
              </w:rPr>
              <w:t>站内的蓄电池是直流系统中不可缺少的设备，当需要更换时，需按《危险废物转移联单管理办法》的要求，由原厂家回收或有资质的蓄电池回收处理机构回收。</w:t>
            </w:r>
          </w:p>
          <w:p w:rsidR="008D1258" w:rsidRPr="00993906" w:rsidRDefault="002A4CE0" w:rsidP="00223132">
            <w:pPr>
              <w:snapToGrid w:val="0"/>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5</w:t>
            </w:r>
            <w:r w:rsidRPr="00993906">
              <w:rPr>
                <w:rFonts w:ascii="Times New Roman" w:eastAsia="宋体" w:hAnsi="Times New Roman" w:cs="Times New Roman" w:hint="eastAsia"/>
                <w:sz w:val="24"/>
                <w:szCs w:val="24"/>
              </w:rPr>
              <w:t>）</w:t>
            </w:r>
            <w:r w:rsidR="008D1258" w:rsidRPr="00993906">
              <w:rPr>
                <w:rFonts w:ascii="Times New Roman" w:eastAsia="宋体" w:hAnsi="Times New Roman" w:cs="Times New Roman"/>
                <w:sz w:val="24"/>
                <w:szCs w:val="24"/>
              </w:rPr>
              <w:t>事故风险</w:t>
            </w:r>
          </w:p>
          <w:p w:rsidR="008D1258" w:rsidRPr="00993906" w:rsidRDefault="0015736A" w:rsidP="00223132">
            <w:pPr>
              <w:snapToGrid w:val="0"/>
              <w:spacing w:line="360" w:lineRule="auto"/>
              <w:ind w:firstLine="540"/>
              <w:rPr>
                <w:rFonts w:ascii="Times New Roman" w:eastAsia="宋体" w:hAnsi="Times New Roman" w:cs="Times New Roman"/>
                <w:sz w:val="24"/>
                <w:szCs w:val="24"/>
              </w:rPr>
            </w:pPr>
            <w:r>
              <w:rPr>
                <w:rFonts w:ascii="Times New Roman" w:hAnsi="Times New Roman" w:cs="Times New Roman" w:hint="eastAsia"/>
                <w:sz w:val="24"/>
                <w:szCs w:val="24"/>
              </w:rPr>
              <w:t>升压</w:t>
            </w:r>
            <w:r w:rsidR="007952EC" w:rsidRPr="00993906">
              <w:rPr>
                <w:rFonts w:ascii="Times New Roman" w:hAnsi="Times New Roman" w:cs="Times New Roman"/>
                <w:sz w:val="24"/>
                <w:szCs w:val="24"/>
              </w:rPr>
              <w:t>站内设置</w:t>
            </w:r>
            <w:r w:rsidR="007952EC" w:rsidRPr="00993906">
              <w:rPr>
                <w:rFonts w:ascii="Times New Roman" w:hAnsi="Times New Roman" w:cs="Times New Roman"/>
                <w:sz w:val="24"/>
                <w:szCs w:val="24"/>
              </w:rPr>
              <w:t>1</w:t>
            </w:r>
            <w:r w:rsidR="007952EC" w:rsidRPr="00993906">
              <w:rPr>
                <w:rFonts w:ascii="Times New Roman" w:hAnsi="Times New Roman" w:cs="Times New Roman"/>
                <w:sz w:val="24"/>
                <w:szCs w:val="24"/>
              </w:rPr>
              <w:t>座事故油池，容积</w:t>
            </w:r>
            <w:r w:rsidR="007952EC" w:rsidRPr="00993906">
              <w:rPr>
                <w:rFonts w:ascii="Times New Roman" w:hAnsi="Times New Roman" w:cs="Times New Roman"/>
                <w:sz w:val="24"/>
                <w:szCs w:val="24"/>
              </w:rPr>
              <w:t>30m</w:t>
            </w:r>
            <w:r w:rsidR="007952EC" w:rsidRPr="00993906">
              <w:rPr>
                <w:rFonts w:ascii="Times New Roman" w:hAnsi="Times New Roman" w:cs="Times New Roman"/>
                <w:sz w:val="24"/>
                <w:szCs w:val="24"/>
                <w:vertAlign w:val="superscript"/>
              </w:rPr>
              <w:t>3</w:t>
            </w:r>
            <w:r w:rsidR="007952EC" w:rsidRPr="00993906">
              <w:rPr>
                <w:rFonts w:ascii="Times New Roman" w:hAnsi="Times New Roman" w:cs="Times New Roman"/>
                <w:sz w:val="24"/>
                <w:szCs w:val="24"/>
              </w:rPr>
              <w:t>，变压器下设置事故油坑，事故</w:t>
            </w:r>
            <w:proofErr w:type="gramStart"/>
            <w:r w:rsidR="007952EC" w:rsidRPr="00993906">
              <w:rPr>
                <w:rFonts w:ascii="Times New Roman" w:hAnsi="Times New Roman" w:cs="Times New Roman"/>
                <w:sz w:val="24"/>
                <w:szCs w:val="24"/>
              </w:rPr>
              <w:t>油坑与</w:t>
            </w:r>
            <w:proofErr w:type="gramEnd"/>
            <w:r w:rsidR="007952EC" w:rsidRPr="00993906">
              <w:rPr>
                <w:rFonts w:ascii="Times New Roman" w:hAnsi="Times New Roman" w:cs="Times New Roman"/>
                <w:sz w:val="24"/>
                <w:szCs w:val="24"/>
              </w:rPr>
              <w:t>事故油池相连。</w:t>
            </w:r>
            <w:proofErr w:type="gramStart"/>
            <w:r>
              <w:rPr>
                <w:rFonts w:ascii="Times New Roman" w:hAnsi="Times New Roman" w:cs="Times New Roman" w:hint="eastAsia"/>
                <w:sz w:val="24"/>
                <w:szCs w:val="24"/>
              </w:rPr>
              <w:t>升压</w:t>
            </w:r>
            <w:r w:rsidR="007952EC" w:rsidRPr="00993906">
              <w:rPr>
                <w:rFonts w:ascii="Times New Roman" w:hAnsi="Times New Roman" w:cs="Times New Roman"/>
                <w:sz w:val="24"/>
                <w:szCs w:val="24"/>
              </w:rPr>
              <w:t>站</w:t>
            </w:r>
            <w:proofErr w:type="gramEnd"/>
            <w:r w:rsidR="007952EC" w:rsidRPr="00993906">
              <w:rPr>
                <w:rFonts w:ascii="Times New Roman" w:hAnsi="Times New Roman" w:cs="Times New Roman"/>
                <w:sz w:val="24"/>
                <w:szCs w:val="24"/>
              </w:rPr>
              <w:t>运营期正常情况下，变压器无漏油产生，事故时排出的油经事故油池统一收集，交由有资质单位回收处理，不外排。</w:t>
            </w:r>
          </w:p>
          <w:p w:rsidR="008D1258" w:rsidRPr="00993906" w:rsidRDefault="008D1258" w:rsidP="008D1258">
            <w:pPr>
              <w:spacing w:line="400" w:lineRule="exact"/>
              <w:ind w:firstLineChars="200" w:firstLine="480"/>
              <w:rPr>
                <w:rFonts w:ascii="Times New Roman" w:eastAsia="宋体" w:hAnsi="Times New Roman" w:cs="Times New Roman"/>
                <w:sz w:val="24"/>
                <w:szCs w:val="24"/>
              </w:rPr>
            </w:pPr>
          </w:p>
          <w:p w:rsidR="008D1258" w:rsidRPr="00993906" w:rsidRDefault="008D1258" w:rsidP="008D1258">
            <w:pPr>
              <w:spacing w:line="400" w:lineRule="exact"/>
              <w:ind w:firstLineChars="200" w:firstLine="480"/>
              <w:rPr>
                <w:rFonts w:ascii="Times New Roman" w:eastAsia="宋体" w:hAnsi="Times New Roman" w:cs="Times New Roman"/>
                <w:sz w:val="24"/>
                <w:szCs w:val="24"/>
              </w:rPr>
            </w:pPr>
          </w:p>
          <w:p w:rsidR="008D1258" w:rsidRPr="00993906" w:rsidRDefault="008D1258" w:rsidP="008D1258">
            <w:pPr>
              <w:spacing w:line="400" w:lineRule="exact"/>
              <w:ind w:firstLineChars="200" w:firstLine="482"/>
              <w:rPr>
                <w:rFonts w:ascii="Times New Roman" w:eastAsia="宋体" w:hAnsi="Times New Roman" w:cs="Times New Roman"/>
                <w:b/>
                <w:sz w:val="24"/>
                <w:szCs w:val="24"/>
              </w:rPr>
            </w:pPr>
          </w:p>
        </w:tc>
      </w:tr>
    </w:tbl>
    <w:p w:rsidR="008D1258" w:rsidRPr="00993906" w:rsidRDefault="00BF7E2B" w:rsidP="008D1258">
      <w:pPr>
        <w:keepNext/>
        <w:keepLines/>
        <w:outlineLvl w:val="0"/>
        <w:rPr>
          <w:rFonts w:ascii="Times New Roman" w:eastAsia="宋体" w:hAnsi="Times New Roman" w:cs="Times New Roman"/>
          <w:b/>
          <w:bCs/>
          <w:kern w:val="44"/>
          <w:sz w:val="30"/>
          <w:szCs w:val="30"/>
        </w:rPr>
      </w:pPr>
      <w:bookmarkStart w:id="12" w:name="_Toc353218234"/>
      <w:bookmarkStart w:id="13" w:name="_Toc353218465"/>
      <w:bookmarkStart w:id="14" w:name="_Toc406676456"/>
      <w:r w:rsidRPr="00993906">
        <w:rPr>
          <w:rFonts w:ascii="Times New Roman" w:eastAsia="宋体" w:hAnsi="Times New Roman" w:cs="Times New Roman"/>
          <w:b/>
          <w:bCs/>
          <w:kern w:val="44"/>
          <w:sz w:val="30"/>
          <w:szCs w:val="30"/>
        </w:rPr>
        <w:t>六、</w:t>
      </w:r>
      <w:r w:rsidR="008D1258" w:rsidRPr="00993906">
        <w:rPr>
          <w:rFonts w:ascii="Times New Roman" w:eastAsia="宋体" w:hAnsi="Times New Roman" w:cs="Times New Roman"/>
          <w:b/>
          <w:bCs/>
          <w:kern w:val="44"/>
          <w:sz w:val="30"/>
          <w:szCs w:val="30"/>
        </w:rPr>
        <w:t>项目主要污染物产生及排放情况</w:t>
      </w:r>
      <w:bookmarkEnd w:id="12"/>
      <w:bookmarkEnd w:id="13"/>
      <w:bookmarkEnd w:id="14"/>
    </w:p>
    <w:tbl>
      <w:tblPr>
        <w:tblW w:w="4867"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46"/>
        <w:gridCol w:w="1522"/>
        <w:gridCol w:w="1343"/>
        <w:gridCol w:w="1985"/>
        <w:gridCol w:w="2943"/>
      </w:tblGrid>
      <w:tr w:rsidR="00124278" w:rsidRPr="00993906" w:rsidTr="00BF7E2B">
        <w:tc>
          <w:tcPr>
            <w:tcW w:w="689" w:type="pct"/>
            <w:tcBorders>
              <w:top w:val="single" w:sz="4" w:space="0" w:color="auto"/>
              <w:left w:val="single" w:sz="4" w:space="0" w:color="auto"/>
              <w:tl2br w:val="single" w:sz="6" w:space="0" w:color="auto"/>
            </w:tcBorders>
            <w:vAlign w:val="center"/>
          </w:tcPr>
          <w:p w:rsidR="008D1258" w:rsidRPr="00993906" w:rsidRDefault="008D1258"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内容</w:t>
            </w:r>
          </w:p>
          <w:p w:rsidR="008D1258" w:rsidRPr="00993906" w:rsidRDefault="008D1258" w:rsidP="002725B8">
            <w:pPr>
              <w:rPr>
                <w:rFonts w:ascii="Times New Roman" w:eastAsia="宋体" w:hAnsi="Times New Roman" w:cs="Times New Roman"/>
                <w:szCs w:val="21"/>
              </w:rPr>
            </w:pPr>
            <w:r w:rsidRPr="00993906">
              <w:rPr>
                <w:rFonts w:ascii="Times New Roman" w:eastAsia="宋体" w:hAnsi="Times New Roman" w:cs="Times New Roman"/>
                <w:szCs w:val="21"/>
              </w:rPr>
              <w:t>类型</w:t>
            </w:r>
          </w:p>
        </w:tc>
        <w:tc>
          <w:tcPr>
            <w:tcW w:w="842" w:type="pct"/>
            <w:tcBorders>
              <w:top w:val="single" w:sz="4" w:space="0" w:color="auto"/>
            </w:tcBorders>
            <w:vAlign w:val="center"/>
          </w:tcPr>
          <w:p w:rsidR="008D1258" w:rsidRPr="00993906" w:rsidRDefault="008D1258"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排放源</w:t>
            </w:r>
          </w:p>
          <w:p w:rsidR="008D1258" w:rsidRPr="00993906" w:rsidRDefault="00706CA9" w:rsidP="00706CA9">
            <w:pPr>
              <w:jc w:val="center"/>
              <w:rPr>
                <w:rFonts w:ascii="Times New Roman" w:eastAsia="宋体" w:hAnsi="Times New Roman" w:cs="Times New Roman"/>
                <w:szCs w:val="21"/>
              </w:rPr>
            </w:pPr>
            <w:r w:rsidRPr="00993906">
              <w:rPr>
                <w:rFonts w:ascii="Times New Roman" w:eastAsia="宋体" w:hAnsi="Times New Roman" w:cs="Times New Roman"/>
                <w:szCs w:val="21"/>
              </w:rPr>
              <w:t>（</w:t>
            </w:r>
            <w:r w:rsidR="008D1258" w:rsidRPr="00993906">
              <w:rPr>
                <w:rFonts w:ascii="Times New Roman" w:eastAsia="宋体" w:hAnsi="Times New Roman" w:cs="Times New Roman"/>
                <w:szCs w:val="21"/>
              </w:rPr>
              <w:t>编号</w:t>
            </w:r>
            <w:r w:rsidRPr="00993906">
              <w:rPr>
                <w:rFonts w:ascii="Times New Roman" w:eastAsia="宋体" w:hAnsi="Times New Roman" w:cs="Times New Roman"/>
                <w:szCs w:val="21"/>
              </w:rPr>
              <w:t>）</w:t>
            </w:r>
          </w:p>
        </w:tc>
        <w:tc>
          <w:tcPr>
            <w:tcW w:w="743" w:type="pct"/>
            <w:tcBorders>
              <w:top w:val="single" w:sz="4" w:space="0" w:color="auto"/>
            </w:tcBorders>
            <w:vAlign w:val="center"/>
          </w:tcPr>
          <w:p w:rsidR="008D1258" w:rsidRPr="00993906" w:rsidRDefault="008D1258"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污染物名称</w:t>
            </w:r>
          </w:p>
        </w:tc>
        <w:tc>
          <w:tcPr>
            <w:tcW w:w="1098" w:type="pct"/>
            <w:tcBorders>
              <w:top w:val="single" w:sz="4" w:space="0" w:color="auto"/>
            </w:tcBorders>
            <w:vAlign w:val="center"/>
          </w:tcPr>
          <w:p w:rsidR="008D1258" w:rsidRPr="00993906" w:rsidRDefault="008D1258" w:rsidP="00706CA9">
            <w:pPr>
              <w:jc w:val="center"/>
              <w:rPr>
                <w:rFonts w:ascii="Times New Roman" w:eastAsia="宋体" w:hAnsi="Times New Roman" w:cs="Times New Roman"/>
                <w:szCs w:val="21"/>
              </w:rPr>
            </w:pPr>
            <w:r w:rsidRPr="00993906">
              <w:rPr>
                <w:rFonts w:ascii="Times New Roman" w:eastAsia="宋体" w:hAnsi="Times New Roman" w:cs="Times New Roman"/>
                <w:szCs w:val="21"/>
              </w:rPr>
              <w:t>处理前产生浓度及产生量</w:t>
            </w:r>
            <w:r w:rsidR="00706CA9" w:rsidRPr="00993906">
              <w:rPr>
                <w:rFonts w:ascii="Times New Roman" w:eastAsia="宋体" w:hAnsi="Times New Roman" w:cs="Times New Roman"/>
                <w:szCs w:val="21"/>
              </w:rPr>
              <w:t>（</w:t>
            </w:r>
            <w:r w:rsidRPr="00993906">
              <w:rPr>
                <w:rFonts w:ascii="Times New Roman" w:eastAsia="宋体" w:hAnsi="Times New Roman" w:cs="Times New Roman"/>
                <w:szCs w:val="21"/>
              </w:rPr>
              <w:t>单位</w:t>
            </w:r>
            <w:r w:rsidR="00706CA9" w:rsidRPr="00993906">
              <w:rPr>
                <w:rFonts w:ascii="Times New Roman" w:eastAsia="宋体" w:hAnsi="Times New Roman" w:cs="Times New Roman"/>
                <w:szCs w:val="21"/>
              </w:rPr>
              <w:t>）</w:t>
            </w:r>
          </w:p>
        </w:tc>
        <w:tc>
          <w:tcPr>
            <w:tcW w:w="1628" w:type="pct"/>
            <w:tcBorders>
              <w:top w:val="single" w:sz="4" w:space="0" w:color="auto"/>
              <w:right w:val="single" w:sz="4" w:space="0" w:color="auto"/>
            </w:tcBorders>
            <w:vAlign w:val="center"/>
          </w:tcPr>
          <w:p w:rsidR="008D1258" w:rsidRPr="00993906" w:rsidRDefault="008D1258"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排放浓度及排放量</w:t>
            </w:r>
          </w:p>
          <w:p w:rsidR="008D1258" w:rsidRPr="00993906" w:rsidRDefault="00706CA9" w:rsidP="00706CA9">
            <w:pPr>
              <w:jc w:val="center"/>
              <w:rPr>
                <w:rFonts w:ascii="Times New Roman" w:eastAsia="宋体" w:hAnsi="Times New Roman" w:cs="Times New Roman"/>
                <w:szCs w:val="21"/>
              </w:rPr>
            </w:pPr>
            <w:r w:rsidRPr="00993906">
              <w:rPr>
                <w:rFonts w:ascii="Times New Roman" w:eastAsia="宋体" w:hAnsi="Times New Roman" w:cs="Times New Roman"/>
                <w:szCs w:val="21"/>
              </w:rPr>
              <w:t>（</w:t>
            </w:r>
            <w:r w:rsidR="008D1258" w:rsidRPr="00993906">
              <w:rPr>
                <w:rFonts w:ascii="Times New Roman" w:eastAsia="宋体" w:hAnsi="Times New Roman" w:cs="Times New Roman"/>
                <w:szCs w:val="21"/>
              </w:rPr>
              <w:t>单位</w:t>
            </w:r>
            <w:r w:rsidRPr="00993906">
              <w:rPr>
                <w:rFonts w:ascii="Times New Roman" w:eastAsia="宋体" w:hAnsi="Times New Roman" w:cs="Times New Roman"/>
                <w:szCs w:val="21"/>
              </w:rPr>
              <w:t>）</w:t>
            </w:r>
          </w:p>
        </w:tc>
      </w:tr>
      <w:tr w:rsidR="00124278" w:rsidRPr="00993906" w:rsidTr="000E0A56">
        <w:trPr>
          <w:trHeight w:val="834"/>
        </w:trPr>
        <w:tc>
          <w:tcPr>
            <w:tcW w:w="689" w:type="pct"/>
            <w:tcBorders>
              <w:left w:val="single" w:sz="4" w:space="0" w:color="auto"/>
            </w:tcBorders>
            <w:vAlign w:val="center"/>
          </w:tcPr>
          <w:p w:rsidR="00BF7E2B" w:rsidRPr="00993906" w:rsidRDefault="008D1258"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大</w:t>
            </w:r>
          </w:p>
          <w:p w:rsidR="00706CA9" w:rsidRPr="00993906" w:rsidRDefault="008D1258"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气</w:t>
            </w:r>
          </w:p>
          <w:p w:rsidR="00BF7E2B" w:rsidRPr="00993906" w:rsidRDefault="008D1258" w:rsidP="000E0A56">
            <w:pPr>
              <w:snapToGrid w:val="0"/>
              <w:spacing w:line="216" w:lineRule="auto"/>
              <w:jc w:val="center"/>
              <w:rPr>
                <w:rFonts w:ascii="Times New Roman" w:eastAsia="宋体" w:hAnsi="Times New Roman" w:cs="Times New Roman"/>
                <w:szCs w:val="21"/>
              </w:rPr>
            </w:pPr>
            <w:proofErr w:type="gramStart"/>
            <w:r w:rsidRPr="00993906">
              <w:rPr>
                <w:rFonts w:ascii="Times New Roman" w:eastAsia="宋体" w:hAnsi="Times New Roman" w:cs="Times New Roman"/>
                <w:szCs w:val="21"/>
              </w:rPr>
              <w:t>污</w:t>
            </w:r>
            <w:proofErr w:type="gramEnd"/>
          </w:p>
          <w:p w:rsidR="00BF7E2B" w:rsidRPr="00993906" w:rsidRDefault="008D1258"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染</w:t>
            </w:r>
          </w:p>
          <w:p w:rsidR="008D1258" w:rsidRPr="00993906" w:rsidRDefault="008D1258"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物</w:t>
            </w:r>
          </w:p>
        </w:tc>
        <w:tc>
          <w:tcPr>
            <w:tcW w:w="842" w:type="pct"/>
            <w:vAlign w:val="center"/>
          </w:tcPr>
          <w:p w:rsidR="008D1258" w:rsidRPr="00993906" w:rsidRDefault="008D1258" w:rsidP="008E5BE2">
            <w:pPr>
              <w:jc w:val="center"/>
              <w:rPr>
                <w:rFonts w:ascii="Times New Roman" w:eastAsia="宋体" w:hAnsi="Times New Roman" w:cs="Times New Roman"/>
                <w:szCs w:val="21"/>
              </w:rPr>
            </w:pPr>
            <w:r w:rsidRPr="00993906">
              <w:rPr>
                <w:rFonts w:ascii="Times New Roman" w:eastAsia="宋体" w:hAnsi="Times New Roman" w:cs="Times New Roman"/>
                <w:szCs w:val="21"/>
              </w:rPr>
              <w:t>施工</w:t>
            </w:r>
            <w:r w:rsidR="00AD7D35" w:rsidRPr="00993906">
              <w:rPr>
                <w:rFonts w:ascii="Times New Roman" w:eastAsia="宋体" w:hAnsi="Times New Roman" w:cs="Times New Roman"/>
                <w:szCs w:val="21"/>
              </w:rPr>
              <w:t>场地</w:t>
            </w:r>
          </w:p>
        </w:tc>
        <w:tc>
          <w:tcPr>
            <w:tcW w:w="743" w:type="pct"/>
            <w:vAlign w:val="center"/>
          </w:tcPr>
          <w:p w:rsidR="008D1258" w:rsidRPr="00993906" w:rsidRDefault="00AD7D35"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扬尘</w:t>
            </w:r>
          </w:p>
        </w:tc>
        <w:tc>
          <w:tcPr>
            <w:tcW w:w="1098" w:type="pct"/>
            <w:vAlign w:val="center"/>
          </w:tcPr>
          <w:p w:rsidR="008D1258" w:rsidRPr="00993906" w:rsidRDefault="008D1258"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少量</w:t>
            </w:r>
          </w:p>
        </w:tc>
        <w:tc>
          <w:tcPr>
            <w:tcW w:w="1628" w:type="pct"/>
            <w:tcBorders>
              <w:right w:val="single" w:sz="4" w:space="0" w:color="auto"/>
            </w:tcBorders>
            <w:vAlign w:val="center"/>
          </w:tcPr>
          <w:p w:rsidR="008D1258" w:rsidRPr="00993906" w:rsidRDefault="008D1258"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少量</w:t>
            </w:r>
          </w:p>
        </w:tc>
      </w:tr>
      <w:tr w:rsidR="00124278" w:rsidRPr="00993906" w:rsidTr="007514CE">
        <w:trPr>
          <w:trHeight w:val="315"/>
        </w:trPr>
        <w:tc>
          <w:tcPr>
            <w:tcW w:w="689" w:type="pct"/>
            <w:vMerge w:val="restart"/>
            <w:tcBorders>
              <w:left w:val="single" w:sz="4" w:space="0" w:color="auto"/>
            </w:tcBorders>
            <w:vAlign w:val="center"/>
          </w:tcPr>
          <w:p w:rsidR="007514CE" w:rsidRPr="00993906" w:rsidRDefault="007514C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水</w:t>
            </w:r>
          </w:p>
          <w:p w:rsidR="007514CE" w:rsidRPr="00993906" w:rsidRDefault="007514CE" w:rsidP="000E0A56">
            <w:pPr>
              <w:snapToGrid w:val="0"/>
              <w:spacing w:line="216" w:lineRule="auto"/>
              <w:jc w:val="center"/>
              <w:rPr>
                <w:rFonts w:ascii="Times New Roman" w:eastAsia="宋体" w:hAnsi="Times New Roman" w:cs="Times New Roman"/>
                <w:szCs w:val="21"/>
              </w:rPr>
            </w:pPr>
            <w:proofErr w:type="gramStart"/>
            <w:r w:rsidRPr="00993906">
              <w:rPr>
                <w:rFonts w:ascii="Times New Roman" w:eastAsia="宋体" w:hAnsi="Times New Roman" w:cs="Times New Roman"/>
                <w:szCs w:val="21"/>
              </w:rPr>
              <w:t>污</w:t>
            </w:r>
            <w:proofErr w:type="gramEnd"/>
          </w:p>
          <w:p w:rsidR="007514CE" w:rsidRPr="00993906" w:rsidRDefault="007514C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染</w:t>
            </w:r>
          </w:p>
          <w:p w:rsidR="007514CE" w:rsidRPr="00993906" w:rsidRDefault="007514C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物</w:t>
            </w:r>
          </w:p>
        </w:tc>
        <w:tc>
          <w:tcPr>
            <w:tcW w:w="842" w:type="pct"/>
            <w:vMerge w:val="restart"/>
            <w:vAlign w:val="center"/>
          </w:tcPr>
          <w:p w:rsidR="007514CE" w:rsidRPr="00993906" w:rsidRDefault="007514CE" w:rsidP="008E5BE2">
            <w:pPr>
              <w:jc w:val="center"/>
              <w:rPr>
                <w:rFonts w:ascii="Times New Roman" w:eastAsia="宋体" w:hAnsi="Times New Roman" w:cs="Times New Roman"/>
                <w:szCs w:val="21"/>
              </w:rPr>
            </w:pPr>
            <w:r w:rsidRPr="00993906">
              <w:rPr>
                <w:rFonts w:ascii="Times New Roman" w:eastAsia="宋体" w:hAnsi="Times New Roman" w:cs="Times New Roman"/>
                <w:szCs w:val="21"/>
              </w:rPr>
              <w:t>施工场地</w:t>
            </w:r>
          </w:p>
        </w:tc>
        <w:tc>
          <w:tcPr>
            <w:tcW w:w="743" w:type="pct"/>
            <w:tcBorders>
              <w:bottom w:val="single" w:sz="4" w:space="0" w:color="auto"/>
            </w:tcBorders>
            <w:vAlign w:val="center"/>
          </w:tcPr>
          <w:p w:rsidR="007514CE" w:rsidRPr="00993906" w:rsidRDefault="007514CE" w:rsidP="00AD7D35">
            <w:pPr>
              <w:jc w:val="center"/>
              <w:rPr>
                <w:rFonts w:ascii="Times New Roman" w:eastAsia="宋体" w:hAnsi="Times New Roman" w:cs="Times New Roman"/>
                <w:szCs w:val="21"/>
              </w:rPr>
            </w:pPr>
            <w:r w:rsidRPr="00993906">
              <w:rPr>
                <w:rFonts w:ascii="Times New Roman" w:eastAsia="宋体" w:hAnsi="Times New Roman" w:cs="Times New Roman"/>
                <w:szCs w:val="21"/>
              </w:rPr>
              <w:t>生活污水</w:t>
            </w:r>
          </w:p>
        </w:tc>
        <w:tc>
          <w:tcPr>
            <w:tcW w:w="1098" w:type="pct"/>
            <w:tcBorders>
              <w:bottom w:val="single" w:sz="4" w:space="0" w:color="auto"/>
            </w:tcBorders>
            <w:vAlign w:val="center"/>
          </w:tcPr>
          <w:p w:rsidR="007514CE" w:rsidRPr="00993906" w:rsidRDefault="007514C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少量</w:t>
            </w:r>
          </w:p>
        </w:tc>
        <w:tc>
          <w:tcPr>
            <w:tcW w:w="1628" w:type="pct"/>
            <w:tcBorders>
              <w:bottom w:val="single" w:sz="4" w:space="0" w:color="auto"/>
              <w:right w:val="single" w:sz="4" w:space="0" w:color="auto"/>
            </w:tcBorders>
            <w:vAlign w:val="center"/>
          </w:tcPr>
          <w:p w:rsidR="007514CE" w:rsidRPr="00993906" w:rsidRDefault="007514C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及时清理，不外排</w:t>
            </w:r>
          </w:p>
        </w:tc>
      </w:tr>
      <w:tr w:rsidR="00124278" w:rsidRPr="00993906" w:rsidTr="00C0652F">
        <w:trPr>
          <w:trHeight w:val="300"/>
        </w:trPr>
        <w:tc>
          <w:tcPr>
            <w:tcW w:w="689" w:type="pct"/>
            <w:vMerge/>
            <w:tcBorders>
              <w:left w:val="single" w:sz="4" w:space="0" w:color="auto"/>
            </w:tcBorders>
            <w:vAlign w:val="center"/>
          </w:tcPr>
          <w:p w:rsidR="007514CE" w:rsidRPr="00993906" w:rsidRDefault="007514CE" w:rsidP="000E0A56">
            <w:pPr>
              <w:snapToGrid w:val="0"/>
              <w:spacing w:line="216" w:lineRule="auto"/>
              <w:jc w:val="center"/>
              <w:rPr>
                <w:rFonts w:ascii="Times New Roman" w:eastAsia="宋体" w:hAnsi="Times New Roman" w:cs="Times New Roman"/>
                <w:szCs w:val="21"/>
              </w:rPr>
            </w:pPr>
          </w:p>
        </w:tc>
        <w:tc>
          <w:tcPr>
            <w:tcW w:w="842" w:type="pct"/>
            <w:vMerge/>
            <w:vAlign w:val="center"/>
          </w:tcPr>
          <w:p w:rsidR="007514CE" w:rsidRPr="00993906" w:rsidRDefault="007514CE" w:rsidP="008E5BE2">
            <w:pPr>
              <w:jc w:val="center"/>
              <w:rPr>
                <w:rFonts w:ascii="Times New Roman" w:eastAsia="宋体" w:hAnsi="Times New Roman" w:cs="Times New Roman"/>
                <w:szCs w:val="21"/>
              </w:rPr>
            </w:pPr>
          </w:p>
        </w:tc>
        <w:tc>
          <w:tcPr>
            <w:tcW w:w="743" w:type="pct"/>
            <w:tcBorders>
              <w:top w:val="single" w:sz="4" w:space="0" w:color="auto"/>
            </w:tcBorders>
            <w:vAlign w:val="center"/>
          </w:tcPr>
          <w:p w:rsidR="007514CE" w:rsidRPr="00993906" w:rsidRDefault="007514CE" w:rsidP="00AD7D35">
            <w:pPr>
              <w:jc w:val="center"/>
              <w:rPr>
                <w:rFonts w:ascii="Times New Roman" w:eastAsia="宋体" w:hAnsi="Times New Roman" w:cs="Times New Roman"/>
                <w:szCs w:val="21"/>
              </w:rPr>
            </w:pPr>
            <w:r w:rsidRPr="00993906">
              <w:rPr>
                <w:rFonts w:ascii="Times New Roman" w:eastAsia="宋体" w:hAnsi="Times New Roman" w:cs="Times New Roman"/>
                <w:szCs w:val="21"/>
              </w:rPr>
              <w:t>施工废水</w:t>
            </w:r>
          </w:p>
        </w:tc>
        <w:tc>
          <w:tcPr>
            <w:tcW w:w="1098" w:type="pct"/>
            <w:tcBorders>
              <w:top w:val="single" w:sz="4" w:space="0" w:color="auto"/>
            </w:tcBorders>
            <w:vAlign w:val="center"/>
          </w:tcPr>
          <w:p w:rsidR="007514CE" w:rsidRPr="00993906" w:rsidRDefault="007514C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少量</w:t>
            </w:r>
          </w:p>
        </w:tc>
        <w:tc>
          <w:tcPr>
            <w:tcW w:w="1628" w:type="pct"/>
            <w:tcBorders>
              <w:top w:val="single" w:sz="4" w:space="0" w:color="auto"/>
              <w:right w:val="single" w:sz="4" w:space="0" w:color="auto"/>
            </w:tcBorders>
            <w:vAlign w:val="center"/>
          </w:tcPr>
          <w:p w:rsidR="007514CE" w:rsidRPr="00993906" w:rsidRDefault="007514CE" w:rsidP="000314E3">
            <w:pPr>
              <w:rPr>
                <w:rFonts w:ascii="Times New Roman" w:eastAsia="宋体" w:hAnsi="Times New Roman" w:cs="Times New Roman"/>
                <w:szCs w:val="21"/>
              </w:rPr>
            </w:pPr>
            <w:r w:rsidRPr="00993906">
              <w:rPr>
                <w:rFonts w:ascii="Times New Roman" w:eastAsia="宋体" w:hAnsi="Times New Roman" w:cs="Times New Roman" w:hint="eastAsia"/>
                <w:szCs w:val="21"/>
              </w:rPr>
              <w:t>排入临时沉淀池，去除悬浮物后的废水循环使用不外排</w:t>
            </w:r>
          </w:p>
        </w:tc>
      </w:tr>
      <w:tr w:rsidR="00124278" w:rsidRPr="00993906" w:rsidTr="0015736A">
        <w:trPr>
          <w:trHeight w:val="340"/>
        </w:trPr>
        <w:tc>
          <w:tcPr>
            <w:tcW w:w="689" w:type="pct"/>
            <w:vMerge/>
            <w:tcBorders>
              <w:left w:val="single" w:sz="4" w:space="0" w:color="auto"/>
            </w:tcBorders>
            <w:vAlign w:val="center"/>
          </w:tcPr>
          <w:p w:rsidR="008D1258" w:rsidRPr="00993906" w:rsidRDefault="008D1258" w:rsidP="000E0A56">
            <w:pPr>
              <w:jc w:val="center"/>
              <w:rPr>
                <w:rFonts w:ascii="Times New Roman" w:eastAsia="宋体" w:hAnsi="Times New Roman" w:cs="Times New Roman"/>
                <w:szCs w:val="21"/>
              </w:rPr>
            </w:pPr>
          </w:p>
        </w:tc>
        <w:tc>
          <w:tcPr>
            <w:tcW w:w="842" w:type="pct"/>
            <w:vAlign w:val="center"/>
          </w:tcPr>
          <w:p w:rsidR="008D1258" w:rsidRPr="00993906" w:rsidRDefault="0015736A" w:rsidP="00DB2D7A">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00AD7D35" w:rsidRPr="00993906">
              <w:rPr>
                <w:rFonts w:ascii="Times New Roman" w:eastAsia="宋体" w:hAnsi="Times New Roman" w:cs="Times New Roman"/>
                <w:szCs w:val="21"/>
              </w:rPr>
              <w:t>站</w:t>
            </w:r>
            <w:proofErr w:type="gramEnd"/>
          </w:p>
        </w:tc>
        <w:tc>
          <w:tcPr>
            <w:tcW w:w="743" w:type="pct"/>
            <w:vAlign w:val="center"/>
          </w:tcPr>
          <w:p w:rsidR="008D1258" w:rsidRPr="00993906" w:rsidRDefault="00AD7D35" w:rsidP="008E5BE2">
            <w:pPr>
              <w:jc w:val="center"/>
              <w:rPr>
                <w:rFonts w:ascii="Times New Roman" w:eastAsia="宋体" w:hAnsi="Times New Roman" w:cs="Times New Roman"/>
                <w:szCs w:val="21"/>
              </w:rPr>
            </w:pPr>
            <w:r w:rsidRPr="00993906">
              <w:rPr>
                <w:rFonts w:ascii="Times New Roman" w:eastAsia="宋体" w:hAnsi="Times New Roman" w:cs="Times New Roman"/>
                <w:szCs w:val="21"/>
              </w:rPr>
              <w:t>生活污水</w:t>
            </w:r>
          </w:p>
        </w:tc>
        <w:tc>
          <w:tcPr>
            <w:tcW w:w="1098" w:type="pct"/>
            <w:vAlign w:val="center"/>
          </w:tcPr>
          <w:p w:rsidR="008D1258" w:rsidRPr="00993906" w:rsidRDefault="008D1258"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少量</w:t>
            </w:r>
          </w:p>
        </w:tc>
        <w:tc>
          <w:tcPr>
            <w:tcW w:w="1628" w:type="pct"/>
            <w:tcBorders>
              <w:right w:val="single" w:sz="4" w:space="0" w:color="auto"/>
            </w:tcBorders>
            <w:vAlign w:val="center"/>
          </w:tcPr>
          <w:p w:rsidR="008D1258" w:rsidRPr="00993906" w:rsidRDefault="0015736A" w:rsidP="0015736A">
            <w:pPr>
              <w:jc w:val="center"/>
              <w:rPr>
                <w:rFonts w:ascii="Times New Roman" w:eastAsia="宋体" w:hAnsi="Times New Roman" w:cs="Times New Roman"/>
                <w:szCs w:val="21"/>
              </w:rPr>
            </w:pPr>
            <w:r>
              <w:rPr>
                <w:rFonts w:ascii="Times New Roman" w:eastAsia="宋体" w:hAnsi="Times New Roman" w:cs="Times New Roman" w:hint="eastAsia"/>
                <w:szCs w:val="21"/>
              </w:rPr>
              <w:t>排入化粪池内，</w:t>
            </w:r>
            <w:r w:rsidRPr="00993906">
              <w:rPr>
                <w:rFonts w:ascii="Times New Roman" w:eastAsia="宋体" w:hAnsi="Times New Roman" w:cs="Times New Roman"/>
                <w:szCs w:val="21"/>
              </w:rPr>
              <w:t>及时清理</w:t>
            </w:r>
          </w:p>
        </w:tc>
      </w:tr>
      <w:tr w:rsidR="00124278" w:rsidRPr="00993906" w:rsidTr="0015736A">
        <w:trPr>
          <w:cantSplit/>
          <w:trHeight w:val="887"/>
        </w:trPr>
        <w:tc>
          <w:tcPr>
            <w:tcW w:w="689" w:type="pct"/>
            <w:tcBorders>
              <w:left w:val="single" w:sz="4" w:space="0" w:color="auto"/>
            </w:tcBorders>
            <w:vAlign w:val="center"/>
          </w:tcPr>
          <w:p w:rsidR="008E5BE2" w:rsidRPr="00993906" w:rsidRDefault="008E5BE2"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电</w:t>
            </w:r>
          </w:p>
          <w:p w:rsidR="008E5BE2" w:rsidRPr="00993906" w:rsidRDefault="008E5BE2"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磁</w:t>
            </w:r>
          </w:p>
          <w:p w:rsidR="008E5BE2" w:rsidRPr="00993906" w:rsidRDefault="008E5BE2"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环</w:t>
            </w:r>
          </w:p>
          <w:p w:rsidR="00706CA9" w:rsidRPr="00993906" w:rsidRDefault="008E5BE2"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境</w:t>
            </w:r>
          </w:p>
        </w:tc>
        <w:tc>
          <w:tcPr>
            <w:tcW w:w="842" w:type="pct"/>
            <w:vAlign w:val="center"/>
          </w:tcPr>
          <w:p w:rsidR="00706CA9" w:rsidRPr="00993906" w:rsidRDefault="0015736A" w:rsidP="00DB2D7A">
            <w:pPr>
              <w:jc w:val="center"/>
              <w:rPr>
                <w:rFonts w:ascii="Times New Roman" w:eastAsia="宋体" w:hAnsi="Times New Roman" w:cs="Times New Roman"/>
                <w:szCs w:val="21"/>
              </w:rPr>
            </w:pPr>
            <w:r>
              <w:rPr>
                <w:rFonts w:ascii="Times New Roman" w:eastAsia="宋体" w:hAnsi="Times New Roman" w:cs="Times New Roman" w:hint="eastAsia"/>
                <w:szCs w:val="21"/>
              </w:rPr>
              <w:t>升压</w:t>
            </w:r>
            <w:r w:rsidR="00AD7D35" w:rsidRPr="00993906">
              <w:rPr>
                <w:rFonts w:ascii="Times New Roman" w:eastAsia="宋体" w:hAnsi="Times New Roman" w:cs="Times New Roman"/>
                <w:szCs w:val="21"/>
              </w:rPr>
              <w:t>站</w:t>
            </w:r>
          </w:p>
          <w:p w:rsidR="00706CA9" w:rsidRPr="00993906" w:rsidRDefault="00706CA9"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输电线路</w:t>
            </w:r>
          </w:p>
        </w:tc>
        <w:tc>
          <w:tcPr>
            <w:tcW w:w="743" w:type="pct"/>
            <w:vAlign w:val="center"/>
          </w:tcPr>
          <w:p w:rsidR="00706CA9" w:rsidRPr="00993906" w:rsidRDefault="00706CA9"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工频电场</w:t>
            </w:r>
          </w:p>
          <w:p w:rsidR="00706CA9" w:rsidRPr="00993906" w:rsidRDefault="00706CA9" w:rsidP="00151BA6">
            <w:pPr>
              <w:jc w:val="center"/>
              <w:rPr>
                <w:rFonts w:ascii="Times New Roman" w:eastAsia="宋体" w:hAnsi="Times New Roman" w:cs="Times New Roman"/>
                <w:szCs w:val="21"/>
              </w:rPr>
            </w:pPr>
            <w:r w:rsidRPr="00993906">
              <w:rPr>
                <w:rFonts w:ascii="Times New Roman" w:eastAsia="宋体" w:hAnsi="Times New Roman" w:cs="Times New Roman"/>
                <w:szCs w:val="21"/>
              </w:rPr>
              <w:t>工频磁场</w:t>
            </w:r>
          </w:p>
        </w:tc>
        <w:tc>
          <w:tcPr>
            <w:tcW w:w="1098" w:type="pct"/>
            <w:vAlign w:val="center"/>
          </w:tcPr>
          <w:p w:rsidR="00706CA9" w:rsidRPr="00993906" w:rsidRDefault="00BF7E2B" w:rsidP="00706CA9">
            <w:pPr>
              <w:jc w:val="center"/>
              <w:rPr>
                <w:rFonts w:ascii="Times New Roman" w:eastAsia="宋体" w:hAnsi="Times New Roman" w:cs="Times New Roman"/>
                <w:szCs w:val="21"/>
              </w:rPr>
            </w:pPr>
            <w:r w:rsidRPr="00993906">
              <w:rPr>
                <w:rFonts w:ascii="Times New Roman" w:eastAsia="宋体" w:hAnsi="Times New Roman" w:cs="Times New Roman"/>
                <w:szCs w:val="21"/>
              </w:rPr>
              <w:t>/</w:t>
            </w:r>
          </w:p>
        </w:tc>
        <w:tc>
          <w:tcPr>
            <w:tcW w:w="1628" w:type="pct"/>
            <w:tcBorders>
              <w:right w:val="single" w:sz="4" w:space="0" w:color="auto"/>
            </w:tcBorders>
            <w:vAlign w:val="center"/>
          </w:tcPr>
          <w:p w:rsidR="00706CA9" w:rsidRPr="00993906" w:rsidRDefault="00706CA9"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工频电场：</w:t>
            </w:r>
            <w:r w:rsidRPr="00993906">
              <w:rPr>
                <w:rFonts w:ascii="Times New Roman" w:eastAsia="宋体" w:hAnsi="Times New Roman" w:cs="Times New Roman"/>
                <w:szCs w:val="21"/>
              </w:rPr>
              <w:t>&lt;4</w:t>
            </w:r>
            <w:r w:rsidR="005E634F" w:rsidRPr="00993906">
              <w:rPr>
                <w:rFonts w:ascii="Times New Roman" w:eastAsia="宋体" w:hAnsi="Times New Roman" w:cs="Times New Roman" w:hint="eastAsia"/>
                <w:szCs w:val="21"/>
              </w:rPr>
              <w:t>000</w:t>
            </w:r>
            <w:r w:rsidRPr="00993906">
              <w:rPr>
                <w:rFonts w:ascii="Times New Roman" w:eastAsia="宋体" w:hAnsi="Times New Roman" w:cs="Times New Roman"/>
                <w:szCs w:val="21"/>
              </w:rPr>
              <w:t>V/m</w:t>
            </w:r>
          </w:p>
          <w:p w:rsidR="00706CA9" w:rsidRPr="00993906" w:rsidRDefault="00706CA9" w:rsidP="00151BA6">
            <w:pPr>
              <w:jc w:val="center"/>
              <w:rPr>
                <w:rFonts w:ascii="Times New Roman" w:eastAsia="宋体" w:hAnsi="Times New Roman" w:cs="Times New Roman"/>
                <w:szCs w:val="21"/>
              </w:rPr>
            </w:pPr>
            <w:r w:rsidRPr="00993906">
              <w:rPr>
                <w:rFonts w:ascii="Times New Roman" w:eastAsia="宋体" w:hAnsi="Times New Roman" w:cs="Times New Roman"/>
                <w:szCs w:val="21"/>
              </w:rPr>
              <w:t>工频磁场：</w:t>
            </w:r>
            <w:r w:rsidRPr="00993906">
              <w:rPr>
                <w:rFonts w:ascii="Times New Roman" w:eastAsia="宋体" w:hAnsi="Times New Roman" w:cs="Times New Roman"/>
                <w:szCs w:val="21"/>
              </w:rPr>
              <w:t>&lt;</w:t>
            </w:r>
            <w:r w:rsidR="00151BA6" w:rsidRPr="00993906">
              <w:rPr>
                <w:rFonts w:ascii="Times New Roman" w:eastAsia="宋体" w:hAnsi="Times New Roman" w:cs="Times New Roman"/>
                <w:szCs w:val="21"/>
              </w:rPr>
              <w:t>100μT</w:t>
            </w:r>
          </w:p>
        </w:tc>
      </w:tr>
      <w:tr w:rsidR="00124278" w:rsidRPr="00993906" w:rsidTr="00674E39">
        <w:trPr>
          <w:trHeight w:val="465"/>
        </w:trPr>
        <w:tc>
          <w:tcPr>
            <w:tcW w:w="689" w:type="pct"/>
            <w:vMerge w:val="restart"/>
            <w:tcBorders>
              <w:left w:val="single" w:sz="4" w:space="0" w:color="auto"/>
            </w:tcBorders>
            <w:vAlign w:val="center"/>
          </w:tcPr>
          <w:p w:rsidR="003C171E" w:rsidRPr="00993906" w:rsidRDefault="003C171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固</w:t>
            </w:r>
          </w:p>
          <w:p w:rsidR="003C171E" w:rsidRPr="00993906" w:rsidRDefault="003C171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体</w:t>
            </w:r>
          </w:p>
          <w:p w:rsidR="003C171E" w:rsidRPr="00993906" w:rsidRDefault="003C171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废</w:t>
            </w:r>
          </w:p>
          <w:p w:rsidR="003C171E" w:rsidRPr="00993906" w:rsidRDefault="003C171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物</w:t>
            </w:r>
          </w:p>
        </w:tc>
        <w:tc>
          <w:tcPr>
            <w:tcW w:w="842" w:type="pct"/>
            <w:vAlign w:val="center"/>
          </w:tcPr>
          <w:p w:rsidR="003C171E" w:rsidRPr="00993906" w:rsidRDefault="003C171E" w:rsidP="00AD7D35">
            <w:pPr>
              <w:jc w:val="center"/>
              <w:rPr>
                <w:rFonts w:ascii="Times New Roman" w:eastAsia="宋体" w:hAnsi="Times New Roman" w:cs="Times New Roman"/>
                <w:szCs w:val="21"/>
              </w:rPr>
            </w:pPr>
            <w:r w:rsidRPr="00993906">
              <w:rPr>
                <w:rFonts w:ascii="Times New Roman" w:eastAsia="宋体" w:hAnsi="Times New Roman" w:cs="Times New Roman"/>
                <w:szCs w:val="21"/>
              </w:rPr>
              <w:t>施工场地</w:t>
            </w:r>
          </w:p>
        </w:tc>
        <w:tc>
          <w:tcPr>
            <w:tcW w:w="743" w:type="pct"/>
            <w:tcBorders>
              <w:bottom w:val="single" w:sz="4" w:space="0" w:color="auto"/>
            </w:tcBorders>
            <w:vAlign w:val="center"/>
          </w:tcPr>
          <w:p w:rsidR="003C171E" w:rsidRPr="00993906" w:rsidRDefault="003C171E" w:rsidP="008E5BE2">
            <w:pPr>
              <w:jc w:val="center"/>
              <w:rPr>
                <w:rFonts w:ascii="Times New Roman" w:eastAsia="宋体" w:hAnsi="Times New Roman" w:cs="Times New Roman"/>
                <w:szCs w:val="21"/>
              </w:rPr>
            </w:pPr>
            <w:r w:rsidRPr="00993906">
              <w:rPr>
                <w:rFonts w:ascii="Times New Roman" w:eastAsia="宋体" w:hAnsi="Times New Roman" w:cs="Times New Roman"/>
                <w:szCs w:val="21"/>
              </w:rPr>
              <w:t>生活垃圾</w:t>
            </w:r>
          </w:p>
          <w:p w:rsidR="003C171E" w:rsidRPr="00993906" w:rsidRDefault="003C171E" w:rsidP="008E5BE2">
            <w:pPr>
              <w:jc w:val="center"/>
              <w:rPr>
                <w:rFonts w:ascii="Times New Roman" w:eastAsia="宋体" w:hAnsi="Times New Roman" w:cs="Times New Roman"/>
                <w:szCs w:val="21"/>
              </w:rPr>
            </w:pPr>
            <w:r w:rsidRPr="00993906">
              <w:rPr>
                <w:rFonts w:ascii="Times New Roman" w:eastAsia="宋体" w:hAnsi="Times New Roman" w:cs="Times New Roman"/>
                <w:szCs w:val="21"/>
              </w:rPr>
              <w:t>建筑垃圾</w:t>
            </w:r>
          </w:p>
        </w:tc>
        <w:tc>
          <w:tcPr>
            <w:tcW w:w="1098" w:type="pct"/>
            <w:tcBorders>
              <w:bottom w:val="single" w:sz="4" w:space="0" w:color="auto"/>
            </w:tcBorders>
            <w:vAlign w:val="center"/>
          </w:tcPr>
          <w:p w:rsidR="003C171E" w:rsidRPr="00993906" w:rsidRDefault="003C171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少量</w:t>
            </w:r>
          </w:p>
        </w:tc>
        <w:tc>
          <w:tcPr>
            <w:tcW w:w="1628" w:type="pct"/>
            <w:tcBorders>
              <w:bottom w:val="single" w:sz="4" w:space="0" w:color="auto"/>
              <w:right w:val="single" w:sz="4" w:space="0" w:color="auto"/>
            </w:tcBorders>
            <w:vAlign w:val="center"/>
          </w:tcPr>
          <w:p w:rsidR="003C171E" w:rsidRPr="00993906" w:rsidRDefault="003C171E" w:rsidP="00D76089">
            <w:pPr>
              <w:jc w:val="center"/>
              <w:rPr>
                <w:rFonts w:ascii="Times New Roman" w:eastAsia="宋体" w:hAnsi="Times New Roman" w:cs="Times New Roman"/>
                <w:szCs w:val="21"/>
              </w:rPr>
            </w:pPr>
            <w:r w:rsidRPr="00993906">
              <w:rPr>
                <w:rFonts w:ascii="Times New Roman" w:eastAsia="宋体" w:hAnsi="Times New Roman" w:cs="Times New Roman"/>
                <w:szCs w:val="21"/>
              </w:rPr>
              <w:t>及时清理，不外排</w:t>
            </w:r>
          </w:p>
        </w:tc>
      </w:tr>
      <w:tr w:rsidR="00124278" w:rsidRPr="00993906" w:rsidTr="0015736A">
        <w:trPr>
          <w:trHeight w:val="340"/>
        </w:trPr>
        <w:tc>
          <w:tcPr>
            <w:tcW w:w="689" w:type="pct"/>
            <w:vMerge/>
            <w:tcBorders>
              <w:left w:val="single" w:sz="4" w:space="0" w:color="auto"/>
            </w:tcBorders>
            <w:vAlign w:val="center"/>
          </w:tcPr>
          <w:p w:rsidR="003C171E" w:rsidRPr="00993906" w:rsidRDefault="003C171E" w:rsidP="000E0A56">
            <w:pPr>
              <w:snapToGrid w:val="0"/>
              <w:spacing w:line="216" w:lineRule="auto"/>
              <w:jc w:val="center"/>
              <w:rPr>
                <w:rFonts w:ascii="Times New Roman" w:eastAsia="宋体" w:hAnsi="Times New Roman" w:cs="Times New Roman"/>
                <w:szCs w:val="21"/>
              </w:rPr>
            </w:pPr>
          </w:p>
        </w:tc>
        <w:tc>
          <w:tcPr>
            <w:tcW w:w="842" w:type="pct"/>
            <w:vMerge w:val="restart"/>
            <w:tcBorders>
              <w:top w:val="single" w:sz="2" w:space="0" w:color="auto"/>
            </w:tcBorders>
            <w:vAlign w:val="center"/>
          </w:tcPr>
          <w:p w:rsidR="003C171E" w:rsidRPr="00993906" w:rsidRDefault="0015736A" w:rsidP="00DB2D7A">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003C171E" w:rsidRPr="00993906">
              <w:rPr>
                <w:rFonts w:ascii="Times New Roman" w:eastAsia="宋体" w:hAnsi="Times New Roman" w:cs="Times New Roman"/>
                <w:szCs w:val="21"/>
              </w:rPr>
              <w:t>站</w:t>
            </w:r>
            <w:proofErr w:type="gramEnd"/>
          </w:p>
        </w:tc>
        <w:tc>
          <w:tcPr>
            <w:tcW w:w="743" w:type="pct"/>
            <w:tcBorders>
              <w:top w:val="single" w:sz="2" w:space="0" w:color="auto"/>
            </w:tcBorders>
            <w:vAlign w:val="center"/>
          </w:tcPr>
          <w:p w:rsidR="003C171E" w:rsidRPr="00993906" w:rsidRDefault="003C171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生活垃圾</w:t>
            </w:r>
          </w:p>
        </w:tc>
        <w:tc>
          <w:tcPr>
            <w:tcW w:w="1098" w:type="pct"/>
            <w:tcBorders>
              <w:top w:val="single" w:sz="2" w:space="0" w:color="auto"/>
            </w:tcBorders>
            <w:vAlign w:val="center"/>
          </w:tcPr>
          <w:p w:rsidR="003C171E" w:rsidRPr="00993906" w:rsidRDefault="003C171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少量</w:t>
            </w:r>
          </w:p>
        </w:tc>
        <w:tc>
          <w:tcPr>
            <w:tcW w:w="1628" w:type="pct"/>
            <w:tcBorders>
              <w:top w:val="single" w:sz="2" w:space="0" w:color="auto"/>
              <w:right w:val="single" w:sz="4" w:space="0" w:color="auto"/>
            </w:tcBorders>
            <w:vAlign w:val="center"/>
          </w:tcPr>
          <w:p w:rsidR="003C171E" w:rsidRPr="00993906" w:rsidRDefault="003C171E" w:rsidP="00C0652F">
            <w:pPr>
              <w:jc w:val="center"/>
              <w:rPr>
                <w:rFonts w:ascii="Times New Roman" w:eastAsia="宋体" w:hAnsi="Times New Roman" w:cs="Times New Roman"/>
                <w:szCs w:val="21"/>
              </w:rPr>
            </w:pPr>
            <w:r w:rsidRPr="00993906">
              <w:rPr>
                <w:rFonts w:ascii="Times New Roman" w:eastAsia="宋体" w:hAnsi="Times New Roman" w:cs="Times New Roman"/>
                <w:szCs w:val="21"/>
              </w:rPr>
              <w:t>定期清理，不外排</w:t>
            </w:r>
          </w:p>
        </w:tc>
      </w:tr>
      <w:tr w:rsidR="00124278" w:rsidRPr="00993906" w:rsidTr="00041A47">
        <w:trPr>
          <w:trHeight w:val="370"/>
        </w:trPr>
        <w:tc>
          <w:tcPr>
            <w:tcW w:w="689" w:type="pct"/>
            <w:vMerge/>
            <w:tcBorders>
              <w:left w:val="single" w:sz="4" w:space="0" w:color="auto"/>
            </w:tcBorders>
            <w:vAlign w:val="center"/>
          </w:tcPr>
          <w:p w:rsidR="003C171E" w:rsidRPr="00993906" w:rsidRDefault="003C171E" w:rsidP="000E0A56">
            <w:pPr>
              <w:snapToGrid w:val="0"/>
              <w:spacing w:line="216" w:lineRule="auto"/>
              <w:jc w:val="center"/>
              <w:rPr>
                <w:rFonts w:ascii="Times New Roman" w:eastAsia="宋体" w:hAnsi="Times New Roman" w:cs="Times New Roman"/>
                <w:szCs w:val="21"/>
              </w:rPr>
            </w:pPr>
          </w:p>
        </w:tc>
        <w:tc>
          <w:tcPr>
            <w:tcW w:w="842" w:type="pct"/>
            <w:vMerge/>
            <w:vAlign w:val="center"/>
          </w:tcPr>
          <w:p w:rsidR="003C171E" w:rsidRPr="00993906" w:rsidRDefault="003C171E" w:rsidP="00DB2D7A">
            <w:pPr>
              <w:jc w:val="center"/>
              <w:rPr>
                <w:rFonts w:ascii="Times New Roman" w:eastAsia="宋体" w:hAnsi="Times New Roman" w:cs="Times New Roman"/>
                <w:szCs w:val="21"/>
              </w:rPr>
            </w:pPr>
          </w:p>
        </w:tc>
        <w:tc>
          <w:tcPr>
            <w:tcW w:w="743" w:type="pct"/>
            <w:tcBorders>
              <w:top w:val="single" w:sz="2" w:space="0" w:color="auto"/>
            </w:tcBorders>
            <w:vAlign w:val="center"/>
          </w:tcPr>
          <w:p w:rsidR="003C171E" w:rsidRPr="00993906" w:rsidRDefault="003C171E" w:rsidP="00DB2D7A">
            <w:pPr>
              <w:jc w:val="center"/>
              <w:rPr>
                <w:rFonts w:ascii="Times New Roman" w:eastAsia="宋体" w:hAnsi="Times New Roman" w:cs="Times New Roman"/>
                <w:szCs w:val="21"/>
              </w:rPr>
            </w:pPr>
            <w:r w:rsidRPr="00993906">
              <w:rPr>
                <w:rFonts w:ascii="Times New Roman" w:eastAsia="宋体" w:hAnsi="Times New Roman" w:cs="Times New Roman" w:hint="eastAsia"/>
                <w:szCs w:val="21"/>
              </w:rPr>
              <w:t>废旧蓄电池</w:t>
            </w:r>
          </w:p>
        </w:tc>
        <w:tc>
          <w:tcPr>
            <w:tcW w:w="1098" w:type="pct"/>
            <w:tcBorders>
              <w:top w:val="single" w:sz="2" w:space="0" w:color="auto"/>
            </w:tcBorders>
            <w:vAlign w:val="center"/>
          </w:tcPr>
          <w:p w:rsidR="003C171E" w:rsidRPr="00993906" w:rsidRDefault="003C171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少量</w:t>
            </w:r>
          </w:p>
        </w:tc>
        <w:tc>
          <w:tcPr>
            <w:tcW w:w="1628" w:type="pct"/>
            <w:tcBorders>
              <w:top w:val="single" w:sz="2" w:space="0" w:color="auto"/>
              <w:right w:val="single" w:sz="4" w:space="0" w:color="auto"/>
            </w:tcBorders>
            <w:vAlign w:val="center"/>
          </w:tcPr>
          <w:p w:rsidR="003C171E" w:rsidRPr="00993906" w:rsidRDefault="003C171E" w:rsidP="000314E3">
            <w:pPr>
              <w:rPr>
                <w:rFonts w:ascii="Times New Roman" w:eastAsia="宋体" w:hAnsi="Times New Roman" w:cs="Times New Roman"/>
                <w:szCs w:val="21"/>
              </w:rPr>
            </w:pPr>
            <w:r w:rsidRPr="00993906">
              <w:rPr>
                <w:rFonts w:ascii="Times New Roman" w:eastAsia="宋体" w:hAnsi="Times New Roman" w:cs="Times New Roman" w:hint="eastAsia"/>
                <w:szCs w:val="21"/>
              </w:rPr>
              <w:t>由有资质的蓄电池回收处理机构回收</w:t>
            </w:r>
          </w:p>
        </w:tc>
      </w:tr>
      <w:tr w:rsidR="00124278" w:rsidRPr="00993906" w:rsidTr="00041A47">
        <w:trPr>
          <w:trHeight w:val="829"/>
        </w:trPr>
        <w:tc>
          <w:tcPr>
            <w:tcW w:w="689" w:type="pct"/>
            <w:vMerge w:val="restart"/>
            <w:tcBorders>
              <w:left w:val="single" w:sz="4" w:space="0" w:color="auto"/>
            </w:tcBorders>
            <w:vAlign w:val="center"/>
          </w:tcPr>
          <w:p w:rsidR="003C171E" w:rsidRPr="00993906" w:rsidRDefault="003C171E" w:rsidP="000E0A56">
            <w:pPr>
              <w:snapToGrid w:val="0"/>
              <w:spacing w:line="216" w:lineRule="auto"/>
              <w:jc w:val="center"/>
              <w:rPr>
                <w:rFonts w:ascii="Times New Roman" w:eastAsia="宋体" w:hAnsi="Times New Roman" w:cs="Times New Roman"/>
                <w:szCs w:val="21"/>
              </w:rPr>
            </w:pPr>
            <w:proofErr w:type="gramStart"/>
            <w:r w:rsidRPr="00993906">
              <w:rPr>
                <w:rFonts w:ascii="Times New Roman" w:eastAsia="宋体" w:hAnsi="Times New Roman" w:cs="Times New Roman"/>
                <w:szCs w:val="21"/>
              </w:rPr>
              <w:t>噪</w:t>
            </w:r>
            <w:proofErr w:type="gramEnd"/>
          </w:p>
          <w:p w:rsidR="003C171E" w:rsidRPr="00993906" w:rsidRDefault="003C171E" w:rsidP="000E0A56">
            <w:pPr>
              <w:snapToGrid w:val="0"/>
              <w:spacing w:line="216" w:lineRule="auto"/>
              <w:jc w:val="center"/>
              <w:rPr>
                <w:rFonts w:ascii="Times New Roman" w:eastAsia="宋体" w:hAnsi="Times New Roman" w:cs="Times New Roman"/>
                <w:szCs w:val="21"/>
              </w:rPr>
            </w:pPr>
          </w:p>
          <w:p w:rsidR="003C171E" w:rsidRPr="00993906" w:rsidRDefault="003C171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声</w:t>
            </w:r>
          </w:p>
        </w:tc>
        <w:tc>
          <w:tcPr>
            <w:tcW w:w="842" w:type="pct"/>
            <w:tcBorders>
              <w:right w:val="single" w:sz="4" w:space="0" w:color="auto"/>
            </w:tcBorders>
            <w:vAlign w:val="center"/>
          </w:tcPr>
          <w:p w:rsidR="003C171E" w:rsidRPr="00993906" w:rsidRDefault="003C171E" w:rsidP="008E5BE2">
            <w:pPr>
              <w:jc w:val="center"/>
              <w:rPr>
                <w:rFonts w:ascii="Times New Roman" w:eastAsia="宋体" w:hAnsi="Times New Roman" w:cs="Times New Roman"/>
                <w:szCs w:val="21"/>
              </w:rPr>
            </w:pPr>
            <w:r w:rsidRPr="00993906">
              <w:rPr>
                <w:rFonts w:ascii="Times New Roman" w:eastAsia="宋体" w:hAnsi="Times New Roman" w:cs="Times New Roman"/>
                <w:szCs w:val="21"/>
              </w:rPr>
              <w:t>施工场地</w:t>
            </w:r>
          </w:p>
        </w:tc>
        <w:tc>
          <w:tcPr>
            <w:tcW w:w="743" w:type="pct"/>
            <w:tcBorders>
              <w:left w:val="single" w:sz="4" w:space="0" w:color="auto"/>
              <w:right w:val="single" w:sz="4" w:space="0" w:color="auto"/>
            </w:tcBorders>
            <w:vAlign w:val="center"/>
          </w:tcPr>
          <w:p w:rsidR="003C171E" w:rsidRPr="00993906" w:rsidRDefault="003C171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噪声</w:t>
            </w:r>
          </w:p>
        </w:tc>
        <w:tc>
          <w:tcPr>
            <w:tcW w:w="1098" w:type="pct"/>
            <w:tcBorders>
              <w:left w:val="single" w:sz="4" w:space="0" w:color="auto"/>
              <w:right w:val="single" w:sz="4" w:space="0" w:color="auto"/>
            </w:tcBorders>
            <w:vAlign w:val="center"/>
          </w:tcPr>
          <w:p w:rsidR="003C171E" w:rsidRPr="00993906" w:rsidRDefault="00DA15BD" w:rsidP="0015736A">
            <w:pPr>
              <w:jc w:val="center"/>
              <w:rPr>
                <w:rFonts w:ascii="Times New Roman" w:eastAsia="宋体" w:hAnsi="Times New Roman" w:cs="Times New Roman"/>
                <w:szCs w:val="21"/>
              </w:rPr>
            </w:pPr>
            <w:r w:rsidRPr="0015736A">
              <w:rPr>
                <w:rFonts w:ascii="Times New Roman" w:eastAsia="宋体" w:hAnsi="Times New Roman" w:cs="Times New Roman" w:hint="eastAsia"/>
                <w:szCs w:val="21"/>
              </w:rPr>
              <w:t>&lt;</w:t>
            </w:r>
            <w:r w:rsidR="0015736A" w:rsidRPr="0015736A">
              <w:rPr>
                <w:rFonts w:ascii="Times New Roman" w:eastAsia="宋体" w:hAnsi="Times New Roman" w:cs="Times New Roman" w:hint="eastAsia"/>
                <w:szCs w:val="21"/>
              </w:rPr>
              <w:t>84</w:t>
            </w:r>
            <w:r w:rsidR="003C171E" w:rsidRPr="0015736A">
              <w:rPr>
                <w:rFonts w:ascii="Times New Roman" w:eastAsia="宋体" w:hAnsi="Times New Roman" w:cs="Times New Roman"/>
                <w:szCs w:val="21"/>
              </w:rPr>
              <w:t>dB(A)</w:t>
            </w:r>
          </w:p>
        </w:tc>
        <w:tc>
          <w:tcPr>
            <w:tcW w:w="1628" w:type="pct"/>
            <w:tcBorders>
              <w:left w:val="single" w:sz="4" w:space="0" w:color="auto"/>
              <w:right w:val="single" w:sz="4" w:space="0" w:color="auto"/>
            </w:tcBorders>
            <w:vAlign w:val="center"/>
          </w:tcPr>
          <w:p w:rsidR="003C171E" w:rsidRPr="00993906" w:rsidRDefault="003C171E" w:rsidP="00C0652F">
            <w:pPr>
              <w:rPr>
                <w:rFonts w:ascii="Times New Roman" w:eastAsia="宋体" w:hAnsi="Times New Roman" w:cs="Times New Roman"/>
                <w:szCs w:val="21"/>
              </w:rPr>
            </w:pPr>
            <w:r w:rsidRPr="00993906">
              <w:rPr>
                <w:rFonts w:ascii="Times New Roman" w:eastAsia="宋体" w:hAnsi="Times New Roman" w:cs="Times New Roman"/>
                <w:szCs w:val="21"/>
              </w:rPr>
              <w:t>满足《建筑施工场界环境噪声排放标准》（</w:t>
            </w:r>
            <w:r w:rsidRPr="00993906">
              <w:rPr>
                <w:rFonts w:ascii="Times New Roman" w:eastAsia="宋体" w:hAnsi="Times New Roman" w:cs="Times New Roman"/>
                <w:szCs w:val="21"/>
              </w:rPr>
              <w:t>GB12523-2011</w:t>
            </w:r>
            <w:r w:rsidRPr="00993906">
              <w:rPr>
                <w:rFonts w:ascii="Times New Roman" w:eastAsia="宋体" w:hAnsi="Times New Roman" w:cs="Times New Roman"/>
                <w:szCs w:val="21"/>
              </w:rPr>
              <w:t>）中相应要求</w:t>
            </w:r>
          </w:p>
        </w:tc>
      </w:tr>
      <w:tr w:rsidR="00124278" w:rsidRPr="00993906" w:rsidTr="0015736A">
        <w:trPr>
          <w:trHeight w:val="949"/>
        </w:trPr>
        <w:tc>
          <w:tcPr>
            <w:tcW w:w="689" w:type="pct"/>
            <w:vMerge/>
            <w:tcBorders>
              <w:left w:val="single" w:sz="4" w:space="0" w:color="auto"/>
            </w:tcBorders>
            <w:vAlign w:val="center"/>
          </w:tcPr>
          <w:p w:rsidR="003C171E" w:rsidRPr="00993906" w:rsidRDefault="003C171E" w:rsidP="00DB2D7A">
            <w:pPr>
              <w:jc w:val="center"/>
              <w:rPr>
                <w:rFonts w:ascii="Times New Roman" w:eastAsia="宋体" w:hAnsi="Times New Roman" w:cs="Times New Roman"/>
                <w:szCs w:val="21"/>
              </w:rPr>
            </w:pPr>
          </w:p>
        </w:tc>
        <w:tc>
          <w:tcPr>
            <w:tcW w:w="842" w:type="pct"/>
            <w:tcBorders>
              <w:right w:val="single" w:sz="4" w:space="0" w:color="auto"/>
            </w:tcBorders>
            <w:vAlign w:val="center"/>
          </w:tcPr>
          <w:p w:rsidR="003C171E" w:rsidRPr="00993906" w:rsidRDefault="003C171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主变压器</w:t>
            </w:r>
          </w:p>
        </w:tc>
        <w:tc>
          <w:tcPr>
            <w:tcW w:w="743" w:type="pct"/>
            <w:tcBorders>
              <w:left w:val="single" w:sz="4" w:space="0" w:color="auto"/>
              <w:right w:val="single" w:sz="4" w:space="0" w:color="auto"/>
            </w:tcBorders>
            <w:vAlign w:val="center"/>
          </w:tcPr>
          <w:p w:rsidR="003C171E" w:rsidRPr="00993906" w:rsidRDefault="003C171E" w:rsidP="00DB2D7A">
            <w:pPr>
              <w:jc w:val="center"/>
              <w:rPr>
                <w:rFonts w:ascii="Times New Roman" w:eastAsia="宋体" w:hAnsi="Times New Roman" w:cs="Times New Roman"/>
                <w:szCs w:val="21"/>
              </w:rPr>
            </w:pPr>
            <w:r w:rsidRPr="00993906">
              <w:rPr>
                <w:rFonts w:ascii="Times New Roman" w:eastAsia="宋体" w:hAnsi="Times New Roman" w:cs="Times New Roman"/>
                <w:szCs w:val="21"/>
              </w:rPr>
              <w:t>噪声</w:t>
            </w:r>
          </w:p>
        </w:tc>
        <w:tc>
          <w:tcPr>
            <w:tcW w:w="1098" w:type="pct"/>
            <w:tcBorders>
              <w:left w:val="single" w:sz="4" w:space="0" w:color="auto"/>
              <w:right w:val="single" w:sz="4" w:space="0" w:color="auto"/>
            </w:tcBorders>
            <w:vAlign w:val="center"/>
          </w:tcPr>
          <w:p w:rsidR="003C171E" w:rsidRPr="00993906" w:rsidRDefault="003C171E" w:rsidP="00621E94">
            <w:pPr>
              <w:jc w:val="center"/>
              <w:rPr>
                <w:rFonts w:ascii="Times New Roman" w:eastAsia="宋体" w:hAnsi="Times New Roman" w:cs="Times New Roman"/>
                <w:szCs w:val="21"/>
              </w:rPr>
            </w:pPr>
            <w:r w:rsidRPr="00993906">
              <w:rPr>
                <w:rFonts w:ascii="Times New Roman" w:eastAsia="宋体" w:hAnsi="Times New Roman" w:cs="Times New Roman"/>
                <w:szCs w:val="21"/>
              </w:rPr>
              <w:t>距离主变</w:t>
            </w:r>
            <w:r w:rsidRPr="00993906">
              <w:rPr>
                <w:rFonts w:ascii="Times New Roman" w:eastAsia="宋体" w:hAnsi="Times New Roman" w:cs="Times New Roman"/>
                <w:szCs w:val="21"/>
              </w:rPr>
              <w:t>1m</w:t>
            </w:r>
            <w:r w:rsidRPr="00993906">
              <w:rPr>
                <w:rFonts w:ascii="Times New Roman" w:eastAsia="宋体" w:hAnsi="Times New Roman" w:cs="Times New Roman"/>
                <w:szCs w:val="21"/>
              </w:rPr>
              <w:t>处噪声不高于</w:t>
            </w:r>
            <w:r w:rsidR="00621E94" w:rsidRPr="00993906">
              <w:rPr>
                <w:rFonts w:ascii="Times New Roman" w:eastAsia="宋体" w:hAnsi="Times New Roman" w:cs="Times New Roman" w:hint="eastAsia"/>
                <w:szCs w:val="21"/>
              </w:rPr>
              <w:t>63</w:t>
            </w:r>
            <w:r w:rsidRPr="00993906">
              <w:rPr>
                <w:rFonts w:ascii="Times New Roman" w:eastAsia="宋体" w:hAnsi="Times New Roman" w:cs="Times New Roman"/>
                <w:szCs w:val="21"/>
              </w:rPr>
              <w:t>dB(A)</w:t>
            </w:r>
          </w:p>
        </w:tc>
        <w:tc>
          <w:tcPr>
            <w:tcW w:w="1628" w:type="pct"/>
            <w:tcBorders>
              <w:left w:val="single" w:sz="4" w:space="0" w:color="auto"/>
              <w:right w:val="single" w:sz="4" w:space="0" w:color="auto"/>
            </w:tcBorders>
            <w:vAlign w:val="center"/>
          </w:tcPr>
          <w:p w:rsidR="003C171E" w:rsidRPr="00993906" w:rsidRDefault="003C171E" w:rsidP="00C0652F">
            <w:pPr>
              <w:rPr>
                <w:rFonts w:ascii="Times New Roman" w:eastAsia="宋体" w:hAnsi="Times New Roman" w:cs="Times New Roman"/>
                <w:szCs w:val="21"/>
              </w:rPr>
            </w:pPr>
            <w:r w:rsidRPr="00993906">
              <w:rPr>
                <w:rFonts w:ascii="Times New Roman" w:eastAsia="宋体" w:hAnsi="Times New Roman" w:cs="Times New Roman"/>
                <w:szCs w:val="21"/>
              </w:rPr>
              <w:t>满足《工业企业厂界环境噪声排放标准》（</w:t>
            </w:r>
            <w:r w:rsidRPr="00993906">
              <w:rPr>
                <w:rFonts w:ascii="Times New Roman" w:eastAsia="宋体" w:hAnsi="Times New Roman" w:cs="Times New Roman"/>
                <w:szCs w:val="21"/>
              </w:rPr>
              <w:t>GB12348-2008</w:t>
            </w:r>
            <w:r w:rsidRPr="00993906">
              <w:rPr>
                <w:rFonts w:ascii="Times New Roman" w:eastAsia="宋体" w:hAnsi="Times New Roman" w:cs="Times New Roman"/>
                <w:szCs w:val="21"/>
              </w:rPr>
              <w:t>）</w:t>
            </w:r>
            <w:r w:rsidR="004756A8" w:rsidRPr="00993906">
              <w:rPr>
                <w:rFonts w:ascii="Times New Roman" w:eastAsia="宋体" w:hAnsi="Times New Roman" w:cs="Times New Roman"/>
                <w:szCs w:val="21"/>
              </w:rPr>
              <w:t>中相应要求</w:t>
            </w:r>
          </w:p>
        </w:tc>
      </w:tr>
      <w:tr w:rsidR="00124278" w:rsidRPr="00993906" w:rsidTr="004305B7">
        <w:trPr>
          <w:trHeight w:val="436"/>
        </w:trPr>
        <w:tc>
          <w:tcPr>
            <w:tcW w:w="689" w:type="pct"/>
            <w:vMerge/>
            <w:tcBorders>
              <w:left w:val="single" w:sz="4" w:space="0" w:color="auto"/>
            </w:tcBorders>
            <w:vAlign w:val="center"/>
          </w:tcPr>
          <w:p w:rsidR="00621E94" w:rsidRPr="00993906" w:rsidRDefault="00621E94" w:rsidP="00DB2D7A">
            <w:pPr>
              <w:jc w:val="center"/>
              <w:rPr>
                <w:rFonts w:ascii="Times New Roman" w:eastAsia="宋体" w:hAnsi="Times New Roman" w:cs="Times New Roman"/>
                <w:szCs w:val="21"/>
              </w:rPr>
            </w:pPr>
          </w:p>
        </w:tc>
        <w:tc>
          <w:tcPr>
            <w:tcW w:w="842" w:type="pct"/>
            <w:tcBorders>
              <w:right w:val="single" w:sz="4" w:space="0" w:color="auto"/>
            </w:tcBorders>
            <w:vAlign w:val="center"/>
          </w:tcPr>
          <w:p w:rsidR="00621E94" w:rsidRPr="00993906" w:rsidRDefault="00621E94" w:rsidP="000E0A56">
            <w:pPr>
              <w:jc w:val="center"/>
              <w:rPr>
                <w:rFonts w:ascii="Times New Roman" w:eastAsia="宋体" w:hAnsi="Times New Roman" w:cs="Times New Roman"/>
                <w:szCs w:val="21"/>
              </w:rPr>
            </w:pPr>
            <w:r w:rsidRPr="00993906">
              <w:rPr>
                <w:rFonts w:ascii="Times New Roman" w:eastAsia="宋体" w:hAnsi="Times New Roman" w:cs="Times New Roman" w:hint="eastAsia"/>
                <w:szCs w:val="21"/>
              </w:rPr>
              <w:t>输电线路</w:t>
            </w:r>
          </w:p>
        </w:tc>
        <w:tc>
          <w:tcPr>
            <w:tcW w:w="743" w:type="pct"/>
            <w:tcBorders>
              <w:left w:val="single" w:sz="4" w:space="0" w:color="auto"/>
              <w:right w:val="single" w:sz="4" w:space="0" w:color="auto"/>
            </w:tcBorders>
            <w:vAlign w:val="center"/>
          </w:tcPr>
          <w:p w:rsidR="00621E94" w:rsidRPr="00993906" w:rsidRDefault="00621E94" w:rsidP="000E0A56">
            <w:pPr>
              <w:jc w:val="center"/>
              <w:rPr>
                <w:rFonts w:ascii="Times New Roman" w:eastAsia="宋体" w:hAnsi="Times New Roman" w:cs="Times New Roman"/>
                <w:szCs w:val="21"/>
              </w:rPr>
            </w:pPr>
            <w:r w:rsidRPr="00993906">
              <w:rPr>
                <w:rFonts w:ascii="Times New Roman" w:eastAsia="宋体" w:hAnsi="Times New Roman" w:cs="Times New Roman"/>
                <w:szCs w:val="21"/>
              </w:rPr>
              <w:t>噪声</w:t>
            </w:r>
          </w:p>
        </w:tc>
        <w:tc>
          <w:tcPr>
            <w:tcW w:w="1098" w:type="pct"/>
            <w:tcBorders>
              <w:left w:val="single" w:sz="4" w:space="0" w:color="auto"/>
              <w:right w:val="single" w:sz="4" w:space="0" w:color="auto"/>
            </w:tcBorders>
            <w:vAlign w:val="center"/>
          </w:tcPr>
          <w:p w:rsidR="00621E94" w:rsidRPr="000314E3" w:rsidRDefault="000314E3" w:rsidP="00442A61">
            <w:pPr>
              <w:jc w:val="center"/>
              <w:rPr>
                <w:rFonts w:ascii="Times New Roman" w:eastAsia="宋体" w:hAnsi="Times New Roman" w:cs="Times New Roman"/>
                <w:szCs w:val="21"/>
              </w:rPr>
            </w:pPr>
            <w:r w:rsidRPr="000314E3">
              <w:rPr>
                <w:rFonts w:ascii="Times New Roman" w:eastAsia="宋体" w:hAnsi="Times New Roman" w:cs="Times New Roman" w:hint="eastAsia"/>
                <w:szCs w:val="21"/>
              </w:rPr>
              <w:t>较</w:t>
            </w:r>
            <w:r w:rsidR="00621E94" w:rsidRPr="000314E3">
              <w:rPr>
                <w:rFonts w:ascii="Times New Roman" w:eastAsia="宋体" w:hAnsi="Times New Roman" w:cs="Times New Roman" w:hint="eastAsia"/>
                <w:szCs w:val="21"/>
              </w:rPr>
              <w:t>小</w:t>
            </w:r>
          </w:p>
        </w:tc>
        <w:tc>
          <w:tcPr>
            <w:tcW w:w="1628" w:type="pct"/>
            <w:tcBorders>
              <w:left w:val="single" w:sz="4" w:space="0" w:color="auto"/>
              <w:right w:val="single" w:sz="4" w:space="0" w:color="auto"/>
            </w:tcBorders>
            <w:vAlign w:val="center"/>
          </w:tcPr>
          <w:p w:rsidR="00621E94" w:rsidRPr="000314E3" w:rsidRDefault="000314E3" w:rsidP="00442A61">
            <w:pPr>
              <w:jc w:val="center"/>
              <w:rPr>
                <w:rFonts w:ascii="Times New Roman" w:eastAsia="宋体" w:hAnsi="Times New Roman" w:cs="Times New Roman"/>
                <w:szCs w:val="21"/>
              </w:rPr>
            </w:pPr>
            <w:r w:rsidRPr="000314E3">
              <w:rPr>
                <w:rFonts w:ascii="Times New Roman" w:eastAsia="宋体" w:hAnsi="Times New Roman" w:cs="Times New Roman" w:hint="eastAsia"/>
                <w:szCs w:val="21"/>
              </w:rPr>
              <w:t>较小</w:t>
            </w:r>
          </w:p>
        </w:tc>
      </w:tr>
      <w:tr w:rsidR="00124278" w:rsidRPr="00993906" w:rsidTr="003C171E">
        <w:trPr>
          <w:trHeight w:val="479"/>
        </w:trPr>
        <w:tc>
          <w:tcPr>
            <w:tcW w:w="689" w:type="pct"/>
            <w:tcBorders>
              <w:left w:val="single" w:sz="4" w:space="0" w:color="auto"/>
            </w:tcBorders>
            <w:vAlign w:val="center"/>
          </w:tcPr>
          <w:p w:rsidR="003C171E" w:rsidRPr="00993906" w:rsidRDefault="003C171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其</w:t>
            </w:r>
          </w:p>
          <w:p w:rsidR="003C171E" w:rsidRPr="00993906" w:rsidRDefault="003C171E" w:rsidP="000E0A56">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他</w:t>
            </w:r>
          </w:p>
        </w:tc>
        <w:tc>
          <w:tcPr>
            <w:tcW w:w="4311" w:type="pct"/>
            <w:gridSpan w:val="4"/>
            <w:tcBorders>
              <w:right w:val="single" w:sz="4" w:space="0" w:color="auto"/>
            </w:tcBorders>
            <w:vAlign w:val="center"/>
          </w:tcPr>
          <w:p w:rsidR="003C171E" w:rsidRPr="00993906" w:rsidRDefault="003C171E" w:rsidP="007952EC">
            <w:pPr>
              <w:jc w:val="center"/>
              <w:rPr>
                <w:rFonts w:ascii="Times New Roman" w:eastAsia="宋体" w:hAnsi="Times New Roman" w:cs="Times New Roman"/>
                <w:szCs w:val="21"/>
              </w:rPr>
            </w:pPr>
            <w:r w:rsidRPr="00993906">
              <w:rPr>
                <w:rFonts w:ascii="Times New Roman" w:eastAsia="宋体" w:hAnsi="Times New Roman" w:cs="Times New Roman"/>
                <w:szCs w:val="21"/>
              </w:rPr>
              <w:t>主变油污，发生事故时最终全部排入事故油</w:t>
            </w:r>
            <w:r w:rsidR="007952EC" w:rsidRPr="00993906">
              <w:rPr>
                <w:rFonts w:ascii="Times New Roman" w:eastAsia="宋体" w:hAnsi="Times New Roman" w:cs="Times New Roman" w:hint="eastAsia"/>
                <w:szCs w:val="21"/>
              </w:rPr>
              <w:t>池</w:t>
            </w:r>
          </w:p>
        </w:tc>
      </w:tr>
      <w:tr w:rsidR="007952EC" w:rsidRPr="00993906" w:rsidTr="003C171E">
        <w:trPr>
          <w:cantSplit/>
          <w:trHeight w:val="2814"/>
        </w:trPr>
        <w:tc>
          <w:tcPr>
            <w:tcW w:w="5000" w:type="pct"/>
            <w:gridSpan w:val="5"/>
            <w:tcBorders>
              <w:left w:val="single" w:sz="4" w:space="0" w:color="auto"/>
              <w:bottom w:val="single" w:sz="4" w:space="0" w:color="auto"/>
              <w:right w:val="single" w:sz="4" w:space="0" w:color="auto"/>
            </w:tcBorders>
          </w:tcPr>
          <w:p w:rsidR="003C171E" w:rsidRPr="00993906" w:rsidRDefault="003C171E" w:rsidP="000E0A56">
            <w:pPr>
              <w:spacing w:before="120"/>
              <w:rPr>
                <w:rFonts w:ascii="Times New Roman" w:eastAsia="宋体" w:hAnsi="Times New Roman" w:cs="Times New Roman"/>
                <w:b/>
                <w:bCs/>
                <w:szCs w:val="21"/>
              </w:rPr>
            </w:pPr>
            <w:r w:rsidRPr="00993906">
              <w:rPr>
                <w:rFonts w:ascii="Times New Roman" w:eastAsia="宋体" w:hAnsi="Times New Roman" w:cs="Times New Roman"/>
                <w:b/>
                <w:bCs/>
                <w:szCs w:val="21"/>
              </w:rPr>
              <w:t>主要生态影响（不够时可另附页）</w:t>
            </w:r>
          </w:p>
          <w:p w:rsidR="0015736A" w:rsidRPr="0015736A" w:rsidRDefault="003C171E" w:rsidP="000314E3">
            <w:pPr>
              <w:snapToGrid w:val="0"/>
              <w:spacing w:line="360" w:lineRule="auto"/>
              <w:ind w:firstLineChars="200" w:firstLine="420"/>
              <w:rPr>
                <w:rFonts w:ascii="Times New Roman" w:eastAsia="宋体" w:hAnsi="Times New Roman" w:cs="Times New Roman"/>
                <w:szCs w:val="21"/>
              </w:rPr>
            </w:pPr>
            <w:r w:rsidRPr="0015736A">
              <w:rPr>
                <w:rFonts w:ascii="Times New Roman" w:eastAsia="宋体" w:hAnsi="Times New Roman" w:cs="Times New Roman"/>
                <w:szCs w:val="21"/>
              </w:rPr>
              <w:t>对照《江苏省生态红线区域保护规划（</w:t>
            </w:r>
            <w:r w:rsidRPr="0015736A">
              <w:rPr>
                <w:rFonts w:ascii="Times New Roman" w:eastAsia="宋体" w:hAnsi="Times New Roman" w:cs="Times New Roman"/>
                <w:szCs w:val="21"/>
              </w:rPr>
              <w:t>2013</w:t>
            </w:r>
            <w:r w:rsidRPr="0015736A">
              <w:rPr>
                <w:rFonts w:ascii="Times New Roman" w:eastAsia="宋体" w:hAnsi="Times New Roman" w:cs="Times New Roman"/>
                <w:szCs w:val="21"/>
              </w:rPr>
              <w:t>年）》，本工程</w:t>
            </w:r>
            <w:r w:rsidR="0015736A" w:rsidRPr="0015736A">
              <w:rPr>
                <w:rFonts w:ascii="Times New Roman" w:eastAsia="宋体" w:hAnsi="Times New Roman" w:cs="Times New Roman" w:hint="eastAsia"/>
                <w:szCs w:val="21"/>
              </w:rPr>
              <w:t>110kV</w:t>
            </w:r>
            <w:r w:rsidR="0015736A" w:rsidRPr="0015736A">
              <w:rPr>
                <w:rFonts w:ascii="Times New Roman" w:eastAsia="宋体" w:hAnsi="Times New Roman" w:cs="Times New Roman" w:hint="eastAsia"/>
                <w:szCs w:val="21"/>
              </w:rPr>
              <w:t>输电线路跨越通榆河清水通道维护区二级管控区，工程建设时，采取一档跨越通榆河主干道，不向二级管控区内排放污水、倾倒工业废渣、垃圾、粪便及其他废弃物，不在二级管控区内使用不符合国家规定防污条件的运载工具，加强施工期环境监理，以分别满足《江苏省生态红线区域保护规划（</w:t>
            </w:r>
            <w:r w:rsidR="0015736A" w:rsidRPr="0015736A">
              <w:rPr>
                <w:rFonts w:ascii="Times New Roman" w:eastAsia="宋体" w:hAnsi="Times New Roman" w:cs="Times New Roman" w:hint="eastAsia"/>
                <w:szCs w:val="21"/>
              </w:rPr>
              <w:t>2013</w:t>
            </w:r>
            <w:r w:rsidR="0015736A" w:rsidRPr="0015736A">
              <w:rPr>
                <w:rFonts w:ascii="Times New Roman" w:eastAsia="宋体" w:hAnsi="Times New Roman" w:cs="Times New Roman" w:hint="eastAsia"/>
                <w:szCs w:val="21"/>
              </w:rPr>
              <w:t>年）》中对通榆河清水通道维护区二级管控区的管控措施要求。</w:t>
            </w:r>
          </w:p>
          <w:p w:rsidR="003C171E" w:rsidRPr="00993906" w:rsidRDefault="0015736A" w:rsidP="0015736A">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此外，该</w:t>
            </w:r>
            <w:r w:rsidR="003C171E" w:rsidRPr="00993906">
              <w:rPr>
                <w:rFonts w:ascii="Times New Roman" w:eastAsia="宋体" w:hAnsi="Times New Roman" w:cs="Times New Roman"/>
                <w:szCs w:val="21"/>
              </w:rPr>
              <w:t>工程</w:t>
            </w:r>
            <w:proofErr w:type="gramStart"/>
            <w:r>
              <w:rPr>
                <w:rFonts w:ascii="Times New Roman" w:eastAsia="宋体" w:hAnsi="Times New Roman" w:cs="Times New Roman" w:hint="eastAsia"/>
                <w:szCs w:val="21"/>
              </w:rPr>
              <w:t>升压</w:t>
            </w:r>
            <w:r w:rsidR="003C171E" w:rsidRPr="00993906">
              <w:rPr>
                <w:rFonts w:ascii="Times New Roman" w:eastAsia="宋体" w:hAnsi="Times New Roman" w:cs="Times New Roman"/>
                <w:szCs w:val="21"/>
              </w:rPr>
              <w:t>站</w:t>
            </w:r>
            <w:proofErr w:type="gramEnd"/>
            <w:r w:rsidR="003C171E" w:rsidRPr="00993906">
              <w:rPr>
                <w:rFonts w:ascii="Times New Roman" w:eastAsia="宋体" w:hAnsi="Times New Roman" w:cs="Times New Roman"/>
                <w:szCs w:val="21"/>
              </w:rPr>
              <w:t>和线路周围均为已开发区域，</w:t>
            </w:r>
            <w:r w:rsidR="003C171E" w:rsidRPr="00993906">
              <w:rPr>
                <w:rFonts w:ascii="Times New Roman" w:hAnsi="Times New Roman" w:cs="Times New Roman"/>
                <w:szCs w:val="28"/>
              </w:rPr>
              <w:t>工程建设</w:t>
            </w:r>
            <w:r w:rsidR="003C171E" w:rsidRPr="00993906">
              <w:rPr>
                <w:rFonts w:ascii="Times New Roman" w:hAnsi="Times New Roman" w:cs="Times New Roman"/>
                <w:snapToGrid w:val="0"/>
                <w:kern w:val="0"/>
                <w:szCs w:val="21"/>
              </w:rPr>
              <w:t>对生态环境的影响主要为土地占用、植被破坏和水土流失</w:t>
            </w:r>
            <w:r w:rsidR="003C171E" w:rsidRPr="00993906">
              <w:rPr>
                <w:rFonts w:ascii="Times New Roman" w:eastAsia="宋体" w:hAnsi="Times New Roman" w:cs="Times New Roman"/>
                <w:szCs w:val="21"/>
              </w:rPr>
              <w:t>。</w:t>
            </w:r>
            <w:r w:rsidR="003C171E" w:rsidRPr="00993906">
              <w:rPr>
                <w:rFonts w:ascii="Times New Roman" w:hAnsi="Times New Roman" w:cs="Times New Roman"/>
              </w:rPr>
              <w:t>通过采取加强施工管理，缩小施工范围，少占地，少破坏植被，开挖作业时采取分层开挖、分层堆放、分层回填的方式，尽量把原有表土回填到开挖区表层，以利于植被恢复等措施，本工程建设对周围生态环境影响</w:t>
            </w:r>
            <w:r w:rsidR="000314E3">
              <w:rPr>
                <w:rFonts w:ascii="Times New Roman" w:hAnsi="Times New Roman" w:cs="Times New Roman" w:hint="eastAsia"/>
              </w:rPr>
              <w:t>较</w:t>
            </w:r>
            <w:r w:rsidR="003C171E" w:rsidRPr="00993906">
              <w:rPr>
                <w:rFonts w:ascii="Times New Roman" w:hAnsi="Times New Roman" w:cs="Times New Roman"/>
              </w:rPr>
              <w:t>小。</w:t>
            </w:r>
          </w:p>
        </w:tc>
      </w:tr>
    </w:tbl>
    <w:p w:rsidR="008D1258" w:rsidRPr="00993906" w:rsidRDefault="00BF7E2B" w:rsidP="008D1258">
      <w:pPr>
        <w:keepNext/>
        <w:keepLines/>
        <w:spacing w:line="360" w:lineRule="auto"/>
        <w:outlineLvl w:val="0"/>
        <w:rPr>
          <w:rFonts w:ascii="Times New Roman" w:eastAsia="宋体" w:hAnsi="Times New Roman" w:cs="Times New Roman"/>
          <w:b/>
          <w:kern w:val="44"/>
          <w:sz w:val="30"/>
          <w:szCs w:val="44"/>
        </w:rPr>
      </w:pPr>
      <w:bookmarkStart w:id="15" w:name="_Toc406676457"/>
      <w:r w:rsidRPr="00993906">
        <w:rPr>
          <w:rFonts w:ascii="Times New Roman" w:eastAsia="宋体" w:hAnsi="Times New Roman" w:cs="Times New Roman"/>
          <w:b/>
          <w:bCs/>
          <w:kern w:val="44"/>
          <w:sz w:val="28"/>
          <w:szCs w:val="44"/>
        </w:rPr>
        <w:t>七、</w:t>
      </w:r>
      <w:r w:rsidR="008D1258" w:rsidRPr="00993906">
        <w:rPr>
          <w:rFonts w:ascii="Times New Roman" w:eastAsia="宋体" w:hAnsi="Times New Roman" w:cs="Times New Roman"/>
          <w:b/>
          <w:bCs/>
          <w:kern w:val="44"/>
          <w:sz w:val="30"/>
          <w:szCs w:val="44"/>
        </w:rPr>
        <w:t>环境影响分析</w:t>
      </w:r>
      <w:bookmarkEnd w:id="15"/>
    </w:p>
    <w:tbl>
      <w:tblPr>
        <w:tblW w:w="494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0"/>
      </w:tblGrid>
      <w:tr w:rsidR="00124278" w:rsidRPr="00993906" w:rsidTr="00201B11">
        <w:trPr>
          <w:trHeight w:val="12879"/>
        </w:trPr>
        <w:tc>
          <w:tcPr>
            <w:tcW w:w="5000" w:type="pct"/>
            <w:tcBorders>
              <w:bottom w:val="single" w:sz="4" w:space="0" w:color="auto"/>
            </w:tcBorders>
          </w:tcPr>
          <w:p w:rsidR="008D1258" w:rsidRPr="00993906" w:rsidRDefault="008D1258" w:rsidP="000E0A56">
            <w:pPr>
              <w:spacing w:before="120" w:line="360"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施工期环境影响简要分析：</w:t>
            </w:r>
          </w:p>
          <w:p w:rsidR="008D1258" w:rsidRPr="00993906" w:rsidRDefault="008D1258" w:rsidP="008D1258">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施工期主要污染因子为：噪声、扬尘、废水、固废，此外主要环境影响还表现为对</w:t>
            </w:r>
            <w:r w:rsidR="00706CA9" w:rsidRPr="00993906">
              <w:rPr>
                <w:rFonts w:ascii="Times New Roman" w:eastAsia="宋体" w:hAnsi="Times New Roman" w:cs="Times New Roman"/>
                <w:sz w:val="24"/>
                <w:szCs w:val="24"/>
              </w:rPr>
              <w:t>生态</w:t>
            </w:r>
            <w:r w:rsidRPr="00993906">
              <w:rPr>
                <w:rFonts w:ascii="Times New Roman" w:eastAsia="宋体" w:hAnsi="Times New Roman" w:cs="Times New Roman"/>
                <w:sz w:val="24"/>
                <w:szCs w:val="24"/>
              </w:rPr>
              <w:t>的影响。</w:t>
            </w:r>
          </w:p>
          <w:p w:rsidR="008E5BE2" w:rsidRPr="00993906" w:rsidRDefault="00C0652F" w:rsidP="008E5BE2">
            <w:pPr>
              <w:framePr w:hSpace="180" w:wrap="auto" w:hAnchor="margin" w:x="853" w:y="1469"/>
              <w:spacing w:line="360" w:lineRule="auto"/>
              <w:ind w:firstLineChars="200" w:firstLine="482"/>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1</w:t>
            </w:r>
            <w:r w:rsidRPr="00993906">
              <w:rPr>
                <w:rFonts w:ascii="Times New Roman" w:eastAsia="宋体" w:hAnsi="Times New Roman" w:cs="Times New Roman" w:hint="eastAsia"/>
                <w:b/>
                <w:sz w:val="24"/>
                <w:szCs w:val="24"/>
              </w:rPr>
              <w:t>、</w:t>
            </w:r>
            <w:r w:rsidR="008E5BE2" w:rsidRPr="00993906">
              <w:rPr>
                <w:rFonts w:ascii="Times New Roman" w:eastAsia="宋体" w:hAnsi="Times New Roman" w:cs="Times New Roman"/>
                <w:b/>
                <w:sz w:val="24"/>
                <w:szCs w:val="24"/>
              </w:rPr>
              <w:t>施工</w:t>
            </w:r>
            <w:r w:rsidR="00621E94" w:rsidRPr="00993906">
              <w:rPr>
                <w:rFonts w:ascii="Times New Roman" w:eastAsia="宋体" w:hAnsi="Times New Roman" w:cs="Times New Roman" w:hint="eastAsia"/>
                <w:b/>
                <w:sz w:val="24"/>
                <w:szCs w:val="24"/>
              </w:rPr>
              <w:t>期</w:t>
            </w:r>
            <w:r w:rsidR="008E5BE2" w:rsidRPr="00993906">
              <w:rPr>
                <w:rFonts w:ascii="Times New Roman" w:eastAsia="宋体" w:hAnsi="Times New Roman" w:cs="Times New Roman"/>
                <w:b/>
                <w:sz w:val="24"/>
                <w:szCs w:val="24"/>
              </w:rPr>
              <w:t>噪声环境影响分析</w:t>
            </w:r>
          </w:p>
          <w:p w:rsidR="008E5BE2" w:rsidRPr="00993906" w:rsidRDefault="0015736A" w:rsidP="008D1258">
            <w:pPr>
              <w:framePr w:hSpace="180" w:wrap="auto" w:hAnchor="margin" w:x="853" w:y="1469"/>
              <w:spacing w:line="360" w:lineRule="auto"/>
              <w:ind w:firstLineChars="200" w:firstLine="480"/>
              <w:rPr>
                <w:rFonts w:ascii="Times New Roman" w:eastAsia="宋体" w:hAnsi="Times New Roman" w:cs="Times New Roman"/>
                <w:sz w:val="24"/>
                <w:szCs w:val="24"/>
              </w:rPr>
            </w:pPr>
            <w:proofErr w:type="gramStart"/>
            <w:r>
              <w:rPr>
                <w:rFonts w:ascii="Times New Roman" w:eastAsia="宋体" w:hAnsi="Times New Roman" w:cs="Times New Roman" w:hint="eastAsia"/>
                <w:sz w:val="24"/>
                <w:szCs w:val="24"/>
              </w:rPr>
              <w:t>升压</w:t>
            </w:r>
            <w:r w:rsidR="008D1258" w:rsidRPr="00993906">
              <w:rPr>
                <w:rFonts w:ascii="Times New Roman" w:eastAsia="宋体" w:hAnsi="Times New Roman" w:cs="Times New Roman"/>
                <w:sz w:val="24"/>
                <w:szCs w:val="24"/>
              </w:rPr>
              <w:t>站</w:t>
            </w:r>
            <w:proofErr w:type="gramEnd"/>
            <w:r w:rsidR="008D1258" w:rsidRPr="00993906">
              <w:rPr>
                <w:rFonts w:ascii="Times New Roman" w:eastAsia="宋体" w:hAnsi="Times New Roman" w:cs="Times New Roman"/>
                <w:sz w:val="24"/>
                <w:szCs w:val="24"/>
              </w:rPr>
              <w:t>及线路施工会产生施工噪声，</w:t>
            </w:r>
            <w:r w:rsidR="008E5BE2" w:rsidRPr="00993906">
              <w:rPr>
                <w:rFonts w:ascii="Times New Roman" w:eastAsia="宋体" w:hAnsi="Times New Roman" w:cs="Times New Roman"/>
                <w:sz w:val="24"/>
                <w:szCs w:val="24"/>
              </w:rPr>
              <w:t>主要有运输车辆的噪声以及基础、架线施工中各种机具的设备噪声等。</w:t>
            </w:r>
            <w:proofErr w:type="gramStart"/>
            <w:r>
              <w:rPr>
                <w:rFonts w:ascii="Times New Roman" w:eastAsia="宋体" w:hAnsi="Times New Roman" w:cs="Times New Roman" w:hint="eastAsia"/>
                <w:sz w:val="24"/>
                <w:szCs w:val="24"/>
              </w:rPr>
              <w:t>升压</w:t>
            </w:r>
            <w:r w:rsidR="008E5BE2" w:rsidRPr="00993906">
              <w:rPr>
                <w:rFonts w:ascii="Times New Roman" w:eastAsia="宋体" w:hAnsi="Times New Roman" w:cs="Times New Roman"/>
                <w:sz w:val="24"/>
                <w:szCs w:val="24"/>
              </w:rPr>
              <w:t>站施工</w:t>
            </w:r>
            <w:proofErr w:type="gramEnd"/>
            <w:r w:rsidR="008E5BE2" w:rsidRPr="00993906">
              <w:rPr>
                <w:rFonts w:ascii="Times New Roman" w:eastAsia="宋体" w:hAnsi="Times New Roman" w:cs="Times New Roman"/>
                <w:sz w:val="24"/>
                <w:szCs w:val="24"/>
              </w:rPr>
              <w:t>过程中，噪声主要来自桩基阶段；架线施工过程中</w:t>
            </w:r>
            <w:r w:rsidR="008E5BE2" w:rsidRPr="0015736A">
              <w:rPr>
                <w:rFonts w:ascii="Times New Roman" w:eastAsia="宋体" w:hAnsi="Times New Roman" w:cs="Times New Roman"/>
                <w:sz w:val="24"/>
                <w:szCs w:val="24"/>
              </w:rPr>
              <w:t>，各牵张场内的牵张机、绞磨机等设备</w:t>
            </w:r>
            <w:r w:rsidR="00C05568" w:rsidRPr="0015736A">
              <w:rPr>
                <w:rFonts w:ascii="Times New Roman" w:eastAsia="宋体" w:hAnsi="Times New Roman" w:cs="Times New Roman"/>
                <w:sz w:val="24"/>
                <w:szCs w:val="24"/>
              </w:rPr>
              <w:t>会</w:t>
            </w:r>
            <w:r w:rsidR="008E5BE2" w:rsidRPr="0015736A">
              <w:rPr>
                <w:rFonts w:ascii="Times New Roman" w:eastAsia="宋体" w:hAnsi="Times New Roman" w:cs="Times New Roman"/>
                <w:sz w:val="24"/>
                <w:szCs w:val="24"/>
              </w:rPr>
              <w:t>产生一定的机械噪声，其声级一般小于</w:t>
            </w:r>
            <w:r w:rsidRPr="0015736A">
              <w:rPr>
                <w:rFonts w:ascii="Times New Roman" w:eastAsia="宋体" w:hAnsi="Times New Roman" w:cs="Times New Roman" w:hint="eastAsia"/>
                <w:sz w:val="24"/>
                <w:szCs w:val="24"/>
              </w:rPr>
              <w:t>84</w:t>
            </w:r>
            <w:r w:rsidR="008E5BE2" w:rsidRPr="0015736A">
              <w:rPr>
                <w:rFonts w:ascii="Times New Roman" w:eastAsia="宋体" w:hAnsi="Times New Roman" w:cs="Times New Roman"/>
                <w:sz w:val="24"/>
                <w:szCs w:val="24"/>
              </w:rPr>
              <w:t>dB(A)</w:t>
            </w:r>
            <w:r w:rsidR="008E5BE2" w:rsidRPr="0015736A">
              <w:rPr>
                <w:rFonts w:ascii="Times New Roman" w:eastAsia="宋体" w:hAnsi="Times New Roman" w:cs="Times New Roman"/>
                <w:sz w:val="24"/>
                <w:szCs w:val="24"/>
              </w:rPr>
              <w:t>。</w:t>
            </w:r>
          </w:p>
          <w:p w:rsidR="00CC3BA7" w:rsidRPr="00993906" w:rsidRDefault="00CC3BA7" w:rsidP="00CC3BA7">
            <w:pPr>
              <w:framePr w:hSpace="180" w:wrap="auto" w:hAnchor="margin" w:x="853" w:y="1469"/>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工程施工时通过</w:t>
            </w:r>
            <w:r w:rsidR="00471414" w:rsidRPr="00993906">
              <w:rPr>
                <w:rFonts w:ascii="Times New Roman" w:eastAsia="宋体" w:hAnsi="Times New Roman" w:cs="Times New Roman"/>
                <w:sz w:val="24"/>
                <w:szCs w:val="24"/>
              </w:rPr>
              <w:t>采用低噪声</w:t>
            </w:r>
            <w:r w:rsidR="008E5BE2" w:rsidRPr="00993906">
              <w:rPr>
                <w:rFonts w:ascii="Times New Roman" w:eastAsia="宋体" w:hAnsi="Times New Roman" w:cs="Times New Roman"/>
                <w:sz w:val="24"/>
                <w:szCs w:val="24"/>
              </w:rPr>
              <w:t>施工机械设备，控制设备噪声源强</w:t>
            </w:r>
            <w:r w:rsidRPr="00993906">
              <w:rPr>
                <w:rFonts w:ascii="Times New Roman" w:eastAsia="宋体" w:hAnsi="Times New Roman" w:cs="Times New Roman"/>
                <w:sz w:val="24"/>
                <w:szCs w:val="24"/>
              </w:rPr>
              <w:t>；设置围挡，削弱噪声传播；加强施工管理，文明施工，</w:t>
            </w:r>
            <w:r w:rsidR="009A2502" w:rsidRPr="00993906">
              <w:rPr>
                <w:rFonts w:ascii="Times New Roman" w:eastAsia="宋体" w:hAnsi="Times New Roman" w:cs="Times New Roman"/>
                <w:sz w:val="24"/>
                <w:szCs w:val="24"/>
              </w:rPr>
              <w:t>尽量错开高噪声设备使用时间</w:t>
            </w:r>
            <w:r w:rsidR="009A2502" w:rsidRPr="00993906">
              <w:rPr>
                <w:rFonts w:ascii="Times New Roman" w:eastAsia="宋体" w:hAnsi="Times New Roman" w:cs="Times New Roman" w:hint="eastAsia"/>
                <w:sz w:val="24"/>
                <w:szCs w:val="24"/>
              </w:rPr>
              <w:t>，</w:t>
            </w:r>
            <w:r w:rsidRPr="00993906">
              <w:rPr>
                <w:rFonts w:ascii="Times New Roman" w:eastAsia="宋体" w:hAnsi="Times New Roman" w:cs="Times New Roman"/>
                <w:sz w:val="24"/>
                <w:szCs w:val="24"/>
              </w:rPr>
              <w:t>禁止夜间施工等措施最大程度减轻施工噪声对周围环境的影响，以满足</w:t>
            </w:r>
            <w:r w:rsidR="008E5BE2" w:rsidRPr="00993906">
              <w:rPr>
                <w:rFonts w:ascii="Times New Roman" w:eastAsia="宋体" w:hAnsi="Times New Roman" w:cs="Times New Roman"/>
                <w:sz w:val="24"/>
                <w:szCs w:val="24"/>
              </w:rPr>
              <w:t>《建筑施工场界环境噪声排放标准》（</w:t>
            </w:r>
            <w:r w:rsidR="008E5BE2" w:rsidRPr="00993906">
              <w:rPr>
                <w:rFonts w:ascii="Times New Roman" w:eastAsia="宋体" w:hAnsi="Times New Roman" w:cs="Times New Roman"/>
                <w:sz w:val="24"/>
                <w:szCs w:val="24"/>
              </w:rPr>
              <w:t>GB12523-2011</w:t>
            </w:r>
            <w:r w:rsidR="008E5BE2" w:rsidRPr="00993906">
              <w:rPr>
                <w:rFonts w:ascii="Times New Roman" w:eastAsia="宋体" w:hAnsi="Times New Roman" w:cs="Times New Roman"/>
                <w:sz w:val="24"/>
                <w:szCs w:val="24"/>
              </w:rPr>
              <w:t>）的要求</w:t>
            </w:r>
            <w:r w:rsidRPr="00993906">
              <w:rPr>
                <w:rFonts w:ascii="Times New Roman" w:eastAsia="宋体" w:hAnsi="Times New Roman" w:cs="Times New Roman"/>
                <w:sz w:val="24"/>
                <w:szCs w:val="24"/>
              </w:rPr>
              <w:t>。</w:t>
            </w:r>
          </w:p>
          <w:p w:rsidR="008D1258" w:rsidRPr="00993906" w:rsidRDefault="00CC3BA7" w:rsidP="00CC3BA7">
            <w:pPr>
              <w:framePr w:hSpace="180" w:wrap="auto" w:hAnchor="margin" w:x="853" w:y="1469"/>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本工程施工</w:t>
            </w:r>
            <w:r w:rsidR="00621E94" w:rsidRPr="00993906">
              <w:rPr>
                <w:rFonts w:ascii="Times New Roman" w:eastAsia="宋体" w:hAnsi="Times New Roman" w:cs="Times New Roman" w:hint="eastAsia"/>
                <w:sz w:val="24"/>
                <w:szCs w:val="24"/>
              </w:rPr>
              <w:t>期</w:t>
            </w:r>
            <w:r w:rsidR="00471414" w:rsidRPr="00993906">
              <w:rPr>
                <w:rFonts w:ascii="Times New Roman" w:eastAsia="宋体" w:hAnsi="Times New Roman" w:cs="Times New Roman"/>
                <w:sz w:val="24"/>
                <w:szCs w:val="24"/>
              </w:rPr>
              <w:t>对环境的影响是小范围的、短暂的，</w:t>
            </w:r>
            <w:r w:rsidR="008E5BE2" w:rsidRPr="00993906">
              <w:rPr>
                <w:rFonts w:ascii="Times New Roman" w:eastAsia="宋体" w:hAnsi="Times New Roman" w:cs="Times New Roman"/>
                <w:sz w:val="24"/>
                <w:szCs w:val="24"/>
              </w:rPr>
              <w:t>随着施工期的结束，其对环境的影响也将随之消失</w:t>
            </w:r>
            <w:r w:rsidRPr="00993906">
              <w:rPr>
                <w:rFonts w:ascii="Times New Roman" w:eastAsia="宋体" w:hAnsi="Times New Roman" w:cs="Times New Roman"/>
                <w:sz w:val="24"/>
                <w:szCs w:val="24"/>
              </w:rPr>
              <w:t>，</w:t>
            </w:r>
            <w:r w:rsidR="00C55AA5" w:rsidRPr="00993906">
              <w:rPr>
                <w:rFonts w:ascii="Times New Roman" w:eastAsia="宋体" w:hAnsi="Times New Roman" w:cs="Times New Roman"/>
                <w:sz w:val="24"/>
                <w:szCs w:val="24"/>
              </w:rPr>
              <w:t>对</w:t>
            </w:r>
            <w:proofErr w:type="gramStart"/>
            <w:r w:rsidR="00C55AA5" w:rsidRPr="00993906">
              <w:rPr>
                <w:rFonts w:ascii="Times New Roman" w:eastAsia="宋体" w:hAnsi="Times New Roman" w:cs="Times New Roman"/>
                <w:sz w:val="24"/>
                <w:szCs w:val="24"/>
              </w:rPr>
              <w:t>周围声</w:t>
            </w:r>
            <w:proofErr w:type="gramEnd"/>
            <w:r w:rsidR="00C55AA5" w:rsidRPr="00993906">
              <w:rPr>
                <w:rFonts w:ascii="Times New Roman" w:eastAsia="宋体" w:hAnsi="Times New Roman" w:cs="Times New Roman"/>
                <w:sz w:val="24"/>
                <w:szCs w:val="24"/>
              </w:rPr>
              <w:t>环境影响较</w:t>
            </w:r>
            <w:r w:rsidR="008E5BE2" w:rsidRPr="00993906">
              <w:rPr>
                <w:rFonts w:ascii="Times New Roman" w:eastAsia="宋体" w:hAnsi="Times New Roman" w:cs="Times New Roman"/>
                <w:sz w:val="24"/>
                <w:szCs w:val="24"/>
              </w:rPr>
              <w:t>小。</w:t>
            </w:r>
          </w:p>
          <w:p w:rsidR="008E5BE2" w:rsidRPr="00993906" w:rsidRDefault="00C0652F" w:rsidP="00C0652F">
            <w:pPr>
              <w:framePr w:hSpace="180" w:wrap="auto" w:hAnchor="margin" w:x="853" w:y="1469"/>
              <w:spacing w:line="360" w:lineRule="auto"/>
              <w:ind w:firstLineChars="200" w:firstLine="470"/>
              <w:rPr>
                <w:rFonts w:ascii="Times New Roman" w:eastAsia="宋体" w:hAnsi="Times New Roman" w:cs="Times New Roman"/>
                <w:b/>
                <w:sz w:val="24"/>
                <w:szCs w:val="24"/>
              </w:rPr>
            </w:pPr>
            <w:r w:rsidRPr="00993906">
              <w:rPr>
                <w:rFonts w:ascii="Times New Roman" w:eastAsia="宋体" w:hAnsi="Times New Roman" w:cs="Times New Roman" w:hint="eastAsia"/>
                <w:b/>
                <w:spacing w:val="-3"/>
                <w:kern w:val="0"/>
                <w:sz w:val="24"/>
                <w:szCs w:val="33"/>
              </w:rPr>
              <w:t>2</w:t>
            </w:r>
            <w:r w:rsidRPr="00993906">
              <w:rPr>
                <w:rFonts w:ascii="Times New Roman" w:eastAsia="宋体" w:hAnsi="Times New Roman" w:cs="Times New Roman" w:hint="eastAsia"/>
                <w:b/>
                <w:spacing w:val="-3"/>
                <w:kern w:val="0"/>
                <w:sz w:val="24"/>
                <w:szCs w:val="33"/>
              </w:rPr>
              <w:t>、</w:t>
            </w:r>
            <w:r w:rsidR="008E5BE2" w:rsidRPr="00993906">
              <w:rPr>
                <w:rFonts w:ascii="Times New Roman" w:eastAsia="宋体" w:hAnsi="Times New Roman" w:cs="Times New Roman"/>
                <w:b/>
                <w:sz w:val="24"/>
                <w:szCs w:val="24"/>
              </w:rPr>
              <w:t>施工</w:t>
            </w:r>
            <w:r w:rsidR="00621E94" w:rsidRPr="00993906">
              <w:rPr>
                <w:rFonts w:ascii="Times New Roman" w:eastAsia="宋体" w:hAnsi="Times New Roman" w:cs="Times New Roman" w:hint="eastAsia"/>
                <w:b/>
                <w:sz w:val="24"/>
                <w:szCs w:val="24"/>
              </w:rPr>
              <w:t>期</w:t>
            </w:r>
            <w:r w:rsidR="008E5BE2" w:rsidRPr="00993906">
              <w:rPr>
                <w:rFonts w:ascii="Times New Roman" w:eastAsia="宋体" w:hAnsi="Times New Roman" w:cs="Times New Roman"/>
                <w:b/>
                <w:sz w:val="24"/>
                <w:szCs w:val="24"/>
              </w:rPr>
              <w:t>扬尘环境影响分析</w:t>
            </w:r>
          </w:p>
          <w:p w:rsidR="008E5BE2" w:rsidRPr="00993906" w:rsidRDefault="008E5BE2" w:rsidP="008E5BE2">
            <w:pPr>
              <w:framePr w:hSpace="180" w:wrap="auto" w:hAnchor="margin" w:x="853" w:y="1469"/>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施工扬尘主要来自土建施工的</w:t>
            </w:r>
            <w:r w:rsidR="00E15545" w:rsidRPr="00993906">
              <w:rPr>
                <w:rFonts w:ascii="Times New Roman" w:eastAsia="宋体" w:hAnsi="Times New Roman" w:cs="Times New Roman"/>
                <w:sz w:val="24"/>
                <w:szCs w:val="24"/>
              </w:rPr>
              <w:t>开挖作业</w:t>
            </w:r>
            <w:r w:rsidRPr="00993906">
              <w:rPr>
                <w:rFonts w:ascii="Times New Roman" w:eastAsia="宋体" w:hAnsi="Times New Roman" w:cs="Times New Roman"/>
                <w:sz w:val="24"/>
                <w:szCs w:val="24"/>
              </w:rPr>
              <w:t>、建筑装修材料的运输装卸、施工现场内车辆行驶时</w:t>
            </w:r>
            <w:r w:rsidR="00C05568" w:rsidRPr="00993906">
              <w:rPr>
                <w:rFonts w:ascii="Times New Roman" w:eastAsia="宋体" w:hAnsi="Times New Roman" w:cs="Times New Roman"/>
                <w:sz w:val="24"/>
                <w:szCs w:val="24"/>
              </w:rPr>
              <w:t>产生的</w:t>
            </w:r>
            <w:r w:rsidRPr="00993906">
              <w:rPr>
                <w:rFonts w:ascii="Times New Roman" w:eastAsia="宋体" w:hAnsi="Times New Roman" w:cs="Times New Roman"/>
                <w:sz w:val="24"/>
                <w:szCs w:val="24"/>
              </w:rPr>
              <w:t>扬尘等。</w:t>
            </w:r>
          </w:p>
          <w:p w:rsidR="008E5BE2" w:rsidRPr="00993906" w:rsidRDefault="00C55AA5" w:rsidP="008E5BE2">
            <w:pPr>
              <w:framePr w:hSpace="180" w:wrap="auto" w:hAnchor="margin" w:x="853" w:y="1469"/>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施工过程中，</w:t>
            </w:r>
            <w:r w:rsidR="008E5BE2" w:rsidRPr="00993906">
              <w:rPr>
                <w:rFonts w:ascii="Times New Roman" w:eastAsia="宋体" w:hAnsi="Times New Roman" w:cs="Times New Roman"/>
                <w:sz w:val="24"/>
                <w:szCs w:val="24"/>
              </w:rPr>
              <w:t>车辆运输散体材料和废弃物时，必须密闭</w:t>
            </w:r>
            <w:r w:rsidR="00313D2B" w:rsidRPr="00993906">
              <w:rPr>
                <w:rFonts w:ascii="Times New Roman" w:eastAsia="宋体" w:hAnsi="Times New Roman" w:cs="Times New Roman"/>
                <w:sz w:val="24"/>
                <w:szCs w:val="24"/>
              </w:rPr>
              <w:t>，</w:t>
            </w:r>
            <w:r w:rsidR="008E5BE2" w:rsidRPr="00993906">
              <w:rPr>
                <w:rFonts w:ascii="Times New Roman" w:eastAsia="宋体" w:hAnsi="Times New Roman" w:cs="Times New Roman"/>
                <w:sz w:val="24"/>
                <w:szCs w:val="24"/>
              </w:rPr>
              <w:t>避免沿途漏撒；加强材料转运与使用的管理，合理装卸，规范操作；</w:t>
            </w:r>
            <w:r w:rsidR="00313D2B" w:rsidRPr="00993906">
              <w:rPr>
                <w:rFonts w:ascii="Times New Roman" w:eastAsia="宋体" w:hAnsi="Times New Roman" w:cs="Times New Roman"/>
                <w:sz w:val="24"/>
                <w:szCs w:val="24"/>
              </w:rPr>
              <w:t>对</w:t>
            </w:r>
            <w:r w:rsidR="008E5BE2" w:rsidRPr="00993906">
              <w:rPr>
                <w:rFonts w:ascii="Times New Roman" w:eastAsia="宋体" w:hAnsi="Times New Roman" w:cs="Times New Roman"/>
                <w:sz w:val="24"/>
                <w:szCs w:val="24"/>
              </w:rPr>
              <w:t>进出施工场地的车辆</w:t>
            </w:r>
            <w:r w:rsidR="00313D2B" w:rsidRPr="00993906">
              <w:rPr>
                <w:rFonts w:ascii="Times New Roman" w:eastAsia="宋体" w:hAnsi="Times New Roman" w:cs="Times New Roman"/>
                <w:sz w:val="24"/>
                <w:szCs w:val="24"/>
              </w:rPr>
              <w:t>进行冲洗、</w:t>
            </w:r>
            <w:r w:rsidR="008E5BE2" w:rsidRPr="00993906">
              <w:rPr>
                <w:rFonts w:ascii="Times New Roman" w:eastAsia="宋体" w:hAnsi="Times New Roman" w:cs="Times New Roman"/>
                <w:sz w:val="24"/>
                <w:szCs w:val="24"/>
              </w:rPr>
              <w:t>限制车速，减少或避免产生扬尘；</w:t>
            </w:r>
            <w:r w:rsidR="00280F60" w:rsidRPr="00993906">
              <w:rPr>
                <w:rFonts w:ascii="Times New Roman" w:eastAsia="宋体" w:hAnsi="Times New Roman" w:cs="Times New Roman"/>
                <w:sz w:val="24"/>
                <w:szCs w:val="24"/>
              </w:rPr>
              <w:t>施工现场设置围挡，</w:t>
            </w:r>
            <w:r w:rsidR="008E5BE2" w:rsidRPr="00993906">
              <w:rPr>
                <w:rFonts w:ascii="Times New Roman" w:eastAsia="宋体" w:hAnsi="Times New Roman" w:cs="Times New Roman"/>
                <w:sz w:val="24"/>
                <w:szCs w:val="24"/>
              </w:rPr>
              <w:t>施工临时中转土方以及弃土弃渣等要合理堆放，可定期洒水进行扬尘控制；施工结束后，按</w:t>
            </w:r>
            <w:r w:rsidR="004756A8" w:rsidRPr="00993906">
              <w:rPr>
                <w:rFonts w:ascii="Times New Roman" w:eastAsia="宋体" w:hAnsi="Times New Roman" w:cs="Times New Roman" w:hint="eastAsia"/>
                <w:sz w:val="24"/>
                <w:szCs w:val="24"/>
              </w:rPr>
              <w:t>“</w:t>
            </w:r>
            <w:r w:rsidR="008E5BE2" w:rsidRPr="00993906">
              <w:rPr>
                <w:rFonts w:ascii="Times New Roman" w:eastAsia="宋体" w:hAnsi="Times New Roman" w:cs="Times New Roman"/>
                <w:sz w:val="24"/>
                <w:szCs w:val="24"/>
              </w:rPr>
              <w:t>工完料尽场地清</w:t>
            </w:r>
            <w:r w:rsidR="004756A8" w:rsidRPr="00993906">
              <w:rPr>
                <w:rFonts w:ascii="Times New Roman" w:eastAsia="宋体" w:hAnsi="Times New Roman" w:cs="Times New Roman" w:hint="eastAsia"/>
                <w:sz w:val="24"/>
                <w:szCs w:val="24"/>
              </w:rPr>
              <w:t>”</w:t>
            </w:r>
            <w:r w:rsidR="008E5BE2" w:rsidRPr="00993906">
              <w:rPr>
                <w:rFonts w:ascii="Times New Roman" w:eastAsia="宋体" w:hAnsi="Times New Roman" w:cs="Times New Roman"/>
                <w:sz w:val="24"/>
                <w:szCs w:val="24"/>
              </w:rPr>
              <w:t>的原则立即进行空地硬化和覆盖，减少裸露地面面积。</w:t>
            </w:r>
          </w:p>
          <w:p w:rsidR="008D1258" w:rsidRPr="00993906" w:rsidRDefault="008E5BE2" w:rsidP="008E5BE2">
            <w:pPr>
              <w:framePr w:hSpace="180" w:wrap="auto" w:hAnchor="margin" w:x="853" w:y="1469"/>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通过采取上述</w:t>
            </w:r>
            <w:r w:rsidR="003863F7" w:rsidRPr="00993906">
              <w:rPr>
                <w:rFonts w:ascii="Times New Roman" w:eastAsia="宋体" w:hAnsi="Times New Roman" w:cs="Times New Roman"/>
                <w:sz w:val="24"/>
                <w:szCs w:val="24"/>
              </w:rPr>
              <w:t>环保</w:t>
            </w:r>
            <w:r w:rsidRPr="00993906">
              <w:rPr>
                <w:rFonts w:ascii="Times New Roman" w:eastAsia="宋体" w:hAnsi="Times New Roman" w:cs="Times New Roman"/>
                <w:sz w:val="24"/>
                <w:szCs w:val="24"/>
              </w:rPr>
              <w:t>措施，本工程施工扬尘</w:t>
            </w:r>
            <w:r w:rsidR="00C55AA5" w:rsidRPr="00993906">
              <w:rPr>
                <w:rFonts w:ascii="Times New Roman" w:eastAsia="宋体" w:hAnsi="Times New Roman" w:cs="Times New Roman"/>
                <w:sz w:val="24"/>
                <w:szCs w:val="24"/>
              </w:rPr>
              <w:t>对周围环境</w:t>
            </w:r>
            <w:r w:rsidRPr="00993906">
              <w:rPr>
                <w:rFonts w:ascii="Times New Roman" w:eastAsia="宋体" w:hAnsi="Times New Roman" w:cs="Times New Roman"/>
                <w:sz w:val="24"/>
                <w:szCs w:val="24"/>
              </w:rPr>
              <w:t>影响较小。</w:t>
            </w:r>
          </w:p>
          <w:p w:rsidR="008E5BE2" w:rsidRPr="00993906" w:rsidRDefault="00C0652F" w:rsidP="008E5BE2">
            <w:pPr>
              <w:spacing w:line="360" w:lineRule="auto"/>
              <w:ind w:firstLineChars="200" w:firstLine="482"/>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3</w:t>
            </w:r>
            <w:r w:rsidRPr="00993906">
              <w:rPr>
                <w:rFonts w:ascii="Times New Roman" w:eastAsia="宋体" w:hAnsi="Times New Roman" w:cs="Times New Roman" w:hint="eastAsia"/>
                <w:b/>
                <w:sz w:val="24"/>
                <w:szCs w:val="24"/>
              </w:rPr>
              <w:t>、</w:t>
            </w:r>
            <w:r w:rsidR="00192807" w:rsidRPr="00993906">
              <w:rPr>
                <w:rFonts w:ascii="Times New Roman" w:eastAsia="宋体" w:hAnsi="Times New Roman" w:cs="Times New Roman"/>
                <w:b/>
                <w:sz w:val="24"/>
                <w:szCs w:val="24"/>
              </w:rPr>
              <w:t>施工</w:t>
            </w:r>
            <w:r w:rsidR="00621E94" w:rsidRPr="00993906">
              <w:rPr>
                <w:rFonts w:ascii="Times New Roman" w:eastAsia="宋体" w:hAnsi="Times New Roman" w:cs="Times New Roman" w:hint="eastAsia"/>
                <w:b/>
                <w:sz w:val="24"/>
                <w:szCs w:val="24"/>
              </w:rPr>
              <w:t>期</w:t>
            </w:r>
            <w:r w:rsidR="00C55AA5" w:rsidRPr="00993906">
              <w:rPr>
                <w:rFonts w:ascii="Times New Roman" w:eastAsia="宋体" w:hAnsi="Times New Roman" w:cs="Times New Roman"/>
                <w:b/>
                <w:sz w:val="24"/>
                <w:szCs w:val="24"/>
              </w:rPr>
              <w:t>废</w:t>
            </w:r>
            <w:r w:rsidR="008E5BE2" w:rsidRPr="00993906">
              <w:rPr>
                <w:rFonts w:ascii="Times New Roman" w:eastAsia="宋体" w:hAnsi="Times New Roman" w:cs="Times New Roman"/>
                <w:b/>
                <w:sz w:val="24"/>
                <w:szCs w:val="24"/>
              </w:rPr>
              <w:t>水环境影响分析</w:t>
            </w:r>
          </w:p>
          <w:p w:rsidR="008E5BE2" w:rsidRPr="00993906" w:rsidRDefault="00C55AA5" w:rsidP="003863F7">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本工程施工过程中产生的废</w:t>
            </w:r>
            <w:r w:rsidR="003863F7" w:rsidRPr="00993906">
              <w:rPr>
                <w:rFonts w:ascii="Times New Roman" w:eastAsia="宋体" w:hAnsi="Times New Roman" w:cs="Times New Roman"/>
                <w:sz w:val="24"/>
                <w:szCs w:val="24"/>
              </w:rPr>
              <w:t>水主要为少量施工废水和施工人员的生活污水。</w:t>
            </w:r>
            <w:proofErr w:type="gramStart"/>
            <w:r w:rsidR="0015736A">
              <w:rPr>
                <w:rFonts w:ascii="Times New Roman" w:eastAsia="宋体" w:hAnsi="Times New Roman" w:cs="Times New Roman" w:hint="eastAsia"/>
                <w:sz w:val="24"/>
                <w:szCs w:val="24"/>
              </w:rPr>
              <w:t>升压</w:t>
            </w:r>
            <w:r w:rsidR="003863F7" w:rsidRPr="00993906">
              <w:rPr>
                <w:rFonts w:ascii="Times New Roman" w:eastAsia="宋体" w:hAnsi="Times New Roman" w:cs="Times New Roman"/>
                <w:sz w:val="24"/>
                <w:szCs w:val="24"/>
              </w:rPr>
              <w:t>站</w:t>
            </w:r>
            <w:proofErr w:type="gramEnd"/>
            <w:r w:rsidR="003863F7" w:rsidRPr="00993906">
              <w:rPr>
                <w:rFonts w:ascii="Times New Roman" w:eastAsia="宋体" w:hAnsi="Times New Roman" w:cs="Times New Roman"/>
                <w:sz w:val="24"/>
                <w:szCs w:val="24"/>
              </w:rPr>
              <w:t>的施工废水主要包括机械设备的冲洗废水，水质往往偏碱</w:t>
            </w:r>
            <w:r w:rsidR="00471414" w:rsidRPr="00993906">
              <w:rPr>
                <w:rFonts w:ascii="Times New Roman" w:eastAsia="宋体" w:hAnsi="Times New Roman" w:cs="Times New Roman"/>
                <w:sz w:val="24"/>
                <w:szCs w:val="24"/>
              </w:rPr>
              <w:t>性，并含有石油类污染物和大量悬浮物，施工期间</w:t>
            </w:r>
            <w:r w:rsidR="007514CE" w:rsidRPr="00993906">
              <w:rPr>
                <w:rFonts w:ascii="Times New Roman" w:eastAsia="宋体" w:hAnsi="Times New Roman" w:cs="Times New Roman" w:hint="eastAsia"/>
                <w:sz w:val="24"/>
                <w:szCs w:val="24"/>
              </w:rPr>
              <w:t>设置临时沉淀池，去除悬浮物后的废水循环使用不外排，沉渣定期清理</w:t>
            </w:r>
            <w:r w:rsidR="00F26212" w:rsidRPr="00993906">
              <w:rPr>
                <w:rFonts w:ascii="Times New Roman" w:eastAsia="宋体" w:hAnsi="Times New Roman" w:cs="Times New Roman" w:hint="eastAsia"/>
                <w:sz w:val="24"/>
                <w:szCs w:val="24"/>
              </w:rPr>
              <w:t>。</w:t>
            </w:r>
            <w:r w:rsidR="003863F7" w:rsidRPr="00993906">
              <w:rPr>
                <w:rFonts w:ascii="Times New Roman" w:eastAsia="宋体" w:hAnsi="Times New Roman" w:cs="Times New Roman"/>
                <w:sz w:val="24"/>
                <w:szCs w:val="24"/>
              </w:rPr>
              <w:t>而线路工程塔基施工中混凝土一般采用人工拌和，基本无废水排放。</w:t>
            </w:r>
          </w:p>
          <w:p w:rsidR="003863F7" w:rsidRPr="0015736A" w:rsidRDefault="0015736A" w:rsidP="003863F7">
            <w:pPr>
              <w:spacing w:line="360" w:lineRule="auto"/>
              <w:ind w:firstLineChars="200" w:firstLine="480"/>
              <w:rPr>
                <w:rFonts w:ascii="Times New Roman" w:eastAsia="宋体" w:hAnsi="Times New Roman" w:cs="Times New Roman"/>
                <w:sz w:val="24"/>
                <w:szCs w:val="24"/>
              </w:rPr>
            </w:pPr>
            <w:proofErr w:type="gramStart"/>
            <w:r w:rsidRPr="0015736A">
              <w:rPr>
                <w:rFonts w:ascii="Times New Roman" w:eastAsia="宋体" w:hAnsi="Times New Roman" w:cs="Times New Roman" w:hint="eastAsia"/>
                <w:sz w:val="24"/>
                <w:szCs w:val="24"/>
              </w:rPr>
              <w:t>升压</w:t>
            </w:r>
            <w:r w:rsidR="005D1B4E" w:rsidRPr="0015736A">
              <w:rPr>
                <w:rFonts w:ascii="Times New Roman" w:eastAsia="宋体" w:hAnsi="Times New Roman" w:cs="Times New Roman"/>
                <w:sz w:val="24"/>
                <w:szCs w:val="24"/>
              </w:rPr>
              <w:t>站</w:t>
            </w:r>
            <w:proofErr w:type="gramEnd"/>
            <w:r w:rsidR="005D1B4E" w:rsidRPr="0015736A">
              <w:rPr>
                <w:rFonts w:ascii="Times New Roman" w:eastAsia="宋体" w:hAnsi="Times New Roman" w:cs="Times New Roman" w:hint="eastAsia"/>
                <w:sz w:val="24"/>
                <w:szCs w:val="24"/>
              </w:rPr>
              <w:t>及线路</w:t>
            </w:r>
            <w:r w:rsidR="005D1B4E" w:rsidRPr="0015736A">
              <w:rPr>
                <w:rFonts w:ascii="Times New Roman" w:eastAsia="宋体" w:hAnsi="Times New Roman" w:cs="Times New Roman"/>
                <w:sz w:val="24"/>
                <w:szCs w:val="24"/>
              </w:rPr>
              <w:t>在施工阶段，将合理安排施工计划，施工人员生活污水</w:t>
            </w:r>
            <w:r w:rsidRPr="0015736A">
              <w:rPr>
                <w:rFonts w:ascii="Times New Roman" w:hAnsi="Times New Roman" w:cs="Times New Roman" w:hint="eastAsia"/>
                <w:sz w:val="24"/>
                <w:szCs w:val="24"/>
              </w:rPr>
              <w:t>排入临时化粪池内，定期清理</w:t>
            </w:r>
            <w:r w:rsidR="005D1B4E" w:rsidRPr="0015736A">
              <w:rPr>
                <w:rFonts w:ascii="Times New Roman" w:eastAsia="宋体" w:hAnsi="Times New Roman" w:cs="Times New Roman"/>
                <w:sz w:val="24"/>
                <w:szCs w:val="24"/>
              </w:rPr>
              <w:t>。</w:t>
            </w:r>
          </w:p>
          <w:p w:rsidR="003863F7" w:rsidRPr="00993906" w:rsidRDefault="003863F7" w:rsidP="003863F7">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通过采取</w:t>
            </w:r>
            <w:r w:rsidR="00C55AA5" w:rsidRPr="00993906">
              <w:rPr>
                <w:rFonts w:ascii="Times New Roman" w:eastAsia="宋体" w:hAnsi="Times New Roman" w:cs="Times New Roman"/>
                <w:sz w:val="24"/>
                <w:szCs w:val="24"/>
              </w:rPr>
              <w:t>上述环保措施，施工过程中产生的废水不会影响</w:t>
            </w:r>
            <w:r w:rsidRPr="00993906">
              <w:rPr>
                <w:rFonts w:ascii="Times New Roman" w:eastAsia="宋体" w:hAnsi="Times New Roman" w:cs="Times New Roman"/>
                <w:sz w:val="24"/>
                <w:szCs w:val="24"/>
              </w:rPr>
              <w:t>周围水环境。</w:t>
            </w:r>
          </w:p>
          <w:p w:rsidR="003863F7" w:rsidRPr="00993906" w:rsidRDefault="00C0652F" w:rsidP="003863F7">
            <w:pPr>
              <w:spacing w:line="360" w:lineRule="auto"/>
              <w:ind w:firstLineChars="200" w:firstLine="482"/>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4</w:t>
            </w:r>
            <w:r w:rsidRPr="00993906">
              <w:rPr>
                <w:rFonts w:ascii="Times New Roman" w:eastAsia="宋体" w:hAnsi="Times New Roman" w:cs="Times New Roman" w:hint="eastAsia"/>
                <w:b/>
                <w:sz w:val="24"/>
                <w:szCs w:val="24"/>
              </w:rPr>
              <w:t>、</w:t>
            </w:r>
            <w:r w:rsidR="003863F7" w:rsidRPr="00993906">
              <w:rPr>
                <w:rFonts w:ascii="Times New Roman" w:eastAsia="宋体" w:hAnsi="Times New Roman" w:cs="Times New Roman"/>
                <w:b/>
                <w:sz w:val="24"/>
                <w:szCs w:val="24"/>
              </w:rPr>
              <w:t>施工</w:t>
            </w:r>
            <w:r w:rsidR="00621E94" w:rsidRPr="00993906">
              <w:rPr>
                <w:rFonts w:ascii="Times New Roman" w:eastAsia="宋体" w:hAnsi="Times New Roman" w:cs="Times New Roman" w:hint="eastAsia"/>
                <w:b/>
                <w:sz w:val="24"/>
                <w:szCs w:val="24"/>
              </w:rPr>
              <w:t>期</w:t>
            </w:r>
            <w:r w:rsidR="003863F7" w:rsidRPr="00993906">
              <w:rPr>
                <w:rFonts w:ascii="Times New Roman" w:eastAsia="宋体" w:hAnsi="Times New Roman" w:cs="Times New Roman"/>
                <w:b/>
                <w:sz w:val="24"/>
                <w:szCs w:val="24"/>
              </w:rPr>
              <w:t>固体废物环境影响分析</w:t>
            </w:r>
          </w:p>
          <w:p w:rsidR="003863F7" w:rsidRPr="00993906" w:rsidRDefault="008D1258" w:rsidP="00DB2D7A">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施</w:t>
            </w:r>
            <w:r w:rsidR="00706CA9" w:rsidRPr="00993906">
              <w:rPr>
                <w:rFonts w:ascii="Times New Roman" w:eastAsia="宋体" w:hAnsi="Times New Roman" w:cs="Times New Roman"/>
                <w:sz w:val="24"/>
                <w:szCs w:val="24"/>
              </w:rPr>
              <w:t>工期固体废物主要为</w:t>
            </w:r>
            <w:r w:rsidR="003863F7" w:rsidRPr="00993906">
              <w:rPr>
                <w:rFonts w:ascii="Times New Roman" w:eastAsia="宋体" w:hAnsi="Times New Roman" w:cs="Times New Roman"/>
                <w:sz w:val="24"/>
                <w:szCs w:val="24"/>
              </w:rPr>
              <w:t>建筑垃圾和</w:t>
            </w:r>
            <w:r w:rsidR="00706CA9" w:rsidRPr="00993906">
              <w:rPr>
                <w:rFonts w:ascii="Times New Roman" w:eastAsia="宋体" w:hAnsi="Times New Roman" w:cs="Times New Roman"/>
                <w:sz w:val="24"/>
                <w:szCs w:val="24"/>
              </w:rPr>
              <w:t>生活垃圾两类。</w:t>
            </w:r>
            <w:r w:rsidR="00826024" w:rsidRPr="00993906">
              <w:rPr>
                <w:rFonts w:ascii="Times New Roman" w:eastAsia="宋体" w:hAnsi="Times New Roman" w:cs="Times New Roman"/>
                <w:sz w:val="24"/>
                <w:szCs w:val="24"/>
              </w:rPr>
              <w:t>施工产生的建筑垃圾若不妥善处置</w:t>
            </w:r>
            <w:r w:rsidR="003863F7" w:rsidRPr="00993906">
              <w:rPr>
                <w:rFonts w:ascii="Times New Roman" w:eastAsia="宋体" w:hAnsi="Times New Roman" w:cs="Times New Roman"/>
                <w:sz w:val="24"/>
                <w:szCs w:val="24"/>
              </w:rPr>
              <w:t>会产生水土流失等环境影响，产生的生活垃圾若不妥善处置则不仅污染环境而且破坏景观。</w:t>
            </w:r>
          </w:p>
          <w:p w:rsidR="003863F7" w:rsidRPr="00993906" w:rsidRDefault="005D1B4E" w:rsidP="003863F7">
            <w:pPr>
              <w:spacing w:line="360" w:lineRule="auto"/>
              <w:ind w:firstLineChars="200" w:firstLine="480"/>
              <w:rPr>
                <w:rFonts w:ascii="Times New Roman" w:eastAsia="宋体" w:hAnsi="Times New Roman" w:cs="Times New Roman"/>
                <w:sz w:val="24"/>
                <w:szCs w:val="24"/>
              </w:rPr>
            </w:pPr>
            <w:r w:rsidRPr="00993906">
              <w:rPr>
                <w:rFonts w:ascii="Times New Roman" w:hAnsi="Times New Roman" w:cs="Times New Roman"/>
                <w:sz w:val="24"/>
                <w:szCs w:val="24"/>
              </w:rPr>
              <w:t>施工过程中的建筑垃圾和生活垃圾分别收集堆放；弃土弃渣尽量做到土石方平衡，对于不能平衡的弃土弃渣</w:t>
            </w:r>
            <w:r w:rsidRPr="00993906">
              <w:rPr>
                <w:rFonts w:ascii="Times New Roman" w:hAnsi="Times New Roman" w:cs="Times New Roman" w:hint="eastAsia"/>
                <w:sz w:val="24"/>
                <w:szCs w:val="24"/>
              </w:rPr>
              <w:t>以及其他建筑垃圾</w:t>
            </w:r>
            <w:r w:rsidRPr="00993906">
              <w:rPr>
                <w:rFonts w:ascii="Times New Roman" w:hAnsi="Times New Roman" w:cs="Times New Roman"/>
                <w:sz w:val="24"/>
                <w:szCs w:val="24"/>
              </w:rPr>
              <w:t>及时清运，</w:t>
            </w:r>
            <w:r w:rsidR="00023B6E">
              <w:rPr>
                <w:rFonts w:ascii="Times New Roman" w:hAnsi="Times New Roman" w:cs="Times New Roman" w:hint="eastAsia"/>
                <w:sz w:val="24"/>
                <w:szCs w:val="24"/>
              </w:rPr>
              <w:t>并</w:t>
            </w:r>
            <w:r w:rsidR="00275D64">
              <w:rPr>
                <w:rFonts w:ascii="Times New Roman" w:hAnsi="Times New Roman" w:cs="Times New Roman" w:hint="eastAsia"/>
                <w:sz w:val="24"/>
                <w:szCs w:val="24"/>
              </w:rPr>
              <w:t>委托</w:t>
            </w:r>
            <w:r w:rsidR="00275D64" w:rsidRPr="00023B6E">
              <w:rPr>
                <w:rFonts w:hint="eastAsia"/>
                <w:sz w:val="24"/>
                <w:szCs w:val="24"/>
              </w:rPr>
              <w:t>有资质</w:t>
            </w:r>
            <w:r w:rsidR="00023B6E" w:rsidRPr="00023B6E">
              <w:rPr>
                <w:sz w:val="24"/>
                <w:szCs w:val="24"/>
              </w:rPr>
              <w:t>运输单位运输</w:t>
            </w:r>
            <w:r w:rsidR="00023B6E" w:rsidRPr="00023B6E">
              <w:rPr>
                <w:rFonts w:hint="eastAsia"/>
                <w:sz w:val="24"/>
                <w:szCs w:val="24"/>
              </w:rPr>
              <w:t>运送至指定</w:t>
            </w:r>
            <w:r w:rsidR="00023B6E" w:rsidRPr="00023B6E">
              <w:rPr>
                <w:sz w:val="24"/>
                <w:szCs w:val="24"/>
              </w:rPr>
              <w:t>受纳场地</w:t>
            </w:r>
            <w:r w:rsidRPr="00023B6E">
              <w:rPr>
                <w:rFonts w:hint="eastAsia"/>
                <w:sz w:val="24"/>
                <w:szCs w:val="24"/>
              </w:rPr>
              <w:t>；</w:t>
            </w:r>
            <w:r w:rsidRPr="00993906">
              <w:rPr>
                <w:sz w:val="24"/>
                <w:szCs w:val="24"/>
              </w:rPr>
              <w:t>生活垃圾</w:t>
            </w:r>
            <w:r w:rsidRPr="00993906">
              <w:rPr>
                <w:rFonts w:hint="eastAsia"/>
                <w:sz w:val="24"/>
                <w:szCs w:val="24"/>
              </w:rPr>
              <w:t>收集后由环卫部门送至</w:t>
            </w:r>
            <w:r w:rsidRPr="00993906">
              <w:rPr>
                <w:sz w:val="24"/>
                <w:szCs w:val="24"/>
              </w:rPr>
              <w:t>附近垃圾收集点</w:t>
            </w:r>
            <w:r w:rsidRPr="00993906">
              <w:rPr>
                <w:rFonts w:hint="eastAsia"/>
                <w:sz w:val="24"/>
                <w:szCs w:val="24"/>
              </w:rPr>
              <w:t>。</w:t>
            </w:r>
          </w:p>
          <w:p w:rsidR="003863F7" w:rsidRPr="00993906" w:rsidRDefault="003863F7" w:rsidP="003863F7">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通过采取上述环保措施，施工固废</w:t>
            </w:r>
            <w:r w:rsidR="00EF3F18" w:rsidRPr="00993906">
              <w:rPr>
                <w:rFonts w:ascii="Times New Roman" w:eastAsia="宋体" w:hAnsi="Times New Roman" w:cs="Times New Roman"/>
                <w:sz w:val="24"/>
                <w:szCs w:val="24"/>
              </w:rPr>
              <w:t>对周围环境</w:t>
            </w:r>
            <w:r w:rsidRPr="00993906">
              <w:rPr>
                <w:rFonts w:ascii="Times New Roman" w:eastAsia="宋体" w:hAnsi="Times New Roman" w:cs="Times New Roman"/>
                <w:sz w:val="24"/>
                <w:szCs w:val="24"/>
              </w:rPr>
              <w:t>影响很小。</w:t>
            </w:r>
          </w:p>
          <w:p w:rsidR="003863F7" w:rsidRPr="00993906" w:rsidRDefault="00C0652F" w:rsidP="003863F7">
            <w:pPr>
              <w:framePr w:hSpace="180" w:wrap="auto" w:hAnchor="margin" w:x="853" w:y="1469"/>
              <w:spacing w:line="360" w:lineRule="auto"/>
              <w:ind w:firstLineChars="200" w:firstLine="482"/>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5</w:t>
            </w:r>
            <w:r w:rsidRPr="00993906">
              <w:rPr>
                <w:rFonts w:ascii="Times New Roman" w:eastAsia="宋体" w:hAnsi="Times New Roman" w:cs="Times New Roman" w:hint="eastAsia"/>
                <w:b/>
                <w:sz w:val="24"/>
                <w:szCs w:val="24"/>
              </w:rPr>
              <w:t>、</w:t>
            </w:r>
            <w:r w:rsidR="003863F7" w:rsidRPr="00993906">
              <w:rPr>
                <w:rFonts w:ascii="Times New Roman" w:eastAsia="宋体" w:hAnsi="Times New Roman" w:cs="Times New Roman"/>
                <w:b/>
                <w:sz w:val="24"/>
                <w:szCs w:val="24"/>
              </w:rPr>
              <w:t>施工期生态环境影响分析</w:t>
            </w:r>
          </w:p>
          <w:p w:rsidR="003863F7" w:rsidRPr="00993906" w:rsidRDefault="003E26E9" w:rsidP="003E26E9">
            <w:pPr>
              <w:framePr w:hSpace="180" w:wrap="auto" w:hAnchor="margin" w:x="853" w:y="1469"/>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本工程</w:t>
            </w:r>
            <w:r w:rsidR="0015736A">
              <w:rPr>
                <w:rFonts w:ascii="Times New Roman" w:eastAsia="宋体" w:hAnsi="Times New Roman" w:cs="Times New Roman" w:hint="eastAsia"/>
                <w:sz w:val="24"/>
                <w:szCs w:val="24"/>
              </w:rPr>
              <w:t>升压</w:t>
            </w:r>
            <w:r w:rsidRPr="00993906">
              <w:rPr>
                <w:rFonts w:ascii="Times New Roman" w:eastAsia="宋体" w:hAnsi="Times New Roman" w:cs="Times New Roman"/>
                <w:sz w:val="24"/>
                <w:szCs w:val="24"/>
              </w:rPr>
              <w:t>站和线路周围均为已开发区域，工程建设对生态环境的影响主要为土地占用、植被破坏和水土流失。</w:t>
            </w:r>
          </w:p>
          <w:p w:rsidR="003863F7" w:rsidRPr="00993906" w:rsidRDefault="00A827C6" w:rsidP="003863F7">
            <w:pPr>
              <w:spacing w:line="500" w:lineRule="exact"/>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fldChar w:fldCharType="begin"/>
            </w:r>
            <w:r w:rsidR="003E26E9" w:rsidRPr="00993906">
              <w:rPr>
                <w:rFonts w:ascii="Times New Roman" w:eastAsia="宋体" w:hAnsi="Times New Roman" w:cs="Times New Roman"/>
                <w:sz w:val="24"/>
                <w:szCs w:val="24"/>
              </w:rPr>
              <w:instrText xml:space="preserve"> = 1 \* GB3 </w:instrText>
            </w:r>
            <w:r w:rsidRPr="00993906">
              <w:rPr>
                <w:rFonts w:ascii="Times New Roman" w:eastAsia="宋体" w:hAnsi="Times New Roman" w:cs="Times New Roman"/>
                <w:sz w:val="24"/>
                <w:szCs w:val="24"/>
              </w:rPr>
              <w:fldChar w:fldCharType="separate"/>
            </w:r>
            <w:r w:rsidR="003E26E9" w:rsidRPr="00993906">
              <w:rPr>
                <w:rFonts w:ascii="宋体" w:eastAsia="宋体" w:hAnsi="宋体" w:cs="宋体" w:hint="eastAsia"/>
                <w:noProof/>
                <w:sz w:val="24"/>
                <w:szCs w:val="24"/>
              </w:rPr>
              <w:t>①</w:t>
            </w:r>
            <w:r w:rsidRPr="00993906">
              <w:rPr>
                <w:rFonts w:ascii="Times New Roman" w:eastAsia="宋体" w:hAnsi="Times New Roman" w:cs="Times New Roman"/>
                <w:sz w:val="24"/>
                <w:szCs w:val="24"/>
              </w:rPr>
              <w:fldChar w:fldCharType="end"/>
            </w:r>
            <w:r w:rsidR="003863F7" w:rsidRPr="00993906">
              <w:rPr>
                <w:rFonts w:ascii="Times New Roman" w:eastAsia="宋体" w:hAnsi="Times New Roman" w:cs="Times New Roman"/>
                <w:sz w:val="24"/>
                <w:szCs w:val="24"/>
              </w:rPr>
              <w:t>土地占用</w:t>
            </w:r>
          </w:p>
          <w:p w:rsidR="003863F7" w:rsidRPr="000314E3" w:rsidRDefault="003863F7" w:rsidP="003863F7">
            <w:pPr>
              <w:spacing w:line="500" w:lineRule="exact"/>
              <w:ind w:firstLineChars="200" w:firstLine="480"/>
              <w:rPr>
                <w:rFonts w:ascii="Times New Roman" w:eastAsia="宋体" w:hAnsi="Times New Roman" w:cs="Times New Roman"/>
                <w:sz w:val="24"/>
                <w:szCs w:val="24"/>
              </w:rPr>
            </w:pPr>
            <w:r w:rsidRPr="000314E3">
              <w:rPr>
                <w:rFonts w:ascii="Times New Roman" w:eastAsia="宋体" w:hAnsi="Times New Roman" w:cs="Times New Roman"/>
                <w:sz w:val="24"/>
                <w:szCs w:val="24"/>
              </w:rPr>
              <w:t>本工程对土地的占用主要是</w:t>
            </w:r>
            <w:r w:rsidR="0015736A">
              <w:rPr>
                <w:rFonts w:ascii="Times New Roman" w:eastAsia="宋体" w:hAnsi="Times New Roman" w:cs="Times New Roman" w:hint="eastAsia"/>
                <w:sz w:val="24"/>
                <w:szCs w:val="24"/>
              </w:rPr>
              <w:t>升压</w:t>
            </w:r>
            <w:r w:rsidRPr="000314E3">
              <w:rPr>
                <w:rFonts w:ascii="Times New Roman" w:eastAsia="宋体" w:hAnsi="Times New Roman" w:cs="Times New Roman"/>
                <w:sz w:val="24"/>
                <w:szCs w:val="24"/>
              </w:rPr>
              <w:t>站及塔基处的永久占地及施工期的临时占地。</w:t>
            </w:r>
            <w:r w:rsidR="000314E3" w:rsidRPr="000314E3">
              <w:rPr>
                <w:rFonts w:ascii="Times New Roman" w:eastAsia="宋体" w:hAnsi="Times New Roman" w:cs="Times New Roman"/>
                <w:sz w:val="24"/>
                <w:szCs w:val="24"/>
              </w:rPr>
              <w:t>经估算，本工程永久占地面积约为</w:t>
            </w:r>
            <w:r w:rsidR="0015736A">
              <w:rPr>
                <w:rFonts w:ascii="Times New Roman" w:eastAsia="宋体" w:hAnsi="Times New Roman" w:cs="Times New Roman" w:hint="eastAsia"/>
                <w:sz w:val="24"/>
                <w:szCs w:val="24"/>
              </w:rPr>
              <w:t>6024</w:t>
            </w:r>
            <w:r w:rsidR="000314E3" w:rsidRPr="000314E3">
              <w:rPr>
                <w:rFonts w:ascii="Times New Roman" w:eastAsia="宋体" w:hAnsi="Times New Roman" w:cs="Times New Roman"/>
                <w:sz w:val="24"/>
                <w:szCs w:val="24"/>
              </w:rPr>
              <w:t>m</w:t>
            </w:r>
            <w:r w:rsidR="000314E3" w:rsidRPr="000314E3">
              <w:rPr>
                <w:rFonts w:ascii="Times New Roman" w:eastAsia="宋体" w:hAnsi="Times New Roman" w:cs="Times New Roman"/>
                <w:bCs/>
                <w:sz w:val="24"/>
                <w:szCs w:val="24"/>
                <w:vertAlign w:val="superscript"/>
              </w:rPr>
              <w:t>2</w:t>
            </w:r>
            <w:r w:rsidR="000314E3" w:rsidRPr="000314E3">
              <w:rPr>
                <w:rFonts w:ascii="Times New Roman" w:eastAsia="宋体" w:hAnsi="Times New Roman" w:cs="Times New Roman"/>
                <w:sz w:val="24"/>
                <w:szCs w:val="24"/>
              </w:rPr>
              <w:t>，其中</w:t>
            </w:r>
            <w:r w:rsidR="0015736A">
              <w:rPr>
                <w:rFonts w:ascii="Times New Roman" w:eastAsia="宋体" w:hAnsi="Times New Roman" w:cs="Times New Roman" w:hint="eastAsia"/>
                <w:sz w:val="24"/>
                <w:szCs w:val="24"/>
              </w:rPr>
              <w:t>升压</w:t>
            </w:r>
            <w:r w:rsidR="000314E3" w:rsidRPr="000314E3">
              <w:rPr>
                <w:rFonts w:ascii="Times New Roman" w:eastAsia="宋体" w:hAnsi="Times New Roman" w:cs="Times New Roman"/>
                <w:sz w:val="24"/>
                <w:szCs w:val="24"/>
              </w:rPr>
              <w:t>站永久占地约为</w:t>
            </w:r>
            <w:r w:rsidR="0015736A">
              <w:rPr>
                <w:rFonts w:ascii="Times New Roman" w:eastAsia="宋体" w:hAnsi="Times New Roman" w:cs="Times New Roman" w:hint="eastAsia"/>
                <w:sz w:val="24"/>
                <w:szCs w:val="24"/>
              </w:rPr>
              <w:t>5980</w:t>
            </w:r>
            <w:r w:rsidR="000314E3" w:rsidRPr="000314E3">
              <w:rPr>
                <w:rFonts w:ascii="Times New Roman" w:eastAsia="宋体" w:hAnsi="Times New Roman" w:cs="Times New Roman"/>
                <w:sz w:val="24"/>
                <w:szCs w:val="24"/>
              </w:rPr>
              <w:t>m</w:t>
            </w:r>
            <w:r w:rsidR="000314E3" w:rsidRPr="000314E3">
              <w:rPr>
                <w:rFonts w:ascii="Times New Roman" w:eastAsia="宋体" w:hAnsi="Times New Roman" w:cs="Times New Roman"/>
                <w:bCs/>
                <w:sz w:val="24"/>
                <w:szCs w:val="24"/>
                <w:vertAlign w:val="superscript"/>
              </w:rPr>
              <w:t>2</w:t>
            </w:r>
            <w:r w:rsidR="000314E3" w:rsidRPr="000314E3">
              <w:rPr>
                <w:rFonts w:ascii="Times New Roman" w:eastAsia="宋体" w:hAnsi="Times New Roman" w:cs="Times New Roman"/>
                <w:sz w:val="24"/>
                <w:szCs w:val="24"/>
              </w:rPr>
              <w:t>，塔基处永久占地约为</w:t>
            </w:r>
            <w:r w:rsidR="0015736A">
              <w:rPr>
                <w:rFonts w:ascii="Times New Roman" w:eastAsia="宋体" w:hAnsi="Times New Roman" w:cs="Times New Roman" w:hint="eastAsia"/>
                <w:sz w:val="24"/>
                <w:szCs w:val="24"/>
              </w:rPr>
              <w:t>44</w:t>
            </w:r>
            <w:r w:rsidR="000314E3" w:rsidRPr="000314E3">
              <w:rPr>
                <w:rFonts w:ascii="Times New Roman" w:eastAsia="宋体" w:hAnsi="Times New Roman" w:cs="Times New Roman"/>
                <w:sz w:val="24"/>
                <w:szCs w:val="24"/>
              </w:rPr>
              <w:t>m</w:t>
            </w:r>
            <w:r w:rsidR="000314E3" w:rsidRPr="000314E3">
              <w:rPr>
                <w:rFonts w:ascii="Times New Roman" w:eastAsia="宋体" w:hAnsi="Times New Roman" w:cs="Times New Roman"/>
                <w:bCs/>
                <w:sz w:val="24"/>
                <w:szCs w:val="24"/>
                <w:vertAlign w:val="superscript"/>
              </w:rPr>
              <w:t>2</w:t>
            </w:r>
            <w:r w:rsidR="000314E3" w:rsidRPr="000314E3">
              <w:rPr>
                <w:rFonts w:ascii="Times New Roman" w:eastAsia="宋体" w:hAnsi="Times New Roman" w:cs="Times New Roman"/>
                <w:sz w:val="24"/>
                <w:szCs w:val="24"/>
              </w:rPr>
              <w:t>。工程临时占地包括站区临时施工场地、牵张场等线路临时施工场地、施工临时道路。</w:t>
            </w:r>
          </w:p>
          <w:p w:rsidR="003E26E9" w:rsidRPr="00993906" w:rsidRDefault="003E26E9" w:rsidP="003E26E9">
            <w:pPr>
              <w:spacing w:line="500" w:lineRule="exact"/>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材料运输过程中，应充分利用现有公路，减少临时便道</w:t>
            </w:r>
            <w:r w:rsidR="00CF6F75"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材料运至施工场地后，应合理布置，减少临时占地</w:t>
            </w:r>
            <w:r w:rsidR="00CF6F75"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施工后及时清理现场，尽可能恢复原状地貌。</w:t>
            </w:r>
          </w:p>
          <w:p w:rsidR="003863F7" w:rsidRPr="00993906" w:rsidRDefault="00A827C6" w:rsidP="003863F7">
            <w:pPr>
              <w:spacing w:line="500" w:lineRule="exact"/>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fldChar w:fldCharType="begin"/>
            </w:r>
            <w:r w:rsidR="003E26E9" w:rsidRPr="00993906">
              <w:rPr>
                <w:rFonts w:ascii="Times New Roman" w:eastAsia="宋体" w:hAnsi="Times New Roman" w:cs="Times New Roman"/>
                <w:sz w:val="24"/>
                <w:szCs w:val="24"/>
              </w:rPr>
              <w:instrText xml:space="preserve"> = 2 \* GB3 </w:instrText>
            </w:r>
            <w:r w:rsidRPr="00993906">
              <w:rPr>
                <w:rFonts w:ascii="Times New Roman" w:eastAsia="宋体" w:hAnsi="Times New Roman" w:cs="Times New Roman"/>
                <w:sz w:val="24"/>
                <w:szCs w:val="24"/>
              </w:rPr>
              <w:fldChar w:fldCharType="separate"/>
            </w:r>
            <w:r w:rsidR="003E26E9" w:rsidRPr="00993906">
              <w:rPr>
                <w:rFonts w:ascii="宋体" w:eastAsia="宋体" w:hAnsi="宋体" w:cs="宋体" w:hint="eastAsia"/>
                <w:noProof/>
                <w:sz w:val="24"/>
                <w:szCs w:val="24"/>
              </w:rPr>
              <w:t>②</w:t>
            </w:r>
            <w:r w:rsidRPr="00993906">
              <w:rPr>
                <w:rFonts w:ascii="Times New Roman" w:eastAsia="宋体" w:hAnsi="Times New Roman" w:cs="Times New Roman"/>
                <w:sz w:val="24"/>
                <w:szCs w:val="24"/>
              </w:rPr>
              <w:fldChar w:fldCharType="end"/>
            </w:r>
            <w:r w:rsidR="004D28F1" w:rsidRPr="00993906">
              <w:rPr>
                <w:rFonts w:ascii="Times New Roman" w:eastAsia="宋体" w:hAnsi="Times New Roman" w:cs="Times New Roman"/>
                <w:sz w:val="24"/>
                <w:szCs w:val="24"/>
              </w:rPr>
              <w:t>植被破坏</w:t>
            </w:r>
          </w:p>
          <w:p w:rsidR="00CF6F75" w:rsidRPr="00993906" w:rsidRDefault="0015736A" w:rsidP="00CF6F75">
            <w:pPr>
              <w:spacing w:line="500" w:lineRule="exact"/>
              <w:ind w:firstLineChars="200" w:firstLine="468"/>
              <w:rPr>
                <w:rFonts w:ascii="Times New Roman" w:eastAsia="宋体" w:hAnsi="Times New Roman" w:cs="Times New Roman"/>
                <w:sz w:val="24"/>
                <w:szCs w:val="24"/>
              </w:rPr>
            </w:pPr>
            <w:r>
              <w:rPr>
                <w:rFonts w:ascii="Times New Roman" w:eastAsia="宋体" w:hAnsi="Times New Roman" w:cs="Times New Roman" w:hint="eastAsia"/>
                <w:spacing w:val="-3"/>
                <w:kern w:val="0"/>
                <w:sz w:val="24"/>
                <w:szCs w:val="33"/>
              </w:rPr>
              <w:t>升压</w:t>
            </w:r>
            <w:r w:rsidR="00CF6F75" w:rsidRPr="00993906">
              <w:rPr>
                <w:rFonts w:ascii="Times New Roman" w:eastAsia="宋体" w:hAnsi="Times New Roman" w:cs="Times New Roman"/>
                <w:spacing w:val="-3"/>
                <w:kern w:val="0"/>
                <w:sz w:val="24"/>
                <w:szCs w:val="33"/>
              </w:rPr>
              <w:t>站及输电线路施工时的土地开挖会破坏少量地表植被，建成后，对</w:t>
            </w:r>
            <w:r>
              <w:rPr>
                <w:rFonts w:ascii="Times New Roman" w:eastAsia="宋体" w:hAnsi="Times New Roman" w:cs="Times New Roman" w:hint="eastAsia"/>
                <w:spacing w:val="-3"/>
                <w:kern w:val="0"/>
                <w:sz w:val="24"/>
                <w:szCs w:val="33"/>
              </w:rPr>
              <w:t>升压</w:t>
            </w:r>
            <w:r w:rsidR="00CF6F75" w:rsidRPr="00993906">
              <w:rPr>
                <w:rFonts w:ascii="Times New Roman" w:eastAsia="宋体" w:hAnsi="Times New Roman" w:cs="Times New Roman"/>
                <w:spacing w:val="-3"/>
                <w:kern w:val="0"/>
                <w:sz w:val="24"/>
                <w:szCs w:val="33"/>
              </w:rPr>
              <w:t>站周围、塔基处及临时施工占地及时进行固化或绿化处理，景观上做到与周围环境相协调，对周围生态环境影响很小。</w:t>
            </w:r>
          </w:p>
          <w:p w:rsidR="003E26E9" w:rsidRPr="00993906" w:rsidRDefault="00A827C6" w:rsidP="004D28F1">
            <w:pPr>
              <w:spacing w:line="500" w:lineRule="exact"/>
              <w:ind w:left="480"/>
              <w:rPr>
                <w:rFonts w:ascii="Times New Roman" w:hAnsi="Times New Roman" w:cs="Times New Roman"/>
                <w:sz w:val="24"/>
              </w:rPr>
            </w:pPr>
            <w:r w:rsidRPr="00993906">
              <w:rPr>
                <w:rFonts w:ascii="Times New Roman" w:eastAsia="宋体" w:hAnsi="Times New Roman" w:cs="Times New Roman"/>
                <w:noProof/>
                <w:sz w:val="24"/>
                <w:szCs w:val="24"/>
              </w:rPr>
              <w:fldChar w:fldCharType="begin"/>
            </w:r>
            <w:r w:rsidR="004D28F1" w:rsidRPr="00993906">
              <w:rPr>
                <w:rFonts w:ascii="Times New Roman" w:eastAsia="宋体" w:hAnsi="Times New Roman" w:cs="Times New Roman"/>
                <w:noProof/>
                <w:sz w:val="24"/>
                <w:szCs w:val="24"/>
              </w:rPr>
              <w:instrText xml:space="preserve"> = 3 \* GB3 </w:instrText>
            </w:r>
            <w:r w:rsidRPr="00993906">
              <w:rPr>
                <w:rFonts w:ascii="Times New Roman" w:eastAsia="宋体" w:hAnsi="Times New Roman" w:cs="Times New Roman"/>
                <w:noProof/>
                <w:sz w:val="24"/>
                <w:szCs w:val="24"/>
              </w:rPr>
              <w:fldChar w:fldCharType="separate"/>
            </w:r>
            <w:r w:rsidR="004D28F1" w:rsidRPr="00993906">
              <w:rPr>
                <w:rFonts w:ascii="宋体" w:eastAsia="宋体" w:hAnsi="宋体" w:cs="宋体" w:hint="eastAsia"/>
                <w:noProof/>
                <w:sz w:val="24"/>
                <w:szCs w:val="24"/>
              </w:rPr>
              <w:t>③</w:t>
            </w:r>
            <w:r w:rsidRPr="00993906">
              <w:rPr>
                <w:rFonts w:ascii="Times New Roman" w:eastAsia="宋体" w:hAnsi="Times New Roman" w:cs="Times New Roman"/>
                <w:noProof/>
                <w:sz w:val="24"/>
                <w:szCs w:val="24"/>
              </w:rPr>
              <w:fldChar w:fldCharType="end"/>
            </w:r>
            <w:r w:rsidR="003E26E9" w:rsidRPr="00993906">
              <w:rPr>
                <w:rFonts w:ascii="Times New Roman" w:eastAsia="宋体" w:hAnsi="Times New Roman" w:cs="Times New Roman"/>
                <w:sz w:val="24"/>
                <w:szCs w:val="24"/>
              </w:rPr>
              <w:t>水</w:t>
            </w:r>
            <w:r w:rsidR="003E26E9" w:rsidRPr="00993906">
              <w:rPr>
                <w:rFonts w:ascii="Times New Roman" w:hAnsi="Times New Roman" w:cs="Times New Roman"/>
                <w:sz w:val="24"/>
              </w:rPr>
              <w:t>土流失</w:t>
            </w:r>
          </w:p>
          <w:p w:rsidR="003E26E9" w:rsidRDefault="003E26E9" w:rsidP="003E26E9">
            <w:pPr>
              <w:framePr w:hSpace="180" w:wrap="auto" w:hAnchor="margin" w:x="853" w:y="1469"/>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在土建施工时土石方开挖、回填以及临时堆土等，若不妥善处置均会导致水土流失。施工</w:t>
            </w:r>
            <w:r w:rsidR="00CF6F75" w:rsidRPr="00993906">
              <w:rPr>
                <w:rFonts w:ascii="Times New Roman" w:eastAsia="宋体" w:hAnsi="Times New Roman" w:cs="Times New Roman"/>
                <w:sz w:val="24"/>
                <w:szCs w:val="24"/>
              </w:rPr>
              <w:t>时通过</w:t>
            </w:r>
            <w:r w:rsidRPr="00993906">
              <w:rPr>
                <w:rFonts w:ascii="Times New Roman" w:eastAsia="宋体" w:hAnsi="Times New Roman" w:cs="Times New Roman"/>
                <w:sz w:val="24"/>
                <w:szCs w:val="24"/>
              </w:rPr>
              <w:t>先行修建挡土墙、排水设施</w:t>
            </w:r>
            <w:r w:rsidR="004D28F1" w:rsidRPr="00993906">
              <w:rPr>
                <w:rFonts w:ascii="Times New Roman" w:eastAsia="宋体" w:hAnsi="Times New Roman" w:cs="Times New Roman"/>
                <w:sz w:val="24"/>
                <w:szCs w:val="24"/>
              </w:rPr>
              <w:t>；</w:t>
            </w:r>
            <w:r w:rsidR="00CF6F75" w:rsidRPr="00993906">
              <w:rPr>
                <w:rFonts w:ascii="Times New Roman" w:eastAsia="宋体" w:hAnsi="Times New Roman" w:cs="Times New Roman"/>
                <w:spacing w:val="-3"/>
                <w:kern w:val="0"/>
                <w:sz w:val="24"/>
                <w:szCs w:val="33"/>
              </w:rPr>
              <w:t>合理安排施工工期</w:t>
            </w:r>
            <w:r w:rsidR="004D28F1" w:rsidRPr="00993906">
              <w:rPr>
                <w:rFonts w:ascii="Times New Roman" w:eastAsia="宋体" w:hAnsi="Times New Roman" w:cs="Times New Roman"/>
                <w:spacing w:val="-3"/>
                <w:kern w:val="0"/>
                <w:sz w:val="24"/>
                <w:szCs w:val="33"/>
              </w:rPr>
              <w:t>，</w:t>
            </w:r>
            <w:r w:rsidR="00CF6F75" w:rsidRPr="00993906">
              <w:rPr>
                <w:rFonts w:ascii="Times New Roman" w:eastAsia="宋体" w:hAnsi="Times New Roman" w:cs="Times New Roman"/>
                <w:spacing w:val="-3"/>
                <w:kern w:val="0"/>
                <w:sz w:val="24"/>
                <w:szCs w:val="33"/>
              </w:rPr>
              <w:t>避开雨季土建施工</w:t>
            </w:r>
            <w:r w:rsidR="004D28F1" w:rsidRPr="00993906">
              <w:rPr>
                <w:rFonts w:ascii="Times New Roman" w:eastAsia="宋体" w:hAnsi="Times New Roman" w:cs="Times New Roman"/>
                <w:spacing w:val="-3"/>
                <w:kern w:val="0"/>
                <w:sz w:val="24"/>
                <w:szCs w:val="33"/>
              </w:rPr>
              <w:t>；施工结束后对临时占地采取工程措施恢复水土保持功能</w:t>
            </w:r>
            <w:r w:rsidRPr="00993906">
              <w:rPr>
                <w:rFonts w:ascii="Times New Roman" w:eastAsia="宋体" w:hAnsi="Times New Roman" w:cs="Times New Roman"/>
                <w:sz w:val="24"/>
                <w:szCs w:val="24"/>
              </w:rPr>
              <w:t>等措施，</w:t>
            </w:r>
            <w:r w:rsidR="004D28F1" w:rsidRPr="00993906">
              <w:rPr>
                <w:rFonts w:ascii="Times New Roman" w:eastAsia="宋体" w:hAnsi="Times New Roman" w:cs="Times New Roman"/>
                <w:sz w:val="24"/>
                <w:szCs w:val="24"/>
              </w:rPr>
              <w:t>最大程度的减少水土流失</w:t>
            </w:r>
            <w:r w:rsidRPr="00993906">
              <w:rPr>
                <w:rFonts w:ascii="Times New Roman" w:eastAsia="宋体" w:hAnsi="Times New Roman" w:cs="Times New Roman"/>
                <w:sz w:val="24"/>
                <w:szCs w:val="24"/>
              </w:rPr>
              <w:t>。</w:t>
            </w:r>
          </w:p>
          <w:p w:rsidR="0015736A" w:rsidRDefault="0015736A" w:rsidP="0015736A">
            <w:pPr>
              <w:framePr w:hSpace="180" w:wrap="auto" w:hAnchor="margin" w:x="853" w:y="1469"/>
              <w:spacing w:line="360" w:lineRule="auto"/>
              <w:ind w:firstLineChars="200" w:firstLine="480"/>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对照《江苏省生态红线区域保护规划（</w:t>
            </w:r>
            <w:r w:rsidRPr="0015736A">
              <w:rPr>
                <w:rFonts w:ascii="Times New Roman" w:eastAsia="宋体" w:hAnsi="Times New Roman" w:cs="Times New Roman" w:hint="eastAsia"/>
                <w:sz w:val="24"/>
                <w:szCs w:val="24"/>
              </w:rPr>
              <w:t>2013</w:t>
            </w:r>
            <w:r w:rsidRPr="0015736A">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本工程输电线路跨越通榆河清水通道维护区</w:t>
            </w:r>
            <w:r w:rsidRPr="0015736A">
              <w:rPr>
                <w:rFonts w:ascii="Times New Roman" w:eastAsia="宋体" w:hAnsi="Times New Roman" w:cs="Times New Roman" w:hint="eastAsia"/>
                <w:sz w:val="24"/>
                <w:szCs w:val="24"/>
              </w:rPr>
              <w:t>二级管控区</w:t>
            </w:r>
            <w:r>
              <w:rPr>
                <w:rFonts w:ascii="Times New Roman" w:eastAsia="宋体" w:hAnsi="Times New Roman" w:cs="Times New Roman" w:hint="eastAsia"/>
                <w:sz w:val="24"/>
                <w:szCs w:val="24"/>
              </w:rPr>
              <w:t>，具体范围及管控措施见表</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w:t>
            </w:r>
          </w:p>
          <w:p w:rsidR="0015736A" w:rsidRPr="00AB13A2" w:rsidRDefault="0015736A" w:rsidP="00574BCC">
            <w:pPr>
              <w:spacing w:line="300" w:lineRule="auto"/>
              <w:jc w:val="center"/>
              <w:rPr>
                <w:rFonts w:ascii="Times New Roman" w:hAnsi="Times New Roman"/>
                <w:b/>
                <w:sz w:val="24"/>
              </w:rPr>
            </w:pPr>
            <w:r w:rsidRPr="00AB13A2">
              <w:rPr>
                <w:rFonts w:ascii="Times New Roman" w:hAnsi="Times New Roman" w:hint="eastAsia"/>
                <w:b/>
                <w:sz w:val="24"/>
              </w:rPr>
              <w:t>表</w:t>
            </w:r>
            <w:r>
              <w:rPr>
                <w:rFonts w:ascii="Times New Roman" w:hAnsi="Times New Roman" w:hint="eastAsia"/>
                <w:b/>
                <w:sz w:val="24"/>
              </w:rPr>
              <w:t>7</w:t>
            </w:r>
            <w:r w:rsidRPr="00AB13A2">
              <w:rPr>
                <w:rFonts w:ascii="Times New Roman" w:hAnsi="Times New Roman" w:hint="eastAsia"/>
                <w:b/>
                <w:sz w:val="24"/>
              </w:rPr>
              <w:t xml:space="preserve">  </w:t>
            </w:r>
            <w:r w:rsidRPr="00AB13A2">
              <w:rPr>
                <w:rFonts w:ascii="Times New Roman" w:hAnsi="Times New Roman" w:hint="eastAsia"/>
                <w:b/>
                <w:sz w:val="24"/>
              </w:rPr>
              <w:t>本</w:t>
            </w:r>
            <w:r w:rsidRPr="00AB13A2">
              <w:rPr>
                <w:rFonts w:ascii="Times New Roman" w:hAnsi="Times New Roman"/>
                <w:b/>
                <w:sz w:val="24"/>
              </w:rPr>
              <w:t>工程</w:t>
            </w:r>
            <w:r w:rsidRPr="00AB13A2">
              <w:rPr>
                <w:rFonts w:ascii="Times New Roman" w:hAnsi="Times New Roman" w:hint="eastAsia"/>
                <w:b/>
                <w:sz w:val="24"/>
              </w:rPr>
              <w:t>配套线路涉及生态红线区域的具体范围及管控措施</w:t>
            </w:r>
          </w:p>
          <w:tbl>
            <w:tblPr>
              <w:tblW w:w="46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6521"/>
            </w:tblGrid>
            <w:tr w:rsidR="0015736A" w:rsidRPr="00AB13A2" w:rsidTr="0015736A">
              <w:trPr>
                <w:trHeight w:val="454"/>
                <w:jc w:val="center"/>
              </w:trPr>
              <w:tc>
                <w:tcPr>
                  <w:tcW w:w="1051" w:type="pct"/>
                  <w:tcBorders>
                    <w:top w:val="single" w:sz="12" w:space="0" w:color="auto"/>
                    <w:left w:val="nil"/>
                    <w:bottom w:val="single" w:sz="12" w:space="0" w:color="auto"/>
                  </w:tcBorders>
                  <w:shd w:val="clear" w:color="auto" w:fill="auto"/>
                  <w:vAlign w:val="center"/>
                </w:tcPr>
                <w:p w:rsidR="0015736A" w:rsidRPr="00AB13A2" w:rsidRDefault="0015736A" w:rsidP="008658D8">
                  <w:pPr>
                    <w:spacing w:line="276" w:lineRule="auto"/>
                    <w:jc w:val="center"/>
                    <w:rPr>
                      <w:rFonts w:ascii="Times New Roman" w:hAnsi="Times New Roman"/>
                    </w:rPr>
                  </w:pPr>
                  <w:r w:rsidRPr="00AB13A2">
                    <w:rPr>
                      <w:rFonts w:ascii="Times New Roman" w:hAnsi="Times New Roman" w:hint="eastAsia"/>
                    </w:rPr>
                    <w:t>红线区域名称</w:t>
                  </w:r>
                </w:p>
              </w:tc>
              <w:tc>
                <w:tcPr>
                  <w:tcW w:w="3949" w:type="pct"/>
                  <w:tcBorders>
                    <w:top w:val="single" w:sz="12" w:space="0" w:color="auto"/>
                    <w:bottom w:val="single" w:sz="12" w:space="0" w:color="auto"/>
                    <w:right w:val="nil"/>
                  </w:tcBorders>
                  <w:shd w:val="clear" w:color="auto" w:fill="auto"/>
                  <w:vAlign w:val="center"/>
                </w:tcPr>
                <w:p w:rsidR="0015736A" w:rsidRPr="00AB13A2" w:rsidRDefault="0015736A" w:rsidP="0015736A">
                  <w:pPr>
                    <w:jc w:val="center"/>
                    <w:rPr>
                      <w:rFonts w:ascii="Times New Roman" w:hAnsi="Times New Roman"/>
                    </w:rPr>
                  </w:pPr>
                  <w:r w:rsidRPr="0002392F">
                    <w:rPr>
                      <w:rFonts w:ascii="Times New Roman" w:hAnsi="Times New Roman" w:hint="eastAsia"/>
                    </w:rPr>
                    <w:t>通榆河清水通道维护区</w:t>
                  </w:r>
                  <w:r>
                    <w:rPr>
                      <w:rFonts w:ascii="Times New Roman" w:hAnsi="Times New Roman" w:hint="eastAsia"/>
                    </w:rPr>
                    <w:t>二级管控区</w:t>
                  </w:r>
                </w:p>
              </w:tc>
            </w:tr>
            <w:tr w:rsidR="0015736A" w:rsidRPr="00AB13A2" w:rsidTr="0015736A">
              <w:trPr>
                <w:trHeight w:val="454"/>
                <w:jc w:val="center"/>
              </w:trPr>
              <w:tc>
                <w:tcPr>
                  <w:tcW w:w="1051" w:type="pct"/>
                  <w:tcBorders>
                    <w:top w:val="single" w:sz="12" w:space="0" w:color="auto"/>
                    <w:left w:val="nil"/>
                  </w:tcBorders>
                  <w:shd w:val="clear" w:color="auto" w:fill="auto"/>
                  <w:vAlign w:val="center"/>
                </w:tcPr>
                <w:p w:rsidR="0015736A" w:rsidRPr="00AB13A2" w:rsidRDefault="0015736A" w:rsidP="008658D8">
                  <w:pPr>
                    <w:spacing w:line="276" w:lineRule="auto"/>
                    <w:jc w:val="center"/>
                    <w:rPr>
                      <w:rFonts w:ascii="Times New Roman" w:hAnsi="Times New Roman"/>
                    </w:rPr>
                  </w:pPr>
                  <w:r w:rsidRPr="00AB13A2">
                    <w:rPr>
                      <w:rFonts w:ascii="Times New Roman" w:hAnsi="Times New Roman" w:hint="eastAsia"/>
                    </w:rPr>
                    <w:t>主导生态功能</w:t>
                  </w:r>
                </w:p>
              </w:tc>
              <w:tc>
                <w:tcPr>
                  <w:tcW w:w="3949" w:type="pct"/>
                  <w:tcBorders>
                    <w:top w:val="single" w:sz="12" w:space="0" w:color="auto"/>
                    <w:right w:val="nil"/>
                  </w:tcBorders>
                  <w:shd w:val="clear" w:color="auto" w:fill="auto"/>
                  <w:vAlign w:val="center"/>
                </w:tcPr>
                <w:p w:rsidR="0015736A" w:rsidRPr="00AB13A2" w:rsidRDefault="0015736A" w:rsidP="008658D8">
                  <w:pPr>
                    <w:jc w:val="center"/>
                    <w:rPr>
                      <w:rFonts w:ascii="Times New Roman" w:hAnsi="Times New Roman"/>
                    </w:rPr>
                  </w:pPr>
                  <w:r w:rsidRPr="000571DF">
                    <w:rPr>
                      <w:rFonts w:ascii="Times New Roman" w:hAnsi="Times New Roman" w:hint="eastAsia"/>
                    </w:rPr>
                    <w:t>水源水质保护</w:t>
                  </w:r>
                </w:p>
              </w:tc>
            </w:tr>
            <w:tr w:rsidR="0015736A" w:rsidRPr="00AB13A2" w:rsidTr="0015736A">
              <w:trPr>
                <w:trHeight w:val="454"/>
                <w:jc w:val="center"/>
              </w:trPr>
              <w:tc>
                <w:tcPr>
                  <w:tcW w:w="1051" w:type="pct"/>
                  <w:tcBorders>
                    <w:left w:val="nil"/>
                    <w:bottom w:val="single" w:sz="4" w:space="0" w:color="auto"/>
                  </w:tcBorders>
                  <w:shd w:val="clear" w:color="auto" w:fill="auto"/>
                  <w:vAlign w:val="center"/>
                </w:tcPr>
                <w:p w:rsidR="0015736A" w:rsidRPr="00AB13A2" w:rsidRDefault="0015736A" w:rsidP="008658D8">
                  <w:pPr>
                    <w:spacing w:line="276" w:lineRule="auto"/>
                    <w:jc w:val="center"/>
                    <w:rPr>
                      <w:rFonts w:ascii="Times New Roman" w:hAnsi="Times New Roman"/>
                    </w:rPr>
                  </w:pPr>
                  <w:r w:rsidRPr="00AB13A2">
                    <w:rPr>
                      <w:rFonts w:ascii="Times New Roman" w:hAnsi="Times New Roman" w:hint="eastAsia"/>
                    </w:rPr>
                    <w:t>具体范围</w:t>
                  </w:r>
                </w:p>
              </w:tc>
              <w:tc>
                <w:tcPr>
                  <w:tcW w:w="3949" w:type="pct"/>
                  <w:tcBorders>
                    <w:bottom w:val="single" w:sz="4" w:space="0" w:color="auto"/>
                    <w:right w:val="nil"/>
                  </w:tcBorders>
                  <w:shd w:val="clear" w:color="auto" w:fill="auto"/>
                  <w:vAlign w:val="center"/>
                </w:tcPr>
                <w:p w:rsidR="0015736A" w:rsidRPr="00AB13A2" w:rsidRDefault="0015736A" w:rsidP="0015736A">
                  <w:pPr>
                    <w:spacing w:line="300" w:lineRule="auto"/>
                    <w:jc w:val="center"/>
                    <w:rPr>
                      <w:rFonts w:ascii="Times New Roman" w:hAnsi="Times New Roman"/>
                    </w:rPr>
                  </w:pPr>
                  <w:r w:rsidRPr="0015736A">
                    <w:rPr>
                      <w:rFonts w:ascii="Times New Roman" w:hAnsi="Times New Roman" w:hint="eastAsia"/>
                    </w:rPr>
                    <w:t>通榆河及两侧各</w:t>
                  </w:r>
                  <w:r w:rsidRPr="0015736A">
                    <w:rPr>
                      <w:rFonts w:ascii="Times New Roman" w:hAnsi="Times New Roman" w:hint="eastAsia"/>
                    </w:rPr>
                    <w:t>1000</w:t>
                  </w:r>
                  <w:r w:rsidRPr="0015736A">
                    <w:rPr>
                      <w:rFonts w:ascii="Times New Roman" w:hAnsi="Times New Roman" w:hint="eastAsia"/>
                    </w:rPr>
                    <w:t>米</w:t>
                  </w:r>
                </w:p>
              </w:tc>
            </w:tr>
            <w:tr w:rsidR="0015736A" w:rsidRPr="00AB13A2" w:rsidTr="0015736A">
              <w:trPr>
                <w:jc w:val="center"/>
              </w:trPr>
              <w:tc>
                <w:tcPr>
                  <w:tcW w:w="1051" w:type="pct"/>
                  <w:tcBorders>
                    <w:left w:val="nil"/>
                    <w:bottom w:val="single" w:sz="12" w:space="0" w:color="auto"/>
                  </w:tcBorders>
                  <w:shd w:val="clear" w:color="auto" w:fill="auto"/>
                  <w:vAlign w:val="center"/>
                </w:tcPr>
                <w:p w:rsidR="0015736A" w:rsidRPr="00AB13A2" w:rsidRDefault="0015736A" w:rsidP="008658D8">
                  <w:pPr>
                    <w:spacing w:line="276" w:lineRule="auto"/>
                    <w:jc w:val="center"/>
                    <w:rPr>
                      <w:rFonts w:ascii="Times New Roman" w:hAnsi="Times New Roman"/>
                    </w:rPr>
                  </w:pPr>
                  <w:r w:rsidRPr="00AB13A2">
                    <w:rPr>
                      <w:rFonts w:ascii="Times New Roman" w:hAnsi="Times New Roman" w:hint="eastAsia"/>
                    </w:rPr>
                    <w:t>管控措施</w:t>
                  </w:r>
                </w:p>
              </w:tc>
              <w:tc>
                <w:tcPr>
                  <w:tcW w:w="3949" w:type="pct"/>
                  <w:tcBorders>
                    <w:bottom w:val="single" w:sz="12" w:space="0" w:color="auto"/>
                    <w:right w:val="nil"/>
                  </w:tcBorders>
                  <w:shd w:val="clear" w:color="auto" w:fill="auto"/>
                  <w:vAlign w:val="center"/>
                </w:tcPr>
                <w:p w:rsidR="0015736A" w:rsidRPr="00AB13A2" w:rsidRDefault="0015736A" w:rsidP="008658D8">
                  <w:pPr>
                    <w:spacing w:line="300" w:lineRule="auto"/>
                    <w:ind w:firstLineChars="200" w:firstLine="420"/>
                    <w:jc w:val="left"/>
                    <w:rPr>
                      <w:rFonts w:ascii="Times New Roman" w:hAnsi="Times New Roman"/>
                    </w:rPr>
                  </w:pPr>
                  <w:r w:rsidRPr="0015736A">
                    <w:rPr>
                      <w:rFonts w:ascii="Times New Roman" w:hAnsi="Times New Roman" w:hint="eastAsia"/>
                    </w:rPr>
                    <w:t>清水通道维护区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tc>
            </w:tr>
          </w:tbl>
          <w:p w:rsidR="0015736A" w:rsidRPr="0015736A" w:rsidRDefault="0015736A" w:rsidP="0015736A">
            <w:pPr>
              <w:framePr w:hSpace="180" w:wrap="auto" w:hAnchor="margin" w:x="853" w:y="1469"/>
              <w:spacing w:line="360" w:lineRule="auto"/>
              <w:ind w:firstLineChars="200" w:firstLine="480"/>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工程建设时，将采取一档跨越通榆河</w:t>
            </w:r>
            <w:r>
              <w:rPr>
                <w:rFonts w:ascii="Times New Roman" w:eastAsia="宋体" w:hAnsi="Times New Roman" w:cs="Times New Roman" w:hint="eastAsia"/>
                <w:sz w:val="24"/>
                <w:szCs w:val="24"/>
              </w:rPr>
              <w:t>主干道</w:t>
            </w:r>
            <w:r w:rsidRPr="0015736A">
              <w:rPr>
                <w:rFonts w:ascii="Times New Roman" w:eastAsia="宋体" w:hAnsi="Times New Roman" w:cs="Times New Roman" w:hint="eastAsia"/>
                <w:sz w:val="24"/>
                <w:szCs w:val="24"/>
              </w:rPr>
              <w:t>，预计在二级管控区内立塔</w:t>
            </w:r>
            <w:r>
              <w:rPr>
                <w:rFonts w:ascii="Times New Roman" w:eastAsia="宋体" w:hAnsi="Times New Roman" w:cs="Times New Roman" w:hint="eastAsia"/>
                <w:sz w:val="24"/>
                <w:szCs w:val="24"/>
              </w:rPr>
              <w:t>8</w:t>
            </w:r>
            <w:r w:rsidRPr="0015736A">
              <w:rPr>
                <w:rFonts w:ascii="Times New Roman" w:eastAsia="宋体" w:hAnsi="Times New Roman" w:cs="Times New Roman" w:hint="eastAsia"/>
                <w:sz w:val="24"/>
                <w:szCs w:val="24"/>
              </w:rPr>
              <w:t>基。施工人员生活污水排入化粪池，及时清理；施工过程中的建筑垃圾和生活垃圾分别收集堆放；弃土弃渣尽量做到土石方平衡，对于不能平衡的弃土弃渣和生活垃圾及时清运，并妥善处理处置。工程施工不向二级管控区内排放污水、倾倒工业废渣、垃圾、粪便及其他废弃物，不在二级管控区内使用不符合国家规定防污条件的运载工具，加强施工期环境监理，以分别满足《江苏省生态红线区域保护规划（</w:t>
            </w:r>
            <w:r w:rsidRPr="0015736A">
              <w:rPr>
                <w:rFonts w:ascii="Times New Roman" w:eastAsia="宋体" w:hAnsi="Times New Roman" w:cs="Times New Roman" w:hint="eastAsia"/>
                <w:sz w:val="24"/>
                <w:szCs w:val="24"/>
              </w:rPr>
              <w:t>2013</w:t>
            </w:r>
            <w:r w:rsidRPr="0015736A">
              <w:rPr>
                <w:rFonts w:ascii="Times New Roman" w:eastAsia="宋体" w:hAnsi="Times New Roman" w:cs="Times New Roman" w:hint="eastAsia"/>
                <w:sz w:val="24"/>
                <w:szCs w:val="24"/>
              </w:rPr>
              <w:t>年）》中对通榆河清水通道维护区二级管控区的管控措施要求。</w:t>
            </w:r>
          </w:p>
          <w:p w:rsidR="0015736A" w:rsidRDefault="0015736A" w:rsidP="0015736A">
            <w:pPr>
              <w:framePr w:hSpace="180" w:wrap="auto" w:hAnchor="margin" w:x="853" w:y="1469"/>
              <w:spacing w:line="360" w:lineRule="auto"/>
              <w:ind w:firstLineChars="200" w:firstLine="480"/>
              <w:rPr>
                <w:rFonts w:ascii="Times New Roman" w:eastAsia="宋体" w:hAnsi="Times New Roman" w:cs="Times New Roman"/>
                <w:sz w:val="24"/>
                <w:szCs w:val="24"/>
              </w:rPr>
            </w:pPr>
            <w:r w:rsidRPr="0015736A">
              <w:rPr>
                <w:rFonts w:ascii="Times New Roman" w:eastAsia="宋体" w:hAnsi="Times New Roman" w:cs="Times New Roman" w:hint="eastAsia"/>
                <w:sz w:val="24"/>
                <w:szCs w:val="24"/>
              </w:rPr>
              <w:t>通过采取上述措施，本工程建设对周围生态环境影响较小。</w:t>
            </w:r>
          </w:p>
          <w:p w:rsidR="00706CA9" w:rsidRDefault="0015736A" w:rsidP="0015736A">
            <w:pPr>
              <w:framePr w:hSpace="180" w:wrap="auto" w:hAnchor="margin" w:x="853" w:y="1469"/>
              <w:spacing w:line="360" w:lineRule="auto"/>
              <w:ind w:firstLineChars="200" w:firstLine="482"/>
              <w:rPr>
                <w:rFonts w:ascii="Times New Roman" w:hAnsi="Times New Roman"/>
                <w:b/>
                <w:sz w:val="24"/>
                <w:szCs w:val="24"/>
              </w:rPr>
            </w:pPr>
            <w:r w:rsidRPr="0015736A">
              <w:rPr>
                <w:rFonts w:ascii="Times New Roman" w:hAnsi="Times New Roman" w:hint="eastAsia"/>
                <w:b/>
                <w:sz w:val="24"/>
                <w:szCs w:val="24"/>
              </w:rPr>
              <w:t>综上所述，通过采取上述施工期污染防治措施，并加强施工管理，本工程在施工期对周围环境影响较小。</w:t>
            </w:r>
          </w:p>
          <w:p w:rsidR="000314E3" w:rsidRDefault="000314E3" w:rsidP="003863F7">
            <w:pPr>
              <w:framePr w:hSpace="180" w:wrap="auto" w:hAnchor="margin" w:x="853" w:y="1469"/>
              <w:spacing w:line="360" w:lineRule="auto"/>
              <w:ind w:firstLineChars="200" w:firstLine="482"/>
              <w:rPr>
                <w:rFonts w:ascii="Times New Roman" w:hAnsi="Times New Roman"/>
                <w:b/>
                <w:sz w:val="24"/>
                <w:szCs w:val="24"/>
              </w:rPr>
            </w:pPr>
          </w:p>
          <w:p w:rsidR="0015736A" w:rsidRDefault="0015736A" w:rsidP="003863F7">
            <w:pPr>
              <w:framePr w:hSpace="180" w:wrap="auto" w:hAnchor="margin" w:x="853" w:y="1469"/>
              <w:spacing w:line="360" w:lineRule="auto"/>
              <w:ind w:firstLineChars="200" w:firstLine="482"/>
              <w:rPr>
                <w:rFonts w:ascii="Times New Roman" w:hAnsi="Times New Roman"/>
                <w:b/>
                <w:sz w:val="24"/>
                <w:szCs w:val="24"/>
              </w:rPr>
            </w:pPr>
          </w:p>
          <w:p w:rsidR="0015736A" w:rsidRDefault="0015736A" w:rsidP="003863F7">
            <w:pPr>
              <w:framePr w:hSpace="180" w:wrap="auto" w:hAnchor="margin" w:x="853" w:y="1469"/>
              <w:spacing w:line="360" w:lineRule="auto"/>
              <w:ind w:firstLineChars="200" w:firstLine="482"/>
              <w:rPr>
                <w:rFonts w:ascii="Times New Roman" w:hAnsi="Times New Roman"/>
                <w:b/>
                <w:sz w:val="24"/>
                <w:szCs w:val="24"/>
              </w:rPr>
            </w:pPr>
          </w:p>
          <w:p w:rsidR="0015736A" w:rsidRDefault="0015736A" w:rsidP="003863F7">
            <w:pPr>
              <w:framePr w:hSpace="180" w:wrap="auto" w:hAnchor="margin" w:x="853" w:y="1469"/>
              <w:spacing w:line="360" w:lineRule="auto"/>
              <w:ind w:firstLineChars="200" w:firstLine="482"/>
              <w:rPr>
                <w:rFonts w:ascii="Times New Roman" w:hAnsi="Times New Roman"/>
                <w:b/>
                <w:sz w:val="24"/>
                <w:szCs w:val="24"/>
              </w:rPr>
            </w:pPr>
          </w:p>
          <w:p w:rsidR="0015736A" w:rsidRDefault="0015736A" w:rsidP="003863F7">
            <w:pPr>
              <w:framePr w:hSpace="180" w:wrap="auto" w:hAnchor="margin" w:x="853" w:y="1469"/>
              <w:spacing w:line="360" w:lineRule="auto"/>
              <w:ind w:firstLineChars="200" w:firstLine="482"/>
              <w:rPr>
                <w:rFonts w:ascii="Times New Roman" w:hAnsi="Times New Roman"/>
                <w:b/>
                <w:sz w:val="24"/>
                <w:szCs w:val="24"/>
              </w:rPr>
            </w:pPr>
          </w:p>
          <w:p w:rsidR="000314E3" w:rsidRPr="00993906" w:rsidRDefault="000314E3" w:rsidP="003863F7">
            <w:pPr>
              <w:framePr w:hSpace="180" w:wrap="auto" w:hAnchor="margin" w:x="853" w:y="1469"/>
              <w:spacing w:line="360" w:lineRule="auto"/>
              <w:ind w:firstLineChars="200" w:firstLine="482"/>
              <w:rPr>
                <w:rFonts w:ascii="Times New Roman" w:eastAsia="宋体" w:hAnsi="Times New Roman" w:cs="Times New Roman"/>
                <w:b/>
                <w:sz w:val="24"/>
                <w:szCs w:val="24"/>
              </w:rPr>
            </w:pPr>
          </w:p>
          <w:p w:rsidR="005D1B4E" w:rsidRPr="00993906" w:rsidRDefault="005D1B4E" w:rsidP="005D1B4E">
            <w:pPr>
              <w:spacing w:before="120" w:line="360"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营运期环境影响评价：</w:t>
            </w:r>
          </w:p>
          <w:p w:rsidR="005D1B4E" w:rsidRPr="00993906" w:rsidRDefault="005D1B4E" w:rsidP="005D1B4E">
            <w:pPr>
              <w:spacing w:line="360" w:lineRule="auto"/>
              <w:ind w:firstLineChars="200" w:firstLine="482"/>
              <w:rPr>
                <w:rFonts w:ascii="Times New Roman" w:eastAsia="宋体" w:hAnsi="Times New Roman" w:cs="Times New Roman"/>
                <w:b/>
                <w:bCs/>
                <w:sz w:val="24"/>
                <w:szCs w:val="24"/>
              </w:rPr>
            </w:pPr>
            <w:r w:rsidRPr="00993906">
              <w:rPr>
                <w:rFonts w:ascii="Times New Roman" w:eastAsia="宋体" w:hAnsi="Times New Roman" w:cs="Times New Roman" w:hint="eastAsia"/>
                <w:b/>
                <w:bCs/>
                <w:sz w:val="24"/>
                <w:szCs w:val="24"/>
              </w:rPr>
              <w:t>1</w:t>
            </w:r>
            <w:r w:rsidRPr="00993906">
              <w:rPr>
                <w:rFonts w:ascii="Times New Roman" w:eastAsia="宋体" w:hAnsi="Times New Roman" w:cs="Times New Roman" w:hint="eastAsia"/>
                <w:b/>
                <w:bCs/>
                <w:sz w:val="24"/>
                <w:szCs w:val="24"/>
              </w:rPr>
              <w:t>、</w:t>
            </w:r>
            <w:r w:rsidRPr="00993906">
              <w:rPr>
                <w:rFonts w:ascii="Times New Roman" w:eastAsia="宋体" w:hAnsi="Times New Roman" w:cs="Times New Roman"/>
                <w:b/>
                <w:bCs/>
                <w:sz w:val="24"/>
                <w:szCs w:val="24"/>
              </w:rPr>
              <w:t>电磁环境影响分析</w:t>
            </w:r>
          </w:p>
          <w:p w:rsidR="005D1B4E" w:rsidRPr="00993906" w:rsidRDefault="005D1B4E" w:rsidP="005D1B4E">
            <w:pPr>
              <w:spacing w:line="360" w:lineRule="auto"/>
              <w:ind w:firstLineChars="200" w:firstLine="480"/>
              <w:rPr>
                <w:rFonts w:ascii="Times New Roman" w:eastAsia="宋体" w:hAnsi="Times New Roman" w:cs="Times New Roman"/>
                <w:sz w:val="24"/>
                <w:szCs w:val="24"/>
              </w:rPr>
            </w:pPr>
            <w:bookmarkStart w:id="16" w:name="OLE_LINK3"/>
            <w:r w:rsidRPr="00993906">
              <w:rPr>
                <w:rFonts w:ascii="Times New Roman" w:eastAsia="宋体" w:hAnsi="Times New Roman" w:cs="Times New Roman"/>
                <w:sz w:val="24"/>
                <w:szCs w:val="24"/>
              </w:rPr>
              <w:t>通过</w:t>
            </w:r>
            <w:r w:rsidR="000314E3">
              <w:rPr>
                <w:rFonts w:ascii="Times New Roman" w:eastAsia="宋体" w:hAnsi="Times New Roman" w:cs="Times New Roman" w:hint="eastAsia"/>
                <w:sz w:val="24"/>
                <w:szCs w:val="24"/>
              </w:rPr>
              <w:t>类比</w:t>
            </w:r>
            <w:r w:rsidRPr="00993906">
              <w:rPr>
                <w:rFonts w:ascii="Times New Roman" w:eastAsia="宋体" w:hAnsi="Times New Roman" w:cs="Times New Roman" w:hint="eastAsia"/>
                <w:sz w:val="24"/>
                <w:szCs w:val="24"/>
              </w:rPr>
              <w:t>监测</w:t>
            </w:r>
            <w:r w:rsidRPr="00993906">
              <w:rPr>
                <w:rFonts w:ascii="Times New Roman" w:eastAsia="宋体" w:hAnsi="Times New Roman" w:cs="Times New Roman"/>
                <w:sz w:val="24"/>
                <w:szCs w:val="24"/>
              </w:rPr>
              <w:t>，</w:t>
            </w:r>
            <w:r w:rsidR="001C2EA2" w:rsidRPr="00993906">
              <w:rPr>
                <w:rFonts w:ascii="Times New Roman" w:eastAsia="宋体" w:hAnsi="Times New Roman" w:cs="Times New Roman" w:hint="eastAsia"/>
                <w:sz w:val="24"/>
                <w:szCs w:val="24"/>
              </w:rPr>
              <w:t>110kV</w:t>
            </w:r>
            <w:r w:rsidR="0015736A">
              <w:rPr>
                <w:rFonts w:ascii="Times New Roman" w:eastAsia="宋体" w:hAnsi="Times New Roman" w:cs="Times New Roman" w:hint="eastAsia"/>
                <w:sz w:val="24"/>
                <w:szCs w:val="24"/>
              </w:rPr>
              <w:t>升压</w:t>
            </w:r>
            <w:r w:rsidR="001C2EA2" w:rsidRPr="00993906">
              <w:rPr>
                <w:rFonts w:ascii="Times New Roman" w:eastAsia="宋体" w:hAnsi="Times New Roman" w:cs="Times New Roman" w:hint="eastAsia"/>
                <w:sz w:val="24"/>
                <w:szCs w:val="24"/>
              </w:rPr>
              <w:t>站</w:t>
            </w:r>
            <w:r w:rsidRPr="00993906">
              <w:rPr>
                <w:rFonts w:ascii="Times New Roman" w:eastAsia="宋体" w:hAnsi="Times New Roman" w:cs="Times New Roman"/>
                <w:sz w:val="24"/>
                <w:szCs w:val="24"/>
              </w:rPr>
              <w:t>周围的工频电场、工频磁场能够满足相关的标准限值；</w:t>
            </w:r>
            <w:r w:rsidR="00814B93" w:rsidRPr="00993906">
              <w:rPr>
                <w:rFonts w:ascii="Times New Roman" w:eastAsia="宋体" w:hAnsi="Times New Roman" w:cs="Times New Roman"/>
                <w:sz w:val="24"/>
                <w:szCs w:val="24"/>
              </w:rPr>
              <w:t>通过</w:t>
            </w:r>
            <w:r w:rsidR="00814B93" w:rsidRPr="00993906">
              <w:rPr>
                <w:rFonts w:ascii="Times New Roman" w:eastAsia="宋体" w:hAnsi="Times New Roman" w:cs="Times New Roman" w:hint="eastAsia"/>
                <w:sz w:val="24"/>
                <w:szCs w:val="24"/>
              </w:rPr>
              <w:t>理论预测</w:t>
            </w:r>
            <w:r w:rsidR="00814B93" w:rsidRPr="00993906">
              <w:rPr>
                <w:rFonts w:ascii="Times New Roman" w:eastAsia="宋体" w:hAnsi="Times New Roman" w:cs="Times New Roman"/>
                <w:sz w:val="24"/>
                <w:szCs w:val="24"/>
              </w:rPr>
              <w:t>，配套架空线路在满足本报告提出的线路架设高度要求的前提下，线路周围的工频电场、工频磁场可满足相关的标准限值。</w:t>
            </w:r>
          </w:p>
          <w:p w:rsidR="005E634F" w:rsidRPr="00993906" w:rsidRDefault="005D1B4E" w:rsidP="005D1B4E">
            <w:pPr>
              <w:spacing w:line="360" w:lineRule="auto"/>
              <w:ind w:firstLineChars="200" w:firstLine="480"/>
              <w:rPr>
                <w:rFonts w:ascii="Times New Roman" w:eastAsia="宋体" w:hAnsi="Times New Roman" w:cs="Times New Roman"/>
                <w:b/>
                <w:bCs/>
                <w:sz w:val="24"/>
                <w:szCs w:val="24"/>
              </w:rPr>
            </w:pPr>
            <w:r w:rsidRPr="00993906">
              <w:rPr>
                <w:rFonts w:ascii="Times New Roman" w:eastAsia="宋体" w:hAnsi="Times New Roman" w:cs="Times New Roman"/>
                <w:sz w:val="24"/>
                <w:szCs w:val="24"/>
              </w:rPr>
              <w:t>电磁环境影响分析详见电磁环境影响专题评价。</w:t>
            </w:r>
          </w:p>
          <w:p w:rsidR="008D1258" w:rsidRPr="00993906" w:rsidRDefault="007514CE" w:rsidP="00C0652F">
            <w:pPr>
              <w:spacing w:line="360" w:lineRule="auto"/>
              <w:ind w:firstLineChars="200" w:firstLine="482"/>
              <w:rPr>
                <w:rFonts w:ascii="Times New Roman" w:eastAsia="宋体" w:hAnsi="Times New Roman" w:cs="Times New Roman"/>
                <w:b/>
                <w:bCs/>
                <w:sz w:val="24"/>
                <w:szCs w:val="24"/>
              </w:rPr>
            </w:pPr>
            <w:r w:rsidRPr="00993906">
              <w:rPr>
                <w:rFonts w:ascii="Times New Roman" w:eastAsia="宋体" w:hAnsi="Times New Roman" w:cs="Times New Roman" w:hint="eastAsia"/>
                <w:b/>
                <w:bCs/>
                <w:sz w:val="24"/>
                <w:szCs w:val="24"/>
              </w:rPr>
              <w:t>2</w:t>
            </w:r>
            <w:r w:rsidRPr="00993906">
              <w:rPr>
                <w:rFonts w:ascii="Times New Roman" w:eastAsia="宋体" w:hAnsi="Times New Roman" w:cs="Times New Roman" w:hint="eastAsia"/>
                <w:b/>
                <w:bCs/>
                <w:sz w:val="24"/>
                <w:szCs w:val="24"/>
              </w:rPr>
              <w:t>、</w:t>
            </w:r>
            <w:r w:rsidR="00151BA6" w:rsidRPr="00993906">
              <w:rPr>
                <w:rFonts w:ascii="Times New Roman" w:eastAsia="宋体" w:hAnsi="Times New Roman" w:cs="Times New Roman"/>
                <w:b/>
                <w:bCs/>
                <w:sz w:val="24"/>
                <w:szCs w:val="24"/>
              </w:rPr>
              <w:t>声环境</w:t>
            </w:r>
            <w:r w:rsidR="008D1258" w:rsidRPr="00993906">
              <w:rPr>
                <w:rFonts w:ascii="Times New Roman" w:eastAsia="宋体" w:hAnsi="Times New Roman" w:cs="Times New Roman"/>
                <w:b/>
                <w:bCs/>
                <w:sz w:val="24"/>
                <w:szCs w:val="24"/>
              </w:rPr>
              <w:t>影响分析</w:t>
            </w:r>
          </w:p>
          <w:bookmarkEnd w:id="16"/>
          <w:p w:rsidR="00814B93" w:rsidRPr="00993906" w:rsidRDefault="00814B93" w:rsidP="007E6459">
            <w:pPr>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hint="eastAsia"/>
                <w:sz w:val="24"/>
                <w:szCs w:val="24"/>
              </w:rPr>
              <w:t>）</w:t>
            </w:r>
            <w:r w:rsidR="0015736A">
              <w:rPr>
                <w:rFonts w:ascii="Times New Roman" w:eastAsia="宋体" w:hAnsi="Times New Roman" w:cs="Times New Roman" w:hint="eastAsia"/>
                <w:sz w:val="24"/>
                <w:szCs w:val="24"/>
              </w:rPr>
              <w:t>升压</w:t>
            </w:r>
            <w:r w:rsidRPr="00993906">
              <w:rPr>
                <w:rFonts w:ascii="Times New Roman" w:eastAsia="宋体" w:hAnsi="Times New Roman" w:cs="Times New Roman" w:hint="eastAsia"/>
                <w:sz w:val="24"/>
                <w:szCs w:val="24"/>
              </w:rPr>
              <w:t>站</w:t>
            </w:r>
          </w:p>
          <w:p w:rsidR="000314E3" w:rsidRPr="000314E3" w:rsidRDefault="000314E3" w:rsidP="000314E3">
            <w:pPr>
              <w:spacing w:line="360" w:lineRule="auto"/>
              <w:ind w:firstLine="540"/>
              <w:rPr>
                <w:rFonts w:ascii="Times New Roman" w:hAnsi="Times New Roman" w:cs="Times New Roman"/>
                <w:sz w:val="24"/>
                <w:szCs w:val="24"/>
              </w:rPr>
            </w:pPr>
            <w:r w:rsidRPr="000314E3">
              <w:rPr>
                <w:rFonts w:ascii="Times New Roman" w:hAnsi="Times New Roman" w:cs="Times New Roman" w:hint="eastAsia"/>
                <w:sz w:val="24"/>
                <w:szCs w:val="24"/>
              </w:rPr>
              <w:t>110kV</w:t>
            </w:r>
            <w:r w:rsidR="0015736A">
              <w:rPr>
                <w:rFonts w:ascii="Times New Roman" w:hAnsi="Times New Roman" w:cs="Times New Roman" w:hint="eastAsia"/>
                <w:sz w:val="24"/>
                <w:szCs w:val="24"/>
              </w:rPr>
              <w:t>升压</w:t>
            </w:r>
            <w:r w:rsidRPr="000314E3">
              <w:rPr>
                <w:rFonts w:ascii="Times New Roman" w:hAnsi="Times New Roman" w:cs="Times New Roman" w:hint="eastAsia"/>
                <w:sz w:val="24"/>
                <w:szCs w:val="24"/>
              </w:rPr>
              <w:t>站</w:t>
            </w:r>
            <w:r w:rsidR="0015736A">
              <w:rPr>
                <w:rFonts w:ascii="Times New Roman" w:hAnsi="Times New Roman" w:cs="Times New Roman" w:hint="eastAsia"/>
                <w:sz w:val="24"/>
                <w:szCs w:val="24"/>
              </w:rPr>
              <w:t>站</w:t>
            </w:r>
            <w:proofErr w:type="gramStart"/>
            <w:r w:rsidR="0015736A">
              <w:rPr>
                <w:rFonts w:ascii="Times New Roman" w:hAnsi="Times New Roman" w:cs="Times New Roman" w:hint="eastAsia"/>
                <w:sz w:val="24"/>
                <w:szCs w:val="24"/>
              </w:rPr>
              <w:t>址</w:t>
            </w:r>
            <w:proofErr w:type="gramEnd"/>
            <w:r w:rsidRPr="000314E3">
              <w:rPr>
                <w:rFonts w:ascii="Times New Roman" w:hAnsi="Times New Roman" w:cs="Times New Roman" w:hint="eastAsia"/>
                <w:sz w:val="24"/>
                <w:szCs w:val="24"/>
              </w:rPr>
              <w:t>周围执行《声环境质量标准》（</w:t>
            </w:r>
            <w:r w:rsidRPr="000314E3">
              <w:rPr>
                <w:rFonts w:ascii="Times New Roman" w:hAnsi="Times New Roman" w:cs="Times New Roman" w:hint="eastAsia"/>
                <w:sz w:val="24"/>
                <w:szCs w:val="24"/>
              </w:rPr>
              <w:t>GB3096-2008</w:t>
            </w:r>
            <w:r w:rsidRPr="000314E3">
              <w:rPr>
                <w:rFonts w:ascii="Times New Roman" w:hAnsi="Times New Roman" w:cs="Times New Roman" w:hint="eastAsia"/>
                <w:sz w:val="24"/>
                <w:szCs w:val="24"/>
              </w:rPr>
              <w:t>）</w:t>
            </w:r>
            <w:r w:rsidRPr="000314E3">
              <w:rPr>
                <w:rFonts w:ascii="Times New Roman" w:hAnsi="Times New Roman" w:cs="Times New Roman" w:hint="eastAsia"/>
                <w:sz w:val="24"/>
                <w:szCs w:val="24"/>
              </w:rPr>
              <w:t>3</w:t>
            </w:r>
            <w:r w:rsidRPr="000314E3">
              <w:rPr>
                <w:rFonts w:ascii="Times New Roman" w:hAnsi="Times New Roman" w:cs="Times New Roman" w:hint="eastAsia"/>
                <w:sz w:val="24"/>
                <w:szCs w:val="24"/>
              </w:rPr>
              <w:t>类标准，现状监测结果表明，</w:t>
            </w:r>
            <w:r w:rsidR="0015736A">
              <w:rPr>
                <w:rFonts w:ascii="Times New Roman" w:hAnsi="Times New Roman" w:cs="Times New Roman" w:hint="eastAsia"/>
                <w:sz w:val="24"/>
                <w:szCs w:val="24"/>
              </w:rPr>
              <w:t>站</w:t>
            </w:r>
            <w:proofErr w:type="gramStart"/>
            <w:r w:rsidR="0015736A">
              <w:rPr>
                <w:rFonts w:ascii="Times New Roman" w:hAnsi="Times New Roman" w:cs="Times New Roman" w:hint="eastAsia"/>
                <w:sz w:val="24"/>
                <w:szCs w:val="24"/>
              </w:rPr>
              <w:t>址</w:t>
            </w:r>
            <w:r w:rsidRPr="000314E3">
              <w:rPr>
                <w:rFonts w:ascii="Times New Roman" w:hAnsi="Times New Roman" w:cs="Times New Roman" w:hint="eastAsia"/>
                <w:sz w:val="24"/>
                <w:szCs w:val="24"/>
              </w:rPr>
              <w:t>周围</w:t>
            </w:r>
            <w:proofErr w:type="gramEnd"/>
            <w:r w:rsidRPr="000314E3">
              <w:rPr>
                <w:rFonts w:ascii="Times New Roman" w:hAnsi="Times New Roman" w:cs="Times New Roman" w:hint="eastAsia"/>
                <w:sz w:val="24"/>
                <w:szCs w:val="24"/>
              </w:rPr>
              <w:t>测点声环境满足</w:t>
            </w:r>
            <w:r w:rsidRPr="000314E3">
              <w:rPr>
                <w:rFonts w:ascii="Times New Roman" w:hAnsi="Times New Roman" w:cs="Times New Roman" w:hint="eastAsia"/>
                <w:sz w:val="24"/>
                <w:szCs w:val="24"/>
              </w:rPr>
              <w:t>3</w:t>
            </w:r>
            <w:r w:rsidRPr="000314E3">
              <w:rPr>
                <w:rFonts w:ascii="Times New Roman" w:hAnsi="Times New Roman" w:cs="Times New Roman" w:hint="eastAsia"/>
                <w:sz w:val="24"/>
                <w:szCs w:val="24"/>
              </w:rPr>
              <w:t>类标准要求。</w:t>
            </w:r>
          </w:p>
          <w:p w:rsidR="000314E3" w:rsidRPr="000314E3" w:rsidRDefault="0015736A" w:rsidP="000314E3">
            <w:pPr>
              <w:spacing w:line="360" w:lineRule="auto"/>
              <w:ind w:firstLine="540"/>
              <w:rPr>
                <w:rFonts w:ascii="Times New Roman" w:hAnsi="Times New Roman" w:cs="Times New Roman"/>
                <w:sz w:val="24"/>
                <w:szCs w:val="24"/>
              </w:rPr>
            </w:pPr>
            <w:r>
              <w:rPr>
                <w:rFonts w:ascii="Times New Roman" w:hAnsi="Times New Roman" w:cs="Times New Roman" w:hint="eastAsia"/>
                <w:sz w:val="24"/>
                <w:szCs w:val="24"/>
              </w:rPr>
              <w:t>升压</w:t>
            </w:r>
            <w:r w:rsidR="000314E3" w:rsidRPr="000314E3">
              <w:rPr>
                <w:rFonts w:ascii="Times New Roman" w:hAnsi="Times New Roman" w:cs="Times New Roman" w:hint="eastAsia"/>
                <w:sz w:val="24"/>
                <w:szCs w:val="24"/>
              </w:rPr>
              <w:t>站运行噪声：根据《环境影响评价技术导则</w:t>
            </w:r>
            <w:r w:rsidR="000314E3" w:rsidRPr="000314E3">
              <w:rPr>
                <w:rFonts w:ascii="Times New Roman" w:hAnsi="Times New Roman" w:cs="Times New Roman" w:hint="eastAsia"/>
                <w:sz w:val="24"/>
                <w:szCs w:val="24"/>
              </w:rPr>
              <w:t xml:space="preserve">  </w:t>
            </w:r>
            <w:r w:rsidR="000314E3" w:rsidRPr="000314E3">
              <w:rPr>
                <w:rFonts w:ascii="Times New Roman" w:hAnsi="Times New Roman" w:cs="Times New Roman" w:hint="eastAsia"/>
                <w:sz w:val="24"/>
                <w:szCs w:val="24"/>
              </w:rPr>
              <w:t>声环境》（</w:t>
            </w:r>
            <w:r w:rsidR="000314E3" w:rsidRPr="000314E3">
              <w:rPr>
                <w:rFonts w:ascii="Times New Roman" w:hAnsi="Times New Roman" w:cs="Times New Roman" w:hint="eastAsia"/>
                <w:sz w:val="24"/>
                <w:szCs w:val="24"/>
              </w:rPr>
              <w:t>HJ2.4-2009</w:t>
            </w:r>
            <w:r w:rsidR="000314E3" w:rsidRPr="000314E3">
              <w:rPr>
                <w:rFonts w:ascii="Times New Roman" w:hAnsi="Times New Roman" w:cs="Times New Roman" w:hint="eastAsia"/>
                <w:sz w:val="24"/>
                <w:szCs w:val="24"/>
              </w:rPr>
              <w:t>）中的“附录</w:t>
            </w:r>
            <w:r w:rsidR="000314E3" w:rsidRPr="000314E3">
              <w:rPr>
                <w:rFonts w:ascii="Times New Roman" w:hAnsi="Times New Roman" w:cs="Times New Roman" w:hint="eastAsia"/>
                <w:sz w:val="24"/>
                <w:szCs w:val="24"/>
              </w:rPr>
              <w:t>A</w:t>
            </w:r>
            <w:r w:rsidR="000314E3" w:rsidRPr="000314E3">
              <w:rPr>
                <w:rFonts w:ascii="Times New Roman" w:hAnsi="Times New Roman" w:cs="Times New Roman" w:hint="eastAsia"/>
                <w:sz w:val="24"/>
                <w:szCs w:val="24"/>
              </w:rPr>
              <w:t>：噪声预测计算模式”，按本期</w:t>
            </w:r>
            <w:r w:rsidR="000314E3" w:rsidRPr="000314E3">
              <w:rPr>
                <w:rFonts w:ascii="Times New Roman" w:hAnsi="Times New Roman" w:cs="Times New Roman" w:hint="eastAsia"/>
                <w:sz w:val="24"/>
                <w:szCs w:val="24"/>
              </w:rPr>
              <w:t>1</w:t>
            </w:r>
            <w:r w:rsidR="000314E3" w:rsidRPr="000314E3">
              <w:rPr>
                <w:rFonts w:ascii="Times New Roman" w:hAnsi="Times New Roman" w:cs="Times New Roman" w:hint="eastAsia"/>
                <w:sz w:val="24"/>
                <w:szCs w:val="24"/>
              </w:rPr>
              <w:t>台</w:t>
            </w:r>
            <w:r w:rsidR="000314E3" w:rsidRPr="000314E3">
              <w:rPr>
                <w:rFonts w:ascii="Times New Roman" w:hAnsi="Times New Roman" w:cs="Times New Roman" w:hint="eastAsia"/>
                <w:sz w:val="24"/>
                <w:szCs w:val="24"/>
              </w:rPr>
              <w:t>/</w:t>
            </w:r>
            <w:r w:rsidR="000314E3" w:rsidRPr="000314E3">
              <w:rPr>
                <w:rFonts w:ascii="Times New Roman" w:hAnsi="Times New Roman" w:cs="Times New Roman" w:hint="eastAsia"/>
                <w:sz w:val="24"/>
                <w:szCs w:val="24"/>
              </w:rPr>
              <w:t>远景</w:t>
            </w:r>
            <w:r w:rsidR="000314E3" w:rsidRPr="000314E3">
              <w:rPr>
                <w:rFonts w:ascii="Times New Roman" w:hAnsi="Times New Roman" w:cs="Times New Roman" w:hint="eastAsia"/>
                <w:sz w:val="24"/>
                <w:szCs w:val="24"/>
              </w:rPr>
              <w:t>2</w:t>
            </w:r>
            <w:r w:rsidR="000314E3" w:rsidRPr="000314E3">
              <w:rPr>
                <w:rFonts w:ascii="Times New Roman" w:hAnsi="Times New Roman" w:cs="Times New Roman" w:hint="eastAsia"/>
                <w:sz w:val="24"/>
                <w:szCs w:val="24"/>
              </w:rPr>
              <w:t>台，距离主变</w:t>
            </w:r>
            <w:r w:rsidR="000314E3" w:rsidRPr="000314E3">
              <w:rPr>
                <w:rFonts w:ascii="Times New Roman" w:hAnsi="Times New Roman" w:cs="Times New Roman" w:hint="eastAsia"/>
                <w:sz w:val="24"/>
                <w:szCs w:val="24"/>
              </w:rPr>
              <w:t>1m</w:t>
            </w:r>
            <w:r w:rsidR="000314E3" w:rsidRPr="000314E3">
              <w:rPr>
                <w:rFonts w:ascii="Times New Roman" w:hAnsi="Times New Roman" w:cs="Times New Roman" w:hint="eastAsia"/>
                <w:sz w:val="24"/>
                <w:szCs w:val="24"/>
              </w:rPr>
              <w:t>处噪声为</w:t>
            </w:r>
            <w:r w:rsidR="000314E3" w:rsidRPr="000314E3">
              <w:rPr>
                <w:rFonts w:ascii="Times New Roman" w:hAnsi="Times New Roman" w:cs="Times New Roman" w:hint="eastAsia"/>
                <w:sz w:val="24"/>
                <w:szCs w:val="24"/>
              </w:rPr>
              <w:t>63dB(A)</w:t>
            </w:r>
            <w:r w:rsidR="000314E3" w:rsidRPr="000314E3">
              <w:rPr>
                <w:rFonts w:ascii="Times New Roman" w:hAnsi="Times New Roman" w:cs="Times New Roman" w:hint="eastAsia"/>
                <w:sz w:val="24"/>
                <w:szCs w:val="24"/>
              </w:rPr>
              <w:t>进行计算，分别预测</w:t>
            </w:r>
            <w:r>
              <w:rPr>
                <w:rFonts w:ascii="Times New Roman" w:hAnsi="Times New Roman" w:cs="Times New Roman" w:hint="eastAsia"/>
                <w:sz w:val="24"/>
                <w:szCs w:val="24"/>
              </w:rPr>
              <w:t>升压</w:t>
            </w:r>
            <w:r w:rsidR="000314E3" w:rsidRPr="000314E3">
              <w:rPr>
                <w:rFonts w:ascii="Times New Roman" w:hAnsi="Times New Roman" w:cs="Times New Roman" w:hint="eastAsia"/>
                <w:sz w:val="24"/>
                <w:szCs w:val="24"/>
              </w:rPr>
              <w:t>站投运后厂界排放噪声，计算结果见表</w:t>
            </w:r>
            <w:r w:rsidR="000314E3" w:rsidRPr="000314E3">
              <w:rPr>
                <w:rFonts w:ascii="Times New Roman" w:hAnsi="Times New Roman" w:cs="Times New Roman" w:hint="eastAsia"/>
                <w:sz w:val="24"/>
                <w:szCs w:val="24"/>
              </w:rPr>
              <w:t>8</w:t>
            </w:r>
            <w:r w:rsidR="000314E3" w:rsidRPr="000314E3">
              <w:rPr>
                <w:rFonts w:ascii="Times New Roman" w:hAnsi="Times New Roman" w:cs="Times New Roman" w:hint="eastAsia"/>
                <w:sz w:val="24"/>
                <w:szCs w:val="24"/>
              </w:rPr>
              <w:t>。</w:t>
            </w:r>
          </w:p>
          <w:p w:rsidR="000314E3" w:rsidRPr="00A51B49" w:rsidRDefault="000314E3" w:rsidP="000314E3">
            <w:pPr>
              <w:spacing w:line="400" w:lineRule="exact"/>
              <w:ind w:firstLineChars="98" w:firstLine="236"/>
              <w:jc w:val="center"/>
              <w:rPr>
                <w:rFonts w:ascii="Times New Roman" w:hAnsi="Times New Roman" w:cs="Times New Roman"/>
                <w:b/>
                <w:sz w:val="24"/>
                <w:szCs w:val="24"/>
              </w:rPr>
            </w:pPr>
            <w:r w:rsidRPr="00A51B49">
              <w:rPr>
                <w:rFonts w:ascii="Times New Roman" w:hAnsi="Times New Roman" w:cs="Times New Roman"/>
                <w:b/>
                <w:sz w:val="24"/>
                <w:szCs w:val="24"/>
              </w:rPr>
              <w:t>表</w:t>
            </w:r>
            <w:r>
              <w:rPr>
                <w:rFonts w:ascii="Times New Roman" w:hAnsi="Times New Roman" w:cs="Times New Roman" w:hint="eastAsia"/>
                <w:b/>
                <w:sz w:val="24"/>
                <w:szCs w:val="24"/>
              </w:rPr>
              <w:t>8</w:t>
            </w:r>
            <w:r w:rsidRPr="00A51B49">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sidRPr="00A51B49">
              <w:rPr>
                <w:rFonts w:ascii="Times New Roman" w:hAnsi="Times New Roman" w:cs="Times New Roman"/>
                <w:b/>
                <w:sz w:val="24"/>
                <w:szCs w:val="24"/>
              </w:rPr>
              <w:t>变电站运行期厂界噪声预测结果</w:t>
            </w:r>
            <w:r w:rsidRPr="00A51B49">
              <w:rPr>
                <w:rFonts w:ascii="Times New Roman" w:hAnsi="Times New Roman" w:cs="Times New Roman"/>
                <w:b/>
                <w:sz w:val="24"/>
                <w:szCs w:val="24"/>
              </w:rPr>
              <w:t>(</w:t>
            </w:r>
            <w:r w:rsidRPr="00A51B49">
              <w:rPr>
                <w:rFonts w:ascii="Times New Roman" w:hAnsi="Times New Roman" w:cs="Times New Roman"/>
                <w:b/>
                <w:sz w:val="24"/>
                <w:szCs w:val="24"/>
              </w:rPr>
              <w:t>单位</w:t>
            </w:r>
            <w:r w:rsidRPr="00A51B49">
              <w:rPr>
                <w:rFonts w:ascii="Times New Roman" w:hAnsi="Times New Roman" w:cs="Times New Roman"/>
                <w:b/>
                <w:sz w:val="24"/>
                <w:szCs w:val="24"/>
              </w:rPr>
              <w:t>dB(A))</w:t>
            </w:r>
          </w:p>
          <w:tbl>
            <w:tblPr>
              <w:tblW w:w="710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624"/>
              <w:gridCol w:w="1416"/>
              <w:gridCol w:w="1277"/>
              <w:gridCol w:w="1278"/>
              <w:gridCol w:w="1513"/>
            </w:tblGrid>
            <w:tr w:rsidR="000314E3" w:rsidRPr="00A51B49" w:rsidTr="000314E3">
              <w:trPr>
                <w:trHeight w:val="448"/>
                <w:jc w:val="center"/>
              </w:trPr>
              <w:tc>
                <w:tcPr>
                  <w:tcW w:w="1142" w:type="pct"/>
                  <w:vMerge w:val="restart"/>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测点</w:t>
                  </w:r>
                </w:p>
              </w:tc>
              <w:tc>
                <w:tcPr>
                  <w:tcW w:w="996" w:type="pct"/>
                  <w:vMerge w:val="restart"/>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时段</w:t>
                  </w:r>
                  <w:r w:rsidRPr="00A51B49">
                    <w:rPr>
                      <w:rFonts w:ascii="Times New Roman" w:hAnsi="Times New Roman" w:cs="Times New Roman"/>
                      <w:color w:val="000000"/>
                      <w:szCs w:val="21"/>
                    </w:rPr>
                    <w:t>*</w:t>
                  </w:r>
                </w:p>
              </w:tc>
              <w:tc>
                <w:tcPr>
                  <w:tcW w:w="1797" w:type="pct"/>
                  <w:gridSpan w:val="2"/>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厂界噪声排放贡献值</w:t>
                  </w:r>
                </w:p>
              </w:tc>
              <w:tc>
                <w:tcPr>
                  <w:tcW w:w="1064" w:type="pct"/>
                  <w:vMerge w:val="restart"/>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标准限值</w:t>
                  </w:r>
                </w:p>
              </w:tc>
            </w:tr>
            <w:tr w:rsidR="000314E3" w:rsidRPr="00A51B49" w:rsidTr="000314E3">
              <w:trPr>
                <w:trHeight w:val="448"/>
                <w:jc w:val="center"/>
              </w:trPr>
              <w:tc>
                <w:tcPr>
                  <w:tcW w:w="1142" w:type="pct"/>
                  <w:vMerge/>
                  <w:tcBorders>
                    <w:bottom w:val="single" w:sz="12" w:space="0" w:color="auto"/>
                  </w:tcBorders>
                  <w:vAlign w:val="center"/>
                </w:tcPr>
                <w:p w:rsidR="000314E3" w:rsidRPr="00A51B49" w:rsidRDefault="000314E3" w:rsidP="007C4107">
                  <w:pPr>
                    <w:adjustRightInd w:val="0"/>
                    <w:snapToGrid w:val="0"/>
                    <w:jc w:val="center"/>
                    <w:rPr>
                      <w:rFonts w:ascii="Times New Roman" w:hAnsi="Times New Roman" w:cs="Times New Roman"/>
                      <w:color w:val="000000"/>
                      <w:szCs w:val="21"/>
                    </w:rPr>
                  </w:pPr>
                </w:p>
              </w:tc>
              <w:tc>
                <w:tcPr>
                  <w:tcW w:w="996" w:type="pct"/>
                  <w:vMerge/>
                  <w:tcBorders>
                    <w:bottom w:val="single" w:sz="12" w:space="0" w:color="auto"/>
                  </w:tcBorders>
                  <w:vAlign w:val="center"/>
                </w:tcPr>
                <w:p w:rsidR="000314E3" w:rsidRPr="00A51B49" w:rsidRDefault="000314E3" w:rsidP="007C4107">
                  <w:pPr>
                    <w:adjustRightInd w:val="0"/>
                    <w:snapToGrid w:val="0"/>
                    <w:jc w:val="center"/>
                    <w:rPr>
                      <w:rFonts w:ascii="Times New Roman" w:hAnsi="Times New Roman" w:cs="Times New Roman"/>
                      <w:color w:val="000000"/>
                      <w:szCs w:val="21"/>
                    </w:rPr>
                  </w:pPr>
                </w:p>
              </w:tc>
              <w:tc>
                <w:tcPr>
                  <w:tcW w:w="898" w:type="pct"/>
                  <w:tcBorders>
                    <w:bottom w:val="single" w:sz="12" w:space="0" w:color="auto"/>
                  </w:tcBorders>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本期</w:t>
                  </w:r>
                </w:p>
              </w:tc>
              <w:tc>
                <w:tcPr>
                  <w:tcW w:w="899" w:type="pct"/>
                  <w:tcBorders>
                    <w:bottom w:val="single" w:sz="12" w:space="0" w:color="auto"/>
                  </w:tcBorders>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远景</w:t>
                  </w:r>
                </w:p>
              </w:tc>
              <w:tc>
                <w:tcPr>
                  <w:tcW w:w="1064" w:type="pct"/>
                  <w:vMerge/>
                  <w:tcBorders>
                    <w:bottom w:val="single" w:sz="12" w:space="0" w:color="auto"/>
                  </w:tcBorders>
                  <w:vAlign w:val="center"/>
                </w:tcPr>
                <w:p w:rsidR="000314E3" w:rsidRPr="00A51B49" w:rsidRDefault="000314E3" w:rsidP="007C4107">
                  <w:pPr>
                    <w:adjustRightInd w:val="0"/>
                    <w:snapToGrid w:val="0"/>
                    <w:jc w:val="center"/>
                    <w:rPr>
                      <w:rFonts w:ascii="Times New Roman" w:hAnsi="Times New Roman" w:cs="Times New Roman"/>
                      <w:color w:val="000000"/>
                      <w:szCs w:val="21"/>
                    </w:rPr>
                  </w:pPr>
                </w:p>
              </w:tc>
            </w:tr>
            <w:tr w:rsidR="000314E3" w:rsidRPr="00A51B49" w:rsidTr="000314E3">
              <w:trPr>
                <w:cantSplit/>
                <w:trHeight w:hRule="exact" w:val="340"/>
                <w:jc w:val="center"/>
              </w:trPr>
              <w:tc>
                <w:tcPr>
                  <w:tcW w:w="1142" w:type="pct"/>
                  <w:vMerge w:val="restart"/>
                  <w:tcBorders>
                    <w:top w:val="single" w:sz="12" w:space="0" w:color="auto"/>
                  </w:tcBorders>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东侧</w:t>
                  </w:r>
                </w:p>
              </w:tc>
              <w:tc>
                <w:tcPr>
                  <w:tcW w:w="996" w:type="pct"/>
                  <w:tcBorders>
                    <w:top w:val="single" w:sz="12" w:space="0" w:color="auto"/>
                  </w:tcBorders>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昼间</w:t>
                  </w:r>
                </w:p>
              </w:tc>
              <w:tc>
                <w:tcPr>
                  <w:tcW w:w="898" w:type="pct"/>
                  <w:tcBorders>
                    <w:top w:val="single" w:sz="12" w:space="0" w:color="auto"/>
                  </w:tcBorders>
                  <w:vAlign w:val="center"/>
                </w:tcPr>
                <w:p w:rsidR="000314E3" w:rsidRPr="0015736A" w:rsidRDefault="0015736A" w:rsidP="0015736A">
                  <w:pPr>
                    <w:jc w:val="center"/>
                    <w:rPr>
                      <w:rFonts w:ascii="Times New Roman" w:hAnsi="Times New Roman" w:cs="Times New Roman"/>
                      <w:sz w:val="24"/>
                      <w:szCs w:val="24"/>
                    </w:rPr>
                  </w:pPr>
                  <w:r w:rsidRPr="0015736A">
                    <w:rPr>
                      <w:rFonts w:ascii="Times New Roman" w:hAnsi="Times New Roman" w:cs="Times New Roman" w:hint="eastAsia"/>
                      <w:szCs w:val="24"/>
                    </w:rPr>
                    <w:t>38.9</w:t>
                  </w:r>
                </w:p>
              </w:tc>
              <w:tc>
                <w:tcPr>
                  <w:tcW w:w="899" w:type="pct"/>
                  <w:tcBorders>
                    <w:top w:val="single" w:sz="12" w:space="0" w:color="auto"/>
                  </w:tcBorders>
                  <w:vAlign w:val="center"/>
                </w:tcPr>
                <w:p w:rsidR="000314E3" w:rsidRPr="0015736A" w:rsidRDefault="0015736A" w:rsidP="0015736A">
                  <w:pPr>
                    <w:jc w:val="center"/>
                    <w:rPr>
                      <w:rFonts w:ascii="Times New Roman" w:hAnsi="Times New Roman" w:cs="Times New Roman"/>
                      <w:sz w:val="24"/>
                      <w:szCs w:val="24"/>
                    </w:rPr>
                  </w:pPr>
                  <w:r w:rsidRPr="0015736A">
                    <w:rPr>
                      <w:rFonts w:ascii="Times New Roman" w:hAnsi="Times New Roman" w:cs="Times New Roman" w:hint="eastAsia"/>
                      <w:szCs w:val="24"/>
                    </w:rPr>
                    <w:t>39.3</w:t>
                  </w:r>
                </w:p>
              </w:tc>
              <w:tc>
                <w:tcPr>
                  <w:tcW w:w="1064" w:type="pct"/>
                  <w:tcBorders>
                    <w:top w:val="single" w:sz="12" w:space="0" w:color="auto"/>
                  </w:tcBorders>
                  <w:vAlign w:val="center"/>
                </w:tcPr>
                <w:p w:rsidR="000314E3" w:rsidRPr="00A51B49" w:rsidRDefault="000314E3" w:rsidP="007C4107">
                  <w:pPr>
                    <w:jc w:val="center"/>
                    <w:rPr>
                      <w:rFonts w:ascii="Times New Roman" w:hAnsi="Times New Roman" w:cs="Times New Roman"/>
                      <w:color w:val="000000"/>
                      <w:szCs w:val="21"/>
                    </w:rPr>
                  </w:pPr>
                  <w:r w:rsidRPr="00A51B49">
                    <w:rPr>
                      <w:rFonts w:ascii="Times New Roman" w:hAnsi="Times New Roman" w:cs="Times New Roman"/>
                      <w:color w:val="000000"/>
                      <w:szCs w:val="21"/>
                    </w:rPr>
                    <w:t>6</w:t>
                  </w:r>
                  <w:r>
                    <w:rPr>
                      <w:rFonts w:ascii="Times New Roman" w:hAnsi="Times New Roman" w:cs="Times New Roman" w:hint="eastAsia"/>
                      <w:color w:val="000000"/>
                      <w:szCs w:val="21"/>
                    </w:rPr>
                    <w:t>5</w:t>
                  </w:r>
                </w:p>
              </w:tc>
            </w:tr>
            <w:tr w:rsidR="0056678B" w:rsidRPr="00A51B49" w:rsidTr="000314E3">
              <w:trPr>
                <w:cantSplit/>
                <w:trHeight w:hRule="exact" w:val="340"/>
                <w:jc w:val="center"/>
              </w:trPr>
              <w:tc>
                <w:tcPr>
                  <w:tcW w:w="1142" w:type="pct"/>
                  <w:vMerge/>
                  <w:vAlign w:val="center"/>
                </w:tcPr>
                <w:p w:rsidR="0056678B" w:rsidRPr="00A51B49" w:rsidRDefault="0056678B" w:rsidP="007C4107">
                  <w:pPr>
                    <w:adjustRightInd w:val="0"/>
                    <w:snapToGrid w:val="0"/>
                    <w:jc w:val="center"/>
                    <w:rPr>
                      <w:rFonts w:ascii="Times New Roman" w:hAnsi="Times New Roman" w:cs="Times New Roman"/>
                      <w:color w:val="000000"/>
                      <w:szCs w:val="21"/>
                    </w:rPr>
                  </w:pPr>
                </w:p>
              </w:tc>
              <w:tc>
                <w:tcPr>
                  <w:tcW w:w="996" w:type="pct"/>
                  <w:vAlign w:val="center"/>
                </w:tcPr>
                <w:p w:rsidR="0056678B" w:rsidRPr="00A51B49" w:rsidRDefault="0056678B"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夜间</w:t>
                  </w:r>
                </w:p>
              </w:tc>
              <w:tc>
                <w:tcPr>
                  <w:tcW w:w="898" w:type="pct"/>
                  <w:vAlign w:val="center"/>
                </w:tcPr>
                <w:p w:rsidR="0056678B" w:rsidRPr="0015736A" w:rsidRDefault="0015736A" w:rsidP="007C4107">
                  <w:pPr>
                    <w:jc w:val="center"/>
                    <w:rPr>
                      <w:rFonts w:ascii="Times New Roman" w:hAnsi="Times New Roman" w:cs="Times New Roman"/>
                      <w:sz w:val="24"/>
                      <w:szCs w:val="24"/>
                    </w:rPr>
                  </w:pPr>
                  <w:r w:rsidRPr="0015736A">
                    <w:rPr>
                      <w:rFonts w:ascii="Times New Roman" w:hAnsi="Times New Roman" w:cs="Times New Roman" w:hint="eastAsia"/>
                      <w:szCs w:val="24"/>
                    </w:rPr>
                    <w:t>38.9</w:t>
                  </w:r>
                </w:p>
              </w:tc>
              <w:tc>
                <w:tcPr>
                  <w:tcW w:w="899" w:type="pct"/>
                  <w:vAlign w:val="center"/>
                </w:tcPr>
                <w:p w:rsidR="0056678B" w:rsidRPr="0015736A" w:rsidRDefault="0015736A" w:rsidP="0015736A">
                  <w:pPr>
                    <w:jc w:val="center"/>
                    <w:rPr>
                      <w:rFonts w:ascii="Times New Roman" w:hAnsi="Times New Roman" w:cs="Times New Roman"/>
                      <w:sz w:val="24"/>
                      <w:szCs w:val="24"/>
                    </w:rPr>
                  </w:pPr>
                  <w:r w:rsidRPr="0015736A">
                    <w:rPr>
                      <w:rFonts w:ascii="Times New Roman" w:hAnsi="Times New Roman" w:cs="Times New Roman" w:hint="eastAsia"/>
                      <w:szCs w:val="24"/>
                    </w:rPr>
                    <w:t>39.3</w:t>
                  </w:r>
                </w:p>
              </w:tc>
              <w:tc>
                <w:tcPr>
                  <w:tcW w:w="1064" w:type="pct"/>
                  <w:vAlign w:val="center"/>
                </w:tcPr>
                <w:p w:rsidR="0056678B" w:rsidRPr="00A51B49" w:rsidRDefault="0056678B" w:rsidP="007C4107">
                  <w:pPr>
                    <w:jc w:val="center"/>
                    <w:rPr>
                      <w:rFonts w:ascii="Times New Roman" w:hAnsi="Times New Roman" w:cs="Times New Roman"/>
                      <w:color w:val="000000"/>
                      <w:szCs w:val="21"/>
                    </w:rPr>
                  </w:pPr>
                  <w:r w:rsidRPr="00A51B49">
                    <w:rPr>
                      <w:rFonts w:ascii="Times New Roman" w:hAnsi="Times New Roman" w:cs="Times New Roman"/>
                      <w:color w:val="000000"/>
                      <w:szCs w:val="21"/>
                    </w:rPr>
                    <w:t>5</w:t>
                  </w:r>
                  <w:r>
                    <w:rPr>
                      <w:rFonts w:ascii="Times New Roman" w:hAnsi="Times New Roman" w:cs="Times New Roman" w:hint="eastAsia"/>
                      <w:color w:val="000000"/>
                      <w:szCs w:val="21"/>
                    </w:rPr>
                    <w:t>5</w:t>
                  </w:r>
                </w:p>
              </w:tc>
            </w:tr>
            <w:tr w:rsidR="000314E3" w:rsidRPr="00A51B49" w:rsidTr="000314E3">
              <w:trPr>
                <w:cantSplit/>
                <w:trHeight w:hRule="exact" w:val="340"/>
                <w:jc w:val="center"/>
              </w:trPr>
              <w:tc>
                <w:tcPr>
                  <w:tcW w:w="1142" w:type="pct"/>
                  <w:vMerge w:val="restart"/>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南侧</w:t>
                  </w:r>
                </w:p>
              </w:tc>
              <w:tc>
                <w:tcPr>
                  <w:tcW w:w="996" w:type="pct"/>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昼间</w:t>
                  </w:r>
                </w:p>
              </w:tc>
              <w:tc>
                <w:tcPr>
                  <w:tcW w:w="898" w:type="pct"/>
                  <w:vAlign w:val="center"/>
                </w:tcPr>
                <w:p w:rsidR="000314E3" w:rsidRPr="0015736A" w:rsidRDefault="0015736A" w:rsidP="0056678B">
                  <w:pPr>
                    <w:jc w:val="center"/>
                    <w:rPr>
                      <w:rFonts w:ascii="Times New Roman" w:hAnsi="Times New Roman" w:cs="Times New Roman"/>
                      <w:sz w:val="24"/>
                      <w:szCs w:val="24"/>
                    </w:rPr>
                  </w:pPr>
                  <w:r w:rsidRPr="0015736A">
                    <w:rPr>
                      <w:rFonts w:ascii="Times New Roman" w:hAnsi="Times New Roman" w:cs="Times New Roman" w:hint="eastAsia"/>
                      <w:szCs w:val="24"/>
                    </w:rPr>
                    <w:t>40.2</w:t>
                  </w:r>
                </w:p>
              </w:tc>
              <w:tc>
                <w:tcPr>
                  <w:tcW w:w="899" w:type="pct"/>
                  <w:vAlign w:val="center"/>
                </w:tcPr>
                <w:p w:rsidR="000314E3" w:rsidRPr="0015736A" w:rsidRDefault="0015736A" w:rsidP="007C4107">
                  <w:pPr>
                    <w:jc w:val="center"/>
                    <w:rPr>
                      <w:rFonts w:ascii="Times New Roman" w:hAnsi="Times New Roman" w:cs="Times New Roman"/>
                      <w:sz w:val="24"/>
                      <w:szCs w:val="24"/>
                    </w:rPr>
                  </w:pPr>
                  <w:r w:rsidRPr="0015736A">
                    <w:rPr>
                      <w:rFonts w:ascii="Times New Roman" w:hAnsi="Times New Roman" w:cs="Times New Roman" w:hint="eastAsia"/>
                      <w:szCs w:val="24"/>
                    </w:rPr>
                    <w:t>44.1</w:t>
                  </w:r>
                </w:p>
              </w:tc>
              <w:tc>
                <w:tcPr>
                  <w:tcW w:w="1064" w:type="pct"/>
                  <w:vAlign w:val="center"/>
                </w:tcPr>
                <w:p w:rsidR="000314E3" w:rsidRPr="00A51B49" w:rsidRDefault="000314E3" w:rsidP="007C4107">
                  <w:pPr>
                    <w:jc w:val="center"/>
                    <w:rPr>
                      <w:rFonts w:ascii="Times New Roman" w:hAnsi="Times New Roman" w:cs="Times New Roman"/>
                      <w:color w:val="000000"/>
                      <w:szCs w:val="21"/>
                    </w:rPr>
                  </w:pPr>
                  <w:r w:rsidRPr="00A51B49">
                    <w:rPr>
                      <w:rFonts w:ascii="Times New Roman" w:hAnsi="Times New Roman" w:cs="Times New Roman"/>
                      <w:color w:val="000000"/>
                      <w:szCs w:val="21"/>
                    </w:rPr>
                    <w:t>6</w:t>
                  </w:r>
                  <w:r>
                    <w:rPr>
                      <w:rFonts w:ascii="Times New Roman" w:hAnsi="Times New Roman" w:cs="Times New Roman" w:hint="eastAsia"/>
                      <w:color w:val="000000"/>
                      <w:szCs w:val="21"/>
                    </w:rPr>
                    <w:t>5</w:t>
                  </w:r>
                </w:p>
              </w:tc>
            </w:tr>
            <w:tr w:rsidR="0056678B" w:rsidRPr="00A51B49" w:rsidTr="000314E3">
              <w:trPr>
                <w:cantSplit/>
                <w:trHeight w:hRule="exact" w:val="340"/>
                <w:jc w:val="center"/>
              </w:trPr>
              <w:tc>
                <w:tcPr>
                  <w:tcW w:w="1142" w:type="pct"/>
                  <w:vMerge/>
                  <w:vAlign w:val="center"/>
                </w:tcPr>
                <w:p w:rsidR="0056678B" w:rsidRPr="00A51B49" w:rsidRDefault="0056678B" w:rsidP="007C4107">
                  <w:pPr>
                    <w:adjustRightInd w:val="0"/>
                    <w:snapToGrid w:val="0"/>
                    <w:jc w:val="center"/>
                    <w:rPr>
                      <w:rFonts w:ascii="Times New Roman" w:hAnsi="Times New Roman" w:cs="Times New Roman"/>
                      <w:color w:val="000000"/>
                      <w:szCs w:val="21"/>
                    </w:rPr>
                  </w:pPr>
                </w:p>
              </w:tc>
              <w:tc>
                <w:tcPr>
                  <w:tcW w:w="996" w:type="pct"/>
                  <w:vAlign w:val="center"/>
                </w:tcPr>
                <w:p w:rsidR="0056678B" w:rsidRPr="00A51B49" w:rsidRDefault="0056678B"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夜间</w:t>
                  </w:r>
                </w:p>
              </w:tc>
              <w:tc>
                <w:tcPr>
                  <w:tcW w:w="898" w:type="pct"/>
                  <w:vAlign w:val="center"/>
                </w:tcPr>
                <w:p w:rsidR="0056678B" w:rsidRPr="0015736A" w:rsidRDefault="0015736A" w:rsidP="007C4107">
                  <w:pPr>
                    <w:jc w:val="center"/>
                    <w:rPr>
                      <w:rFonts w:ascii="Times New Roman" w:hAnsi="Times New Roman" w:cs="Times New Roman"/>
                      <w:sz w:val="24"/>
                      <w:szCs w:val="24"/>
                    </w:rPr>
                  </w:pPr>
                  <w:r w:rsidRPr="0015736A">
                    <w:rPr>
                      <w:rFonts w:ascii="Times New Roman" w:hAnsi="Times New Roman" w:cs="Times New Roman" w:hint="eastAsia"/>
                      <w:szCs w:val="24"/>
                    </w:rPr>
                    <w:t>40.2</w:t>
                  </w:r>
                </w:p>
              </w:tc>
              <w:tc>
                <w:tcPr>
                  <w:tcW w:w="899" w:type="pct"/>
                  <w:vAlign w:val="center"/>
                </w:tcPr>
                <w:p w:rsidR="0056678B" w:rsidRPr="0015736A" w:rsidRDefault="0015736A" w:rsidP="007C4107">
                  <w:pPr>
                    <w:jc w:val="center"/>
                    <w:rPr>
                      <w:rFonts w:ascii="Times New Roman" w:hAnsi="Times New Roman" w:cs="Times New Roman"/>
                      <w:sz w:val="24"/>
                      <w:szCs w:val="24"/>
                    </w:rPr>
                  </w:pPr>
                  <w:r w:rsidRPr="0015736A">
                    <w:rPr>
                      <w:rFonts w:ascii="Times New Roman" w:hAnsi="Times New Roman" w:cs="Times New Roman" w:hint="eastAsia"/>
                      <w:szCs w:val="24"/>
                    </w:rPr>
                    <w:t>44.1</w:t>
                  </w:r>
                </w:p>
              </w:tc>
              <w:tc>
                <w:tcPr>
                  <w:tcW w:w="1064" w:type="pct"/>
                  <w:vAlign w:val="center"/>
                </w:tcPr>
                <w:p w:rsidR="0056678B" w:rsidRPr="00A51B49" w:rsidRDefault="0056678B" w:rsidP="007C4107">
                  <w:pPr>
                    <w:jc w:val="center"/>
                    <w:rPr>
                      <w:rFonts w:ascii="Times New Roman" w:hAnsi="Times New Roman" w:cs="Times New Roman"/>
                      <w:color w:val="000000"/>
                      <w:szCs w:val="21"/>
                    </w:rPr>
                  </w:pPr>
                  <w:r w:rsidRPr="00A51B49">
                    <w:rPr>
                      <w:rFonts w:ascii="Times New Roman" w:hAnsi="Times New Roman" w:cs="Times New Roman"/>
                      <w:color w:val="000000"/>
                      <w:szCs w:val="21"/>
                    </w:rPr>
                    <w:t>5</w:t>
                  </w:r>
                  <w:r>
                    <w:rPr>
                      <w:rFonts w:ascii="Times New Roman" w:hAnsi="Times New Roman" w:cs="Times New Roman" w:hint="eastAsia"/>
                      <w:color w:val="000000"/>
                      <w:szCs w:val="21"/>
                    </w:rPr>
                    <w:t>5</w:t>
                  </w:r>
                </w:p>
              </w:tc>
            </w:tr>
            <w:tr w:rsidR="000314E3" w:rsidRPr="00A51B49" w:rsidTr="000314E3">
              <w:trPr>
                <w:cantSplit/>
                <w:trHeight w:hRule="exact" w:val="340"/>
                <w:jc w:val="center"/>
              </w:trPr>
              <w:tc>
                <w:tcPr>
                  <w:tcW w:w="1142" w:type="pct"/>
                  <w:vMerge w:val="restart"/>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西侧</w:t>
                  </w:r>
                </w:p>
              </w:tc>
              <w:tc>
                <w:tcPr>
                  <w:tcW w:w="996" w:type="pct"/>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昼间</w:t>
                  </w:r>
                </w:p>
              </w:tc>
              <w:tc>
                <w:tcPr>
                  <w:tcW w:w="898" w:type="pct"/>
                  <w:vAlign w:val="center"/>
                </w:tcPr>
                <w:p w:rsidR="000314E3" w:rsidRPr="0015736A" w:rsidRDefault="0056678B" w:rsidP="0015736A">
                  <w:pPr>
                    <w:jc w:val="center"/>
                    <w:rPr>
                      <w:rFonts w:ascii="Times New Roman" w:hAnsi="Times New Roman" w:cs="Times New Roman"/>
                      <w:sz w:val="24"/>
                      <w:szCs w:val="24"/>
                    </w:rPr>
                  </w:pPr>
                  <w:r w:rsidRPr="0015736A">
                    <w:rPr>
                      <w:rFonts w:ascii="Times New Roman" w:hAnsi="Times New Roman" w:cs="Times New Roman" w:hint="eastAsia"/>
                      <w:szCs w:val="24"/>
                    </w:rPr>
                    <w:t>4</w:t>
                  </w:r>
                  <w:r w:rsidR="0015736A" w:rsidRPr="0015736A">
                    <w:rPr>
                      <w:rFonts w:ascii="Times New Roman" w:hAnsi="Times New Roman" w:cs="Times New Roman" w:hint="eastAsia"/>
                      <w:szCs w:val="24"/>
                    </w:rPr>
                    <w:t>3</w:t>
                  </w:r>
                  <w:r w:rsidR="000314E3" w:rsidRPr="0015736A">
                    <w:rPr>
                      <w:rFonts w:ascii="Times New Roman" w:hAnsi="Times New Roman" w:cs="Times New Roman"/>
                      <w:szCs w:val="24"/>
                    </w:rPr>
                    <w:t>.</w:t>
                  </w:r>
                  <w:r w:rsidR="0015736A" w:rsidRPr="0015736A">
                    <w:rPr>
                      <w:rFonts w:ascii="Times New Roman" w:hAnsi="Times New Roman" w:cs="Times New Roman" w:hint="eastAsia"/>
                      <w:szCs w:val="24"/>
                    </w:rPr>
                    <w:t>5</w:t>
                  </w:r>
                </w:p>
              </w:tc>
              <w:tc>
                <w:tcPr>
                  <w:tcW w:w="899" w:type="pct"/>
                  <w:vAlign w:val="center"/>
                </w:tcPr>
                <w:p w:rsidR="000314E3" w:rsidRPr="0015736A" w:rsidRDefault="0056678B" w:rsidP="0015736A">
                  <w:pPr>
                    <w:jc w:val="center"/>
                    <w:rPr>
                      <w:rFonts w:ascii="Times New Roman" w:hAnsi="Times New Roman" w:cs="Times New Roman"/>
                      <w:sz w:val="24"/>
                      <w:szCs w:val="24"/>
                    </w:rPr>
                  </w:pPr>
                  <w:r w:rsidRPr="0015736A">
                    <w:rPr>
                      <w:rFonts w:ascii="Times New Roman" w:hAnsi="Times New Roman" w:cs="Times New Roman" w:hint="eastAsia"/>
                      <w:szCs w:val="24"/>
                    </w:rPr>
                    <w:t>4</w:t>
                  </w:r>
                  <w:r w:rsidR="0015736A" w:rsidRPr="0015736A">
                    <w:rPr>
                      <w:rFonts w:ascii="Times New Roman" w:hAnsi="Times New Roman" w:cs="Times New Roman" w:hint="eastAsia"/>
                      <w:szCs w:val="24"/>
                    </w:rPr>
                    <w:t>4</w:t>
                  </w:r>
                  <w:r w:rsidR="000314E3" w:rsidRPr="0015736A">
                    <w:rPr>
                      <w:rFonts w:ascii="Times New Roman" w:hAnsi="Times New Roman" w:cs="Times New Roman"/>
                      <w:szCs w:val="24"/>
                    </w:rPr>
                    <w:t>.</w:t>
                  </w:r>
                  <w:r w:rsidR="0015736A" w:rsidRPr="0015736A">
                    <w:rPr>
                      <w:rFonts w:ascii="Times New Roman" w:hAnsi="Times New Roman" w:cs="Times New Roman" w:hint="eastAsia"/>
                      <w:szCs w:val="24"/>
                    </w:rPr>
                    <w:t>5</w:t>
                  </w:r>
                </w:p>
              </w:tc>
              <w:tc>
                <w:tcPr>
                  <w:tcW w:w="1064" w:type="pct"/>
                  <w:vAlign w:val="center"/>
                </w:tcPr>
                <w:p w:rsidR="000314E3" w:rsidRPr="00A51B49" w:rsidRDefault="000314E3" w:rsidP="007C4107">
                  <w:pPr>
                    <w:jc w:val="center"/>
                    <w:rPr>
                      <w:rFonts w:ascii="Times New Roman" w:hAnsi="Times New Roman" w:cs="Times New Roman"/>
                      <w:color w:val="000000"/>
                      <w:szCs w:val="21"/>
                    </w:rPr>
                  </w:pPr>
                  <w:r w:rsidRPr="00A51B49">
                    <w:rPr>
                      <w:rFonts w:ascii="Times New Roman" w:hAnsi="Times New Roman" w:cs="Times New Roman"/>
                      <w:color w:val="000000"/>
                      <w:szCs w:val="21"/>
                    </w:rPr>
                    <w:t>6</w:t>
                  </w:r>
                  <w:r>
                    <w:rPr>
                      <w:rFonts w:ascii="Times New Roman" w:hAnsi="Times New Roman" w:cs="Times New Roman" w:hint="eastAsia"/>
                      <w:color w:val="000000"/>
                      <w:szCs w:val="21"/>
                    </w:rPr>
                    <w:t>5</w:t>
                  </w:r>
                </w:p>
              </w:tc>
            </w:tr>
            <w:tr w:rsidR="0056678B" w:rsidRPr="00A51B49" w:rsidTr="000314E3">
              <w:trPr>
                <w:cantSplit/>
                <w:trHeight w:hRule="exact" w:val="340"/>
                <w:jc w:val="center"/>
              </w:trPr>
              <w:tc>
                <w:tcPr>
                  <w:tcW w:w="1142" w:type="pct"/>
                  <w:vMerge/>
                  <w:vAlign w:val="center"/>
                </w:tcPr>
                <w:p w:rsidR="0056678B" w:rsidRPr="00A51B49" w:rsidRDefault="0056678B" w:rsidP="007C4107">
                  <w:pPr>
                    <w:adjustRightInd w:val="0"/>
                    <w:snapToGrid w:val="0"/>
                    <w:jc w:val="center"/>
                    <w:rPr>
                      <w:rFonts w:ascii="Times New Roman" w:hAnsi="Times New Roman" w:cs="Times New Roman"/>
                      <w:color w:val="000000"/>
                      <w:szCs w:val="21"/>
                    </w:rPr>
                  </w:pPr>
                </w:p>
              </w:tc>
              <w:tc>
                <w:tcPr>
                  <w:tcW w:w="996" w:type="pct"/>
                  <w:vAlign w:val="center"/>
                </w:tcPr>
                <w:p w:rsidR="0056678B" w:rsidRPr="00A51B49" w:rsidRDefault="0056678B"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夜间</w:t>
                  </w:r>
                </w:p>
              </w:tc>
              <w:tc>
                <w:tcPr>
                  <w:tcW w:w="898" w:type="pct"/>
                  <w:vAlign w:val="center"/>
                </w:tcPr>
                <w:p w:rsidR="0056678B" w:rsidRPr="0015736A" w:rsidRDefault="0056678B" w:rsidP="0015736A">
                  <w:pPr>
                    <w:jc w:val="center"/>
                    <w:rPr>
                      <w:rFonts w:ascii="Times New Roman" w:hAnsi="Times New Roman" w:cs="Times New Roman"/>
                      <w:sz w:val="24"/>
                      <w:szCs w:val="24"/>
                    </w:rPr>
                  </w:pPr>
                  <w:r w:rsidRPr="0015736A">
                    <w:rPr>
                      <w:rFonts w:ascii="Times New Roman" w:hAnsi="Times New Roman" w:cs="Times New Roman" w:hint="eastAsia"/>
                      <w:szCs w:val="24"/>
                    </w:rPr>
                    <w:t>4</w:t>
                  </w:r>
                  <w:r w:rsidR="0015736A" w:rsidRPr="0015736A">
                    <w:rPr>
                      <w:rFonts w:ascii="Times New Roman" w:hAnsi="Times New Roman" w:cs="Times New Roman" w:hint="eastAsia"/>
                      <w:szCs w:val="24"/>
                    </w:rPr>
                    <w:t>3.5</w:t>
                  </w:r>
                </w:p>
              </w:tc>
              <w:tc>
                <w:tcPr>
                  <w:tcW w:w="899" w:type="pct"/>
                  <w:vAlign w:val="center"/>
                </w:tcPr>
                <w:p w:rsidR="0056678B" w:rsidRPr="0015736A" w:rsidRDefault="0056678B" w:rsidP="0015736A">
                  <w:pPr>
                    <w:jc w:val="center"/>
                    <w:rPr>
                      <w:rFonts w:ascii="Times New Roman" w:hAnsi="Times New Roman" w:cs="Times New Roman"/>
                      <w:sz w:val="24"/>
                      <w:szCs w:val="24"/>
                    </w:rPr>
                  </w:pPr>
                  <w:r w:rsidRPr="0015736A">
                    <w:rPr>
                      <w:rFonts w:ascii="Times New Roman" w:hAnsi="Times New Roman" w:cs="Times New Roman" w:hint="eastAsia"/>
                      <w:szCs w:val="24"/>
                    </w:rPr>
                    <w:t>4</w:t>
                  </w:r>
                  <w:r w:rsidR="0015736A" w:rsidRPr="0015736A">
                    <w:rPr>
                      <w:rFonts w:ascii="Times New Roman" w:hAnsi="Times New Roman" w:cs="Times New Roman" w:hint="eastAsia"/>
                      <w:szCs w:val="24"/>
                    </w:rPr>
                    <w:t>4.5</w:t>
                  </w:r>
                </w:p>
              </w:tc>
              <w:tc>
                <w:tcPr>
                  <w:tcW w:w="1064" w:type="pct"/>
                  <w:vAlign w:val="center"/>
                </w:tcPr>
                <w:p w:rsidR="0056678B" w:rsidRPr="00A51B49" w:rsidRDefault="0056678B" w:rsidP="007C4107">
                  <w:pPr>
                    <w:jc w:val="center"/>
                    <w:rPr>
                      <w:rFonts w:ascii="Times New Roman" w:hAnsi="Times New Roman" w:cs="Times New Roman"/>
                      <w:color w:val="000000"/>
                      <w:szCs w:val="21"/>
                    </w:rPr>
                  </w:pPr>
                  <w:r w:rsidRPr="00A51B49">
                    <w:rPr>
                      <w:rFonts w:ascii="Times New Roman" w:hAnsi="Times New Roman" w:cs="Times New Roman"/>
                      <w:color w:val="000000"/>
                      <w:szCs w:val="21"/>
                    </w:rPr>
                    <w:t>5</w:t>
                  </w:r>
                  <w:r>
                    <w:rPr>
                      <w:rFonts w:ascii="Times New Roman" w:hAnsi="Times New Roman" w:cs="Times New Roman" w:hint="eastAsia"/>
                      <w:color w:val="000000"/>
                      <w:szCs w:val="21"/>
                    </w:rPr>
                    <w:t>5</w:t>
                  </w:r>
                </w:p>
              </w:tc>
            </w:tr>
            <w:tr w:rsidR="000314E3" w:rsidRPr="00A51B49" w:rsidTr="000314E3">
              <w:trPr>
                <w:cantSplit/>
                <w:trHeight w:hRule="exact" w:val="340"/>
                <w:jc w:val="center"/>
              </w:trPr>
              <w:tc>
                <w:tcPr>
                  <w:tcW w:w="1142" w:type="pct"/>
                  <w:vMerge w:val="restart"/>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北侧</w:t>
                  </w:r>
                </w:p>
              </w:tc>
              <w:tc>
                <w:tcPr>
                  <w:tcW w:w="996" w:type="pct"/>
                  <w:vAlign w:val="center"/>
                </w:tcPr>
                <w:p w:rsidR="000314E3" w:rsidRPr="00A51B49" w:rsidRDefault="000314E3"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昼间</w:t>
                  </w:r>
                </w:p>
              </w:tc>
              <w:tc>
                <w:tcPr>
                  <w:tcW w:w="898" w:type="pct"/>
                  <w:vAlign w:val="center"/>
                </w:tcPr>
                <w:p w:rsidR="000314E3" w:rsidRPr="0015736A" w:rsidRDefault="0015736A" w:rsidP="007C4107">
                  <w:pPr>
                    <w:jc w:val="center"/>
                    <w:rPr>
                      <w:rFonts w:ascii="Times New Roman" w:hAnsi="Times New Roman" w:cs="Times New Roman"/>
                      <w:sz w:val="24"/>
                      <w:szCs w:val="24"/>
                    </w:rPr>
                  </w:pPr>
                  <w:r w:rsidRPr="0015736A">
                    <w:rPr>
                      <w:rFonts w:ascii="Times New Roman" w:hAnsi="Times New Roman" w:cs="Times New Roman" w:hint="eastAsia"/>
                      <w:szCs w:val="24"/>
                    </w:rPr>
                    <w:t>44.6</w:t>
                  </w:r>
                </w:p>
              </w:tc>
              <w:tc>
                <w:tcPr>
                  <w:tcW w:w="899" w:type="pct"/>
                  <w:vAlign w:val="center"/>
                </w:tcPr>
                <w:p w:rsidR="000314E3" w:rsidRPr="0015736A" w:rsidRDefault="000314E3" w:rsidP="0015736A">
                  <w:pPr>
                    <w:jc w:val="center"/>
                    <w:rPr>
                      <w:rFonts w:ascii="Times New Roman" w:hAnsi="Times New Roman" w:cs="Times New Roman"/>
                      <w:sz w:val="24"/>
                      <w:szCs w:val="24"/>
                    </w:rPr>
                  </w:pPr>
                  <w:r w:rsidRPr="0015736A">
                    <w:rPr>
                      <w:rFonts w:ascii="Times New Roman" w:hAnsi="Times New Roman" w:cs="Times New Roman"/>
                      <w:szCs w:val="24"/>
                    </w:rPr>
                    <w:t>4</w:t>
                  </w:r>
                  <w:r w:rsidR="0015736A" w:rsidRPr="0015736A">
                    <w:rPr>
                      <w:rFonts w:ascii="Times New Roman" w:hAnsi="Times New Roman" w:cs="Times New Roman" w:hint="eastAsia"/>
                      <w:szCs w:val="24"/>
                    </w:rPr>
                    <w:t>5.7</w:t>
                  </w:r>
                </w:p>
              </w:tc>
              <w:tc>
                <w:tcPr>
                  <w:tcW w:w="1064" w:type="pct"/>
                  <w:vAlign w:val="center"/>
                </w:tcPr>
                <w:p w:rsidR="000314E3" w:rsidRPr="00A51B49" w:rsidRDefault="000314E3" w:rsidP="007C4107">
                  <w:pPr>
                    <w:jc w:val="center"/>
                    <w:rPr>
                      <w:rFonts w:ascii="Times New Roman" w:hAnsi="Times New Roman" w:cs="Times New Roman"/>
                      <w:color w:val="000000"/>
                      <w:szCs w:val="21"/>
                    </w:rPr>
                  </w:pPr>
                  <w:r w:rsidRPr="00A51B49">
                    <w:rPr>
                      <w:rFonts w:ascii="Times New Roman" w:hAnsi="Times New Roman" w:cs="Times New Roman"/>
                      <w:color w:val="000000"/>
                      <w:szCs w:val="21"/>
                    </w:rPr>
                    <w:t>6</w:t>
                  </w:r>
                  <w:r>
                    <w:rPr>
                      <w:rFonts w:ascii="Times New Roman" w:hAnsi="Times New Roman" w:cs="Times New Roman" w:hint="eastAsia"/>
                      <w:color w:val="000000"/>
                      <w:szCs w:val="21"/>
                    </w:rPr>
                    <w:t>5</w:t>
                  </w:r>
                </w:p>
              </w:tc>
            </w:tr>
            <w:tr w:rsidR="0056678B" w:rsidRPr="00A51B49" w:rsidTr="000314E3">
              <w:trPr>
                <w:cantSplit/>
                <w:trHeight w:hRule="exact" w:val="340"/>
                <w:jc w:val="center"/>
              </w:trPr>
              <w:tc>
                <w:tcPr>
                  <w:tcW w:w="1142" w:type="pct"/>
                  <w:vMerge/>
                  <w:vAlign w:val="center"/>
                </w:tcPr>
                <w:p w:rsidR="0056678B" w:rsidRPr="00A51B49" w:rsidRDefault="0056678B" w:rsidP="007C4107">
                  <w:pPr>
                    <w:adjustRightInd w:val="0"/>
                    <w:snapToGrid w:val="0"/>
                    <w:jc w:val="center"/>
                    <w:rPr>
                      <w:rFonts w:ascii="Times New Roman" w:hAnsi="Times New Roman" w:cs="Times New Roman"/>
                      <w:color w:val="000000"/>
                      <w:szCs w:val="21"/>
                    </w:rPr>
                  </w:pPr>
                </w:p>
              </w:tc>
              <w:tc>
                <w:tcPr>
                  <w:tcW w:w="996" w:type="pct"/>
                  <w:vAlign w:val="center"/>
                </w:tcPr>
                <w:p w:rsidR="0056678B" w:rsidRPr="00A51B49" w:rsidRDefault="0056678B" w:rsidP="007C4107">
                  <w:pPr>
                    <w:adjustRightInd w:val="0"/>
                    <w:snapToGrid w:val="0"/>
                    <w:jc w:val="center"/>
                    <w:rPr>
                      <w:rFonts w:ascii="Times New Roman" w:hAnsi="Times New Roman" w:cs="Times New Roman"/>
                      <w:color w:val="000000"/>
                      <w:szCs w:val="21"/>
                    </w:rPr>
                  </w:pPr>
                  <w:r w:rsidRPr="00A51B49">
                    <w:rPr>
                      <w:rFonts w:ascii="Times New Roman" w:hAnsi="Times New Roman" w:cs="Times New Roman"/>
                      <w:color w:val="000000"/>
                      <w:szCs w:val="21"/>
                    </w:rPr>
                    <w:t>夜间</w:t>
                  </w:r>
                </w:p>
              </w:tc>
              <w:tc>
                <w:tcPr>
                  <w:tcW w:w="898" w:type="pct"/>
                  <w:vAlign w:val="center"/>
                </w:tcPr>
                <w:p w:rsidR="0056678B" w:rsidRPr="0015736A" w:rsidRDefault="0015736A" w:rsidP="007C4107">
                  <w:pPr>
                    <w:jc w:val="center"/>
                    <w:rPr>
                      <w:rFonts w:ascii="Times New Roman" w:hAnsi="Times New Roman" w:cs="Times New Roman"/>
                      <w:sz w:val="24"/>
                      <w:szCs w:val="24"/>
                    </w:rPr>
                  </w:pPr>
                  <w:r w:rsidRPr="0015736A">
                    <w:rPr>
                      <w:rFonts w:ascii="Times New Roman" w:hAnsi="Times New Roman" w:cs="Times New Roman" w:hint="eastAsia"/>
                      <w:szCs w:val="24"/>
                    </w:rPr>
                    <w:t>44.6</w:t>
                  </w:r>
                </w:p>
              </w:tc>
              <w:tc>
                <w:tcPr>
                  <w:tcW w:w="899" w:type="pct"/>
                  <w:vAlign w:val="center"/>
                </w:tcPr>
                <w:p w:rsidR="0056678B" w:rsidRPr="0015736A" w:rsidRDefault="0015736A" w:rsidP="007C4107">
                  <w:pPr>
                    <w:jc w:val="center"/>
                    <w:rPr>
                      <w:rFonts w:ascii="Times New Roman" w:hAnsi="Times New Roman" w:cs="Times New Roman"/>
                      <w:sz w:val="24"/>
                      <w:szCs w:val="24"/>
                    </w:rPr>
                  </w:pPr>
                  <w:r w:rsidRPr="0015736A">
                    <w:rPr>
                      <w:rFonts w:ascii="Times New Roman" w:hAnsi="Times New Roman" w:cs="Times New Roman" w:hint="eastAsia"/>
                      <w:szCs w:val="24"/>
                    </w:rPr>
                    <w:t>45.7</w:t>
                  </w:r>
                </w:p>
              </w:tc>
              <w:tc>
                <w:tcPr>
                  <w:tcW w:w="1064" w:type="pct"/>
                  <w:vAlign w:val="center"/>
                </w:tcPr>
                <w:p w:rsidR="0056678B" w:rsidRPr="00A51B49" w:rsidRDefault="0056678B" w:rsidP="007C4107">
                  <w:pPr>
                    <w:jc w:val="center"/>
                    <w:rPr>
                      <w:rFonts w:ascii="Times New Roman" w:hAnsi="Times New Roman" w:cs="Times New Roman"/>
                      <w:color w:val="000000"/>
                      <w:szCs w:val="21"/>
                    </w:rPr>
                  </w:pPr>
                  <w:r w:rsidRPr="00A51B49">
                    <w:rPr>
                      <w:rFonts w:ascii="Times New Roman" w:hAnsi="Times New Roman" w:cs="Times New Roman"/>
                      <w:color w:val="000000"/>
                      <w:szCs w:val="21"/>
                    </w:rPr>
                    <w:t>5</w:t>
                  </w:r>
                  <w:r>
                    <w:rPr>
                      <w:rFonts w:ascii="Times New Roman" w:hAnsi="Times New Roman" w:cs="Times New Roman" w:hint="eastAsia"/>
                      <w:color w:val="000000"/>
                      <w:szCs w:val="21"/>
                    </w:rPr>
                    <w:t>5</w:t>
                  </w:r>
                </w:p>
              </w:tc>
            </w:tr>
          </w:tbl>
          <w:p w:rsidR="000314E3" w:rsidRDefault="000314E3" w:rsidP="007E6459">
            <w:pPr>
              <w:spacing w:line="360" w:lineRule="auto"/>
              <w:ind w:firstLine="540"/>
              <w:rPr>
                <w:rFonts w:ascii="Times New Roman" w:hAnsi="Times New Roman" w:cs="Times New Roman"/>
                <w:color w:val="FF0000"/>
                <w:sz w:val="24"/>
                <w:szCs w:val="24"/>
              </w:rPr>
            </w:pPr>
            <w:r w:rsidRPr="00A51B49">
              <w:rPr>
                <w:rFonts w:ascii="Times New Roman" w:hAnsi="Times New Roman" w:cs="Times New Roman"/>
                <w:b/>
                <w:color w:val="000000"/>
                <w:szCs w:val="21"/>
              </w:rPr>
              <w:t>注</w:t>
            </w:r>
            <w:r w:rsidRPr="00A51B49">
              <w:rPr>
                <w:rFonts w:ascii="Times New Roman" w:hAnsi="Times New Roman" w:cs="Times New Roman"/>
                <w:b/>
                <w:color w:val="000000"/>
                <w:szCs w:val="21"/>
              </w:rPr>
              <w:t>*</w:t>
            </w:r>
            <w:r w:rsidRPr="00A51B49">
              <w:rPr>
                <w:rFonts w:ascii="Times New Roman" w:hAnsi="Times New Roman" w:cs="Times New Roman"/>
                <w:b/>
                <w:color w:val="000000"/>
                <w:szCs w:val="21"/>
              </w:rPr>
              <w:t>：本项目变电站主变</w:t>
            </w:r>
            <w:r w:rsidRPr="00A51B49">
              <w:rPr>
                <w:rFonts w:ascii="Times New Roman" w:hAnsi="Times New Roman" w:cs="Times New Roman"/>
                <w:b/>
                <w:color w:val="000000"/>
                <w:szCs w:val="21"/>
              </w:rPr>
              <w:t>24</w:t>
            </w:r>
            <w:r w:rsidRPr="00A51B49">
              <w:rPr>
                <w:rFonts w:ascii="Times New Roman" w:hAnsi="Times New Roman" w:cs="Times New Roman"/>
                <w:b/>
                <w:color w:val="000000"/>
                <w:szCs w:val="21"/>
              </w:rPr>
              <w:t>小时稳定运行，因此，昼、夜噪声贡献值相同。</w:t>
            </w:r>
          </w:p>
          <w:p w:rsidR="000314E3" w:rsidRPr="000314E3" w:rsidRDefault="000314E3" w:rsidP="007E6459">
            <w:pPr>
              <w:spacing w:line="360" w:lineRule="auto"/>
              <w:ind w:firstLine="540"/>
              <w:rPr>
                <w:rFonts w:ascii="Times New Roman" w:hAnsi="Times New Roman" w:cs="Times New Roman"/>
                <w:sz w:val="24"/>
                <w:szCs w:val="24"/>
              </w:rPr>
            </w:pPr>
            <w:r w:rsidRPr="000314E3">
              <w:rPr>
                <w:rFonts w:ascii="Times New Roman" w:hAnsi="Times New Roman" w:cs="Times New Roman" w:hint="eastAsia"/>
                <w:sz w:val="24"/>
                <w:szCs w:val="24"/>
              </w:rPr>
              <w:t>由表</w:t>
            </w:r>
            <w:r w:rsidRPr="000314E3">
              <w:rPr>
                <w:rFonts w:ascii="Times New Roman" w:hAnsi="Times New Roman" w:cs="Times New Roman" w:hint="eastAsia"/>
                <w:sz w:val="24"/>
                <w:szCs w:val="24"/>
              </w:rPr>
              <w:t>8</w:t>
            </w:r>
            <w:r w:rsidRPr="000314E3">
              <w:rPr>
                <w:rFonts w:ascii="Times New Roman" w:hAnsi="Times New Roman" w:cs="Times New Roman" w:hint="eastAsia"/>
                <w:sz w:val="24"/>
                <w:szCs w:val="24"/>
              </w:rPr>
              <w:t>中结果可见，</w:t>
            </w:r>
            <w:r w:rsidRPr="000314E3">
              <w:rPr>
                <w:rFonts w:ascii="Times New Roman" w:hAnsi="Times New Roman" w:cs="Times New Roman" w:hint="eastAsia"/>
                <w:sz w:val="24"/>
                <w:szCs w:val="24"/>
              </w:rPr>
              <w:t>110kV</w:t>
            </w:r>
            <w:proofErr w:type="gramStart"/>
            <w:r w:rsidR="0015736A">
              <w:rPr>
                <w:rFonts w:ascii="Times New Roman" w:hAnsi="Times New Roman" w:cs="Times New Roman" w:hint="eastAsia"/>
                <w:sz w:val="24"/>
                <w:szCs w:val="24"/>
              </w:rPr>
              <w:t>升压</w:t>
            </w:r>
            <w:r w:rsidRPr="000314E3">
              <w:rPr>
                <w:rFonts w:ascii="Times New Roman" w:hAnsi="Times New Roman" w:cs="Times New Roman" w:hint="eastAsia"/>
                <w:sz w:val="24"/>
                <w:szCs w:val="24"/>
              </w:rPr>
              <w:t>站</w:t>
            </w:r>
            <w:proofErr w:type="gramEnd"/>
            <w:r w:rsidRPr="000314E3">
              <w:rPr>
                <w:rFonts w:ascii="Times New Roman" w:hAnsi="Times New Roman" w:cs="Times New Roman" w:hint="eastAsia"/>
                <w:sz w:val="24"/>
                <w:szCs w:val="24"/>
              </w:rPr>
              <w:t>正常运行时，四周厂界排放噪声贡献值均能符合《工业企业厂界环境噪声排放标准》（</w:t>
            </w:r>
            <w:r w:rsidRPr="000314E3">
              <w:rPr>
                <w:rFonts w:ascii="Times New Roman" w:hAnsi="Times New Roman" w:cs="Times New Roman" w:hint="eastAsia"/>
                <w:sz w:val="24"/>
                <w:szCs w:val="24"/>
              </w:rPr>
              <w:t>GB12348-2008</w:t>
            </w:r>
            <w:r w:rsidRPr="000314E3">
              <w:rPr>
                <w:rFonts w:ascii="Times New Roman" w:hAnsi="Times New Roman" w:cs="Times New Roman" w:hint="eastAsia"/>
                <w:sz w:val="24"/>
                <w:szCs w:val="24"/>
              </w:rPr>
              <w:t>）</w:t>
            </w:r>
            <w:r w:rsidRPr="000314E3">
              <w:rPr>
                <w:rFonts w:ascii="Times New Roman" w:hAnsi="Times New Roman" w:cs="Times New Roman" w:hint="eastAsia"/>
                <w:sz w:val="24"/>
                <w:szCs w:val="24"/>
              </w:rPr>
              <w:t>3</w:t>
            </w:r>
            <w:r w:rsidRPr="000314E3">
              <w:rPr>
                <w:rFonts w:ascii="Times New Roman" w:hAnsi="Times New Roman" w:cs="Times New Roman" w:hint="eastAsia"/>
                <w:sz w:val="24"/>
                <w:szCs w:val="24"/>
              </w:rPr>
              <w:t>类标准要求。</w:t>
            </w:r>
          </w:p>
          <w:p w:rsidR="00814B93" w:rsidRPr="00993906" w:rsidRDefault="00814B93" w:rsidP="00814B93">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2</w:t>
            </w:r>
            <w:r w:rsidRPr="00993906">
              <w:rPr>
                <w:rFonts w:ascii="Times New Roman" w:eastAsia="宋体" w:hAnsi="Times New Roman" w:cs="Times New Roman" w:hint="eastAsia"/>
                <w:sz w:val="24"/>
                <w:szCs w:val="24"/>
              </w:rPr>
              <w:t>）输电线路</w:t>
            </w:r>
          </w:p>
          <w:p w:rsidR="00814B93" w:rsidRPr="00993906" w:rsidRDefault="00814B93" w:rsidP="00814B93">
            <w:pPr>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sz w:val="24"/>
                <w:szCs w:val="24"/>
              </w:rPr>
              <w:t>输电线路下的可听噪声主要是由导线表面在空气中的局部放电（电晕）产生的</w:t>
            </w:r>
            <w:r w:rsidRPr="00993906">
              <w:rPr>
                <w:rFonts w:ascii="Times New Roman" w:eastAsia="宋体" w:hAnsi="Times New Roman" w:cs="Times New Roman" w:hint="eastAsia"/>
                <w:sz w:val="24"/>
                <w:szCs w:val="24"/>
              </w:rPr>
              <w:t>，可听噪声主要发生在阴雨天气下，因水滴的碰撞或聚集在导线上产生大量的电晕放电，而在晴好天气下只有很少的电晕放电产生。</w:t>
            </w:r>
          </w:p>
          <w:p w:rsidR="00814B93" w:rsidRPr="00993906" w:rsidRDefault="00814B93" w:rsidP="00814B93">
            <w:pPr>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根据相关研究结果及近年来实测数据表明，</w:t>
            </w:r>
            <w:r w:rsidR="009F0A7F">
              <w:rPr>
                <w:rFonts w:ascii="Times New Roman" w:eastAsia="宋体" w:hAnsi="Times New Roman" w:cs="Times New Roman"/>
                <w:sz w:val="24"/>
                <w:szCs w:val="24"/>
              </w:rPr>
              <w:t>一般在晴天时，线下人耳基本感觉不到线路运行噪声</w:t>
            </w:r>
            <w:r w:rsidRPr="00993906">
              <w:rPr>
                <w:rFonts w:ascii="Times New Roman" w:eastAsia="宋体" w:hAnsi="Times New Roman" w:cs="Times New Roman" w:hint="eastAsia"/>
                <w:sz w:val="24"/>
                <w:szCs w:val="24"/>
              </w:rPr>
              <w:t>。</w:t>
            </w:r>
            <w:r w:rsidRPr="00993906">
              <w:rPr>
                <w:rFonts w:ascii="Times New Roman" w:hAnsi="Times New Roman" w:cs="Times New Roman" w:hint="eastAsia"/>
                <w:sz w:val="24"/>
                <w:szCs w:val="24"/>
              </w:rPr>
              <w:t>本工程输电线路在设计施工阶段，通过提高导线加工工艺使导线表面光滑、提高导线对地高度等措施减少电晕放电，以降低可听噪声，对周围声环境影响较小。</w:t>
            </w:r>
          </w:p>
          <w:p w:rsidR="008D1258" w:rsidRPr="00993906" w:rsidRDefault="007514CE" w:rsidP="00F74BA0">
            <w:pPr>
              <w:spacing w:line="360" w:lineRule="auto"/>
              <w:ind w:firstLineChars="200" w:firstLine="482"/>
              <w:rPr>
                <w:rFonts w:ascii="Times New Roman" w:eastAsia="宋体" w:hAnsi="Times New Roman" w:cs="Times New Roman"/>
                <w:b/>
                <w:sz w:val="24"/>
                <w:szCs w:val="24"/>
              </w:rPr>
            </w:pPr>
            <w:r w:rsidRPr="00993906">
              <w:rPr>
                <w:rFonts w:ascii="Times New Roman" w:eastAsia="宋体" w:hAnsi="Times New Roman" w:cs="Times New Roman" w:hint="eastAsia"/>
                <w:b/>
                <w:bCs/>
                <w:sz w:val="24"/>
                <w:szCs w:val="24"/>
              </w:rPr>
              <w:t>3</w:t>
            </w:r>
            <w:r w:rsidRPr="00993906">
              <w:rPr>
                <w:rFonts w:ascii="Times New Roman" w:eastAsia="宋体" w:hAnsi="Times New Roman" w:cs="Times New Roman" w:hint="eastAsia"/>
                <w:b/>
                <w:bCs/>
                <w:sz w:val="24"/>
                <w:szCs w:val="24"/>
              </w:rPr>
              <w:t>、</w:t>
            </w:r>
            <w:r w:rsidR="008D1258" w:rsidRPr="00993906">
              <w:rPr>
                <w:rFonts w:ascii="Times New Roman" w:eastAsia="宋体" w:hAnsi="Times New Roman" w:cs="Times New Roman"/>
                <w:b/>
                <w:sz w:val="24"/>
                <w:szCs w:val="24"/>
              </w:rPr>
              <w:t>水环境影响分析</w:t>
            </w:r>
          </w:p>
          <w:p w:rsidR="008D1258" w:rsidRPr="00993906" w:rsidRDefault="0015736A" w:rsidP="00F74BA0">
            <w:pPr>
              <w:spacing w:line="360" w:lineRule="auto"/>
              <w:ind w:firstLine="540"/>
              <w:rPr>
                <w:rFonts w:ascii="Times New Roman" w:eastAsia="宋体" w:hAnsi="Times New Roman" w:cs="Times New Roman"/>
                <w:sz w:val="24"/>
                <w:szCs w:val="24"/>
              </w:rPr>
            </w:pPr>
            <w:r>
              <w:rPr>
                <w:rFonts w:ascii="Times New Roman" w:eastAsia="宋体" w:hAnsi="Times New Roman" w:cs="Times New Roman" w:hint="eastAsia"/>
                <w:sz w:val="24"/>
                <w:szCs w:val="24"/>
              </w:rPr>
              <w:t>升压</w:t>
            </w:r>
            <w:r w:rsidR="000314E3">
              <w:rPr>
                <w:rFonts w:ascii="Times New Roman" w:eastAsia="宋体" w:hAnsi="Times New Roman" w:cs="Times New Roman"/>
                <w:sz w:val="24"/>
                <w:szCs w:val="24"/>
              </w:rPr>
              <w:t>站</w:t>
            </w:r>
            <w:r w:rsidR="00706CA9" w:rsidRPr="00993906">
              <w:rPr>
                <w:rFonts w:ascii="Times New Roman" w:eastAsia="宋体" w:hAnsi="Times New Roman" w:cs="Times New Roman"/>
                <w:sz w:val="24"/>
                <w:szCs w:val="24"/>
              </w:rPr>
              <w:t>值班人员产生的少量生活污水</w:t>
            </w:r>
            <w:r>
              <w:rPr>
                <w:rFonts w:ascii="Times New Roman" w:hAnsi="Times New Roman" w:cs="Times New Roman" w:hint="eastAsia"/>
                <w:sz w:val="24"/>
                <w:szCs w:val="24"/>
              </w:rPr>
              <w:t>排入站内化粪池，定期清理</w:t>
            </w:r>
            <w:r w:rsidR="0010248D" w:rsidRPr="00993906">
              <w:rPr>
                <w:rFonts w:ascii="Times New Roman" w:hAnsi="Times New Roman" w:cs="Times New Roman" w:hint="eastAsia"/>
                <w:sz w:val="24"/>
                <w:szCs w:val="24"/>
              </w:rPr>
              <w:t>。</w:t>
            </w:r>
          </w:p>
          <w:p w:rsidR="00706CA9" w:rsidRPr="00993906" w:rsidRDefault="007514CE" w:rsidP="00F74BA0">
            <w:pPr>
              <w:spacing w:line="360" w:lineRule="auto"/>
              <w:ind w:firstLineChars="200" w:firstLine="482"/>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4</w:t>
            </w:r>
            <w:r w:rsidRPr="00993906">
              <w:rPr>
                <w:rFonts w:ascii="Times New Roman" w:eastAsia="宋体" w:hAnsi="Times New Roman" w:cs="Times New Roman" w:hint="eastAsia"/>
                <w:b/>
                <w:sz w:val="24"/>
                <w:szCs w:val="24"/>
              </w:rPr>
              <w:t>、</w:t>
            </w:r>
            <w:r w:rsidR="00706CA9" w:rsidRPr="00993906">
              <w:rPr>
                <w:rFonts w:ascii="Times New Roman" w:eastAsia="宋体" w:hAnsi="Times New Roman" w:cs="Times New Roman"/>
                <w:b/>
                <w:sz w:val="24"/>
                <w:szCs w:val="24"/>
              </w:rPr>
              <w:t>固废影响分析</w:t>
            </w:r>
          </w:p>
          <w:p w:rsidR="00706CA9" w:rsidRPr="00993906" w:rsidRDefault="0015736A" w:rsidP="00F74BA0">
            <w:pPr>
              <w:spacing w:line="360" w:lineRule="auto"/>
              <w:ind w:firstLine="540"/>
              <w:rPr>
                <w:rFonts w:ascii="Times New Roman" w:eastAsia="宋体" w:hAnsi="Times New Roman" w:cs="Times New Roman"/>
                <w:sz w:val="24"/>
                <w:szCs w:val="24"/>
              </w:rPr>
            </w:pPr>
            <w:r>
              <w:rPr>
                <w:rFonts w:ascii="Times New Roman" w:eastAsia="宋体" w:hAnsi="Times New Roman" w:cs="Times New Roman" w:hint="eastAsia"/>
                <w:sz w:val="24"/>
                <w:szCs w:val="24"/>
              </w:rPr>
              <w:t>升压</w:t>
            </w:r>
            <w:r w:rsidR="00706CA9" w:rsidRPr="00993906">
              <w:rPr>
                <w:rFonts w:ascii="Times New Roman" w:eastAsia="宋体" w:hAnsi="Times New Roman" w:cs="Times New Roman"/>
                <w:sz w:val="24"/>
                <w:szCs w:val="24"/>
              </w:rPr>
              <w:t>站</w:t>
            </w:r>
            <w:r w:rsidR="000314E3">
              <w:rPr>
                <w:rFonts w:ascii="Times New Roman" w:eastAsia="宋体" w:hAnsi="Times New Roman" w:cs="Times New Roman" w:hint="eastAsia"/>
                <w:sz w:val="24"/>
                <w:szCs w:val="24"/>
              </w:rPr>
              <w:t>值班</w:t>
            </w:r>
            <w:r w:rsidR="00706CA9" w:rsidRPr="00993906">
              <w:rPr>
                <w:rFonts w:ascii="Times New Roman" w:eastAsia="宋体" w:hAnsi="Times New Roman" w:cs="Times New Roman"/>
                <w:sz w:val="24"/>
                <w:szCs w:val="24"/>
              </w:rPr>
              <w:t>人员所产生的少量生活垃圾由环卫部门定期清理，不外排，不会对周围的环境造成影响。</w:t>
            </w:r>
          </w:p>
          <w:p w:rsidR="002A4CE0" w:rsidRPr="00993906" w:rsidRDefault="0015736A" w:rsidP="00F74BA0">
            <w:pPr>
              <w:spacing w:line="360" w:lineRule="auto"/>
              <w:ind w:firstLine="540"/>
              <w:rPr>
                <w:rFonts w:ascii="Times New Roman" w:eastAsia="宋体" w:hAnsi="Times New Roman" w:cs="Times New Roman"/>
                <w:sz w:val="24"/>
                <w:szCs w:val="24"/>
              </w:rPr>
            </w:pPr>
            <w:r>
              <w:rPr>
                <w:rFonts w:ascii="Times New Roman" w:eastAsia="宋体" w:hAnsi="Times New Roman" w:cs="Times New Roman" w:hint="eastAsia"/>
                <w:sz w:val="24"/>
                <w:szCs w:val="24"/>
              </w:rPr>
              <w:t>升压</w:t>
            </w:r>
            <w:r w:rsidR="004305B7" w:rsidRPr="00993906">
              <w:rPr>
                <w:rFonts w:ascii="Times New Roman" w:eastAsia="宋体" w:hAnsi="Times New Roman" w:cs="Times New Roman" w:hint="eastAsia"/>
                <w:sz w:val="24"/>
                <w:szCs w:val="24"/>
              </w:rPr>
              <w:t>站内的蓄电池是直流系统中不可缺少的设备，当需要更换时，需按《危险废物转移联单管理办法》的要求，由原厂家回收或有资质的蓄电池回收处理机构回收</w:t>
            </w:r>
            <w:r w:rsidR="002A4CE0" w:rsidRPr="00993906">
              <w:rPr>
                <w:rFonts w:ascii="Times New Roman" w:eastAsia="宋体" w:hAnsi="Times New Roman" w:cs="Times New Roman" w:hint="eastAsia"/>
                <w:sz w:val="24"/>
                <w:szCs w:val="24"/>
              </w:rPr>
              <w:t>。</w:t>
            </w:r>
          </w:p>
          <w:p w:rsidR="008D1258" w:rsidRPr="00993906" w:rsidRDefault="00FD0201" w:rsidP="00F74BA0">
            <w:pPr>
              <w:spacing w:line="360" w:lineRule="auto"/>
              <w:ind w:firstLineChars="200" w:firstLine="482"/>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5</w:t>
            </w:r>
            <w:r w:rsidR="00C0652F" w:rsidRPr="00993906">
              <w:rPr>
                <w:rFonts w:ascii="Times New Roman" w:eastAsia="宋体" w:hAnsi="Times New Roman" w:cs="Times New Roman" w:hint="eastAsia"/>
                <w:b/>
                <w:sz w:val="24"/>
                <w:szCs w:val="24"/>
              </w:rPr>
              <w:t>、</w:t>
            </w:r>
            <w:r w:rsidR="008D1258" w:rsidRPr="00993906">
              <w:rPr>
                <w:rFonts w:ascii="Times New Roman" w:eastAsia="宋体" w:hAnsi="Times New Roman" w:cs="Times New Roman"/>
                <w:b/>
                <w:sz w:val="24"/>
                <w:szCs w:val="24"/>
              </w:rPr>
              <w:t>环境风险分析</w:t>
            </w:r>
          </w:p>
          <w:p w:rsidR="008D1258" w:rsidRPr="00993906" w:rsidRDefault="008D1258" w:rsidP="00F74BA0">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本工程的环境风险主要来自变压器油。变压器油是由许多不同分子量的碳氢化合物组成，即主要由烷烃、环烷烃和芳香烃组成。主要风险是变压器油的泄漏以及变压器发生爆</w:t>
            </w:r>
            <w:r w:rsidR="000314E3">
              <w:rPr>
                <w:rFonts w:ascii="Times New Roman" w:eastAsia="宋体" w:hAnsi="Times New Roman" w:cs="Times New Roman" w:hint="eastAsia"/>
                <w:sz w:val="24"/>
                <w:szCs w:val="24"/>
              </w:rPr>
              <w:t>破</w:t>
            </w:r>
            <w:r w:rsidRPr="00993906">
              <w:rPr>
                <w:rFonts w:ascii="Times New Roman" w:eastAsia="宋体" w:hAnsi="Times New Roman" w:cs="Times New Roman"/>
                <w:sz w:val="24"/>
                <w:szCs w:val="24"/>
              </w:rPr>
              <w:t>造成的火灾。</w:t>
            </w:r>
          </w:p>
          <w:p w:rsidR="008D1258" w:rsidRPr="00993906" w:rsidRDefault="008D1258" w:rsidP="00F74BA0">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本次新建的</w:t>
            </w:r>
            <w:proofErr w:type="gramStart"/>
            <w:r w:rsidR="0015736A">
              <w:rPr>
                <w:rFonts w:ascii="Times New Roman" w:eastAsia="宋体" w:hAnsi="Times New Roman" w:cs="Times New Roman" w:hint="eastAsia"/>
                <w:sz w:val="24"/>
                <w:szCs w:val="24"/>
              </w:rPr>
              <w:t>升压</w:t>
            </w:r>
            <w:r w:rsidRPr="00993906">
              <w:rPr>
                <w:rFonts w:ascii="Times New Roman" w:eastAsia="宋体" w:hAnsi="Times New Roman" w:cs="Times New Roman"/>
                <w:sz w:val="24"/>
                <w:szCs w:val="24"/>
              </w:rPr>
              <w:t>站</w:t>
            </w:r>
            <w:proofErr w:type="gramEnd"/>
            <w:r w:rsidRPr="00993906">
              <w:rPr>
                <w:rFonts w:ascii="Times New Roman" w:eastAsia="宋体" w:hAnsi="Times New Roman" w:cs="Times New Roman"/>
                <w:sz w:val="24"/>
                <w:szCs w:val="24"/>
              </w:rPr>
              <w:t>为</w:t>
            </w:r>
            <w:r w:rsidR="00C050AE" w:rsidRPr="00993906">
              <w:rPr>
                <w:rFonts w:ascii="Times New Roman" w:eastAsia="宋体" w:hAnsi="Times New Roman" w:cs="Times New Roman"/>
                <w:sz w:val="24"/>
                <w:szCs w:val="24"/>
              </w:rPr>
              <w:t>户</w:t>
            </w:r>
            <w:r w:rsidR="000314E3">
              <w:rPr>
                <w:rFonts w:ascii="Times New Roman" w:eastAsia="宋体" w:hAnsi="Times New Roman" w:cs="Times New Roman" w:hint="eastAsia"/>
                <w:sz w:val="24"/>
                <w:szCs w:val="24"/>
              </w:rPr>
              <w:t>外</w:t>
            </w:r>
            <w:r w:rsidR="00C050AE" w:rsidRPr="00993906">
              <w:rPr>
                <w:rFonts w:ascii="Times New Roman" w:eastAsia="宋体" w:hAnsi="Times New Roman" w:cs="Times New Roman"/>
                <w:sz w:val="24"/>
                <w:szCs w:val="24"/>
              </w:rPr>
              <w:t>布置</w:t>
            </w:r>
            <w:r w:rsidR="00C050AE" w:rsidRPr="00993906">
              <w:rPr>
                <w:rFonts w:ascii="Times New Roman" w:eastAsia="宋体" w:hAnsi="Times New Roman" w:cs="Times New Roman" w:hint="eastAsia"/>
                <w:sz w:val="24"/>
                <w:szCs w:val="24"/>
              </w:rPr>
              <w:t>，</w:t>
            </w:r>
            <w:r w:rsidR="00C050AE" w:rsidRPr="00993906">
              <w:rPr>
                <w:rFonts w:ascii="Times New Roman" w:eastAsia="宋体" w:hAnsi="Times New Roman" w:cs="Times New Roman"/>
                <w:sz w:val="24"/>
                <w:szCs w:val="24"/>
              </w:rPr>
              <w:t>变压器检修或发生爆</w:t>
            </w:r>
            <w:r w:rsidR="000314E3">
              <w:rPr>
                <w:rFonts w:ascii="Times New Roman" w:eastAsia="宋体" w:hAnsi="Times New Roman" w:cs="Times New Roman" w:hint="eastAsia"/>
                <w:sz w:val="24"/>
                <w:szCs w:val="24"/>
              </w:rPr>
              <w:t>破</w:t>
            </w:r>
            <w:r w:rsidR="00C050AE" w:rsidRPr="00993906">
              <w:rPr>
                <w:rFonts w:ascii="Times New Roman" w:eastAsia="宋体" w:hAnsi="Times New Roman" w:cs="Times New Roman"/>
                <w:sz w:val="24"/>
                <w:szCs w:val="24"/>
              </w:rPr>
              <w:t>时产生泄漏的油排入事故油</w:t>
            </w:r>
            <w:r w:rsidR="0010248D" w:rsidRPr="00993906">
              <w:rPr>
                <w:rFonts w:ascii="Times New Roman" w:eastAsia="宋体" w:hAnsi="Times New Roman" w:cs="Times New Roman" w:hint="eastAsia"/>
                <w:sz w:val="24"/>
                <w:szCs w:val="24"/>
              </w:rPr>
              <w:t>池</w:t>
            </w:r>
            <w:r w:rsidR="00C050AE" w:rsidRPr="00993906">
              <w:rPr>
                <w:rFonts w:ascii="Times New Roman" w:eastAsia="宋体" w:hAnsi="Times New Roman" w:cs="Times New Roman"/>
                <w:sz w:val="24"/>
                <w:szCs w:val="24"/>
              </w:rPr>
              <w:t>后，由有资质的公司回收不外排，其影响范围为</w:t>
            </w:r>
            <w:r w:rsidR="0015736A">
              <w:rPr>
                <w:rFonts w:ascii="Times New Roman" w:eastAsia="宋体" w:hAnsi="Times New Roman" w:cs="Times New Roman" w:hint="eastAsia"/>
                <w:sz w:val="24"/>
                <w:szCs w:val="24"/>
              </w:rPr>
              <w:t>升压</w:t>
            </w:r>
            <w:r w:rsidR="00C050AE" w:rsidRPr="00993906">
              <w:rPr>
                <w:rFonts w:ascii="Times New Roman" w:eastAsia="宋体" w:hAnsi="Times New Roman" w:cs="Times New Roman"/>
                <w:sz w:val="24"/>
                <w:szCs w:val="24"/>
              </w:rPr>
              <w:t>站站区内。</w:t>
            </w:r>
          </w:p>
          <w:p w:rsidR="008D1258" w:rsidRPr="00993906" w:rsidRDefault="008D1258" w:rsidP="00F74BA0">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根据国内电力部门的运行统计，变压器发生爆炸造成的火灾的概率极低。为了防止变电站在使用变压器油带来的潜在风险，需做好以下措施：</w:t>
            </w:r>
          </w:p>
          <w:p w:rsidR="008D1258" w:rsidRPr="00993906" w:rsidRDefault="00956BFB" w:rsidP="00F74BA0">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1</w:t>
            </w:r>
            <w:r w:rsidR="008D1258" w:rsidRPr="00993906">
              <w:rPr>
                <w:rFonts w:ascii="Times New Roman" w:eastAsia="宋体" w:hAnsi="Times New Roman" w:cs="Times New Roman"/>
                <w:sz w:val="24"/>
                <w:szCs w:val="24"/>
              </w:rPr>
              <w:t>）</w:t>
            </w:r>
            <w:proofErr w:type="gramStart"/>
            <w:r w:rsidR="0015736A">
              <w:rPr>
                <w:rFonts w:ascii="Times New Roman" w:eastAsia="宋体" w:hAnsi="Times New Roman" w:cs="Times New Roman" w:hint="eastAsia"/>
                <w:sz w:val="24"/>
                <w:szCs w:val="24"/>
              </w:rPr>
              <w:t>升压</w:t>
            </w:r>
            <w:r w:rsidR="008D1258" w:rsidRPr="00993906">
              <w:rPr>
                <w:rFonts w:ascii="Times New Roman" w:eastAsia="宋体" w:hAnsi="Times New Roman" w:cs="Times New Roman"/>
                <w:sz w:val="24"/>
                <w:szCs w:val="24"/>
              </w:rPr>
              <w:t>站</w:t>
            </w:r>
            <w:proofErr w:type="gramEnd"/>
            <w:r w:rsidR="008D1258" w:rsidRPr="00993906">
              <w:rPr>
                <w:rFonts w:ascii="Times New Roman" w:eastAsia="宋体" w:hAnsi="Times New Roman" w:cs="Times New Roman"/>
                <w:sz w:val="24"/>
                <w:szCs w:val="24"/>
              </w:rPr>
              <w:t>电气设备布置严格按照规范、规程要求设计，所有电气设备均有可靠接地。</w:t>
            </w:r>
          </w:p>
          <w:p w:rsidR="004D46B3" w:rsidRPr="00993906" w:rsidRDefault="00956BFB" w:rsidP="00F74BA0">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2</w:t>
            </w:r>
            <w:r w:rsidR="004D46B3" w:rsidRPr="00993906">
              <w:rPr>
                <w:rFonts w:ascii="Times New Roman" w:eastAsia="宋体" w:hAnsi="Times New Roman" w:cs="Times New Roman"/>
                <w:sz w:val="24"/>
                <w:szCs w:val="24"/>
              </w:rPr>
              <w:t>）</w:t>
            </w:r>
            <w:proofErr w:type="gramStart"/>
            <w:r w:rsidR="0015736A">
              <w:rPr>
                <w:rFonts w:ascii="Times New Roman" w:eastAsia="宋体" w:hAnsi="Times New Roman" w:cs="Times New Roman" w:hint="eastAsia"/>
                <w:sz w:val="24"/>
                <w:szCs w:val="24"/>
              </w:rPr>
              <w:t>升压</w:t>
            </w:r>
            <w:r w:rsidR="00706CA9" w:rsidRPr="00993906">
              <w:rPr>
                <w:rFonts w:ascii="Times New Roman" w:eastAsia="宋体" w:hAnsi="Times New Roman" w:cs="Times New Roman"/>
                <w:sz w:val="24"/>
                <w:szCs w:val="24"/>
              </w:rPr>
              <w:t>站设有</w:t>
            </w:r>
            <w:proofErr w:type="gramEnd"/>
            <w:r w:rsidR="00706CA9" w:rsidRPr="00993906">
              <w:rPr>
                <w:rFonts w:ascii="Times New Roman" w:eastAsia="宋体" w:hAnsi="Times New Roman" w:cs="Times New Roman"/>
                <w:sz w:val="24"/>
                <w:szCs w:val="24"/>
              </w:rPr>
              <w:t>继电保护装置，当变电站出现异常情况，通过</w:t>
            </w:r>
            <w:r w:rsidR="000314E3">
              <w:rPr>
                <w:rFonts w:ascii="Times New Roman" w:eastAsia="宋体" w:hAnsi="Times New Roman" w:cs="Times New Roman" w:hint="eastAsia"/>
                <w:sz w:val="24"/>
                <w:szCs w:val="24"/>
              </w:rPr>
              <w:t>自动</w:t>
            </w:r>
            <w:r w:rsidR="00706CA9" w:rsidRPr="00993906">
              <w:rPr>
                <w:rFonts w:ascii="Times New Roman" w:eastAsia="宋体" w:hAnsi="Times New Roman" w:cs="Times New Roman"/>
                <w:sz w:val="24"/>
                <w:szCs w:val="24"/>
              </w:rPr>
              <w:t>切断电源，防止发生变电站内变压器</w:t>
            </w:r>
            <w:r w:rsidR="000314E3">
              <w:rPr>
                <w:rFonts w:ascii="Times New Roman" w:eastAsia="宋体" w:hAnsi="Times New Roman" w:cs="Times New Roman" w:hint="eastAsia"/>
                <w:sz w:val="24"/>
                <w:szCs w:val="24"/>
              </w:rPr>
              <w:t>起火</w:t>
            </w:r>
            <w:r w:rsidR="00706CA9" w:rsidRPr="00993906">
              <w:rPr>
                <w:rFonts w:ascii="Times New Roman" w:eastAsia="宋体" w:hAnsi="Times New Roman" w:cs="Times New Roman"/>
                <w:sz w:val="24"/>
                <w:szCs w:val="24"/>
              </w:rPr>
              <w:t>重大事故。</w:t>
            </w:r>
          </w:p>
          <w:p w:rsidR="00E94FD3" w:rsidRPr="00993906" w:rsidRDefault="00956BFB" w:rsidP="00574BCC">
            <w:pPr>
              <w:spacing w:line="360" w:lineRule="auto"/>
              <w:ind w:firstLineChars="200" w:firstLine="480"/>
              <w:rPr>
                <w:rFonts w:ascii="Times New Roman" w:eastAsia="宋体" w:hAnsi="Times New Roman" w:cs="Times New Roman"/>
                <w:sz w:val="24"/>
                <w:szCs w:val="24"/>
              </w:rPr>
            </w:pPr>
            <w:r w:rsidRPr="000314E3">
              <w:rPr>
                <w:rFonts w:ascii="Times New Roman" w:eastAsia="宋体" w:hAnsi="Times New Roman" w:cs="Times New Roman" w:hint="eastAsia"/>
                <w:sz w:val="24"/>
                <w:szCs w:val="24"/>
              </w:rPr>
              <w:t>3</w:t>
            </w:r>
            <w:r w:rsidR="008D1258" w:rsidRPr="000314E3">
              <w:rPr>
                <w:rFonts w:ascii="Times New Roman" w:eastAsia="宋体" w:hAnsi="Times New Roman" w:cs="Times New Roman"/>
                <w:sz w:val="24"/>
                <w:szCs w:val="24"/>
              </w:rPr>
              <w:t>）</w:t>
            </w:r>
            <w:r w:rsidR="000314E3" w:rsidRPr="000314E3">
              <w:rPr>
                <w:rFonts w:ascii="Times New Roman" w:eastAsia="宋体" w:hAnsi="Times New Roman" w:cs="Times New Roman" w:hint="eastAsia"/>
                <w:sz w:val="24"/>
                <w:szCs w:val="24"/>
              </w:rPr>
              <w:t>按照《火电发电厂与变电站设计防火规范》（</w:t>
            </w:r>
            <w:r w:rsidR="000314E3" w:rsidRPr="000314E3">
              <w:rPr>
                <w:rFonts w:ascii="Times New Roman" w:eastAsia="宋体" w:hAnsi="Times New Roman" w:cs="Times New Roman" w:hint="eastAsia"/>
                <w:sz w:val="24"/>
                <w:szCs w:val="24"/>
              </w:rPr>
              <w:t>GB50299</w:t>
            </w:r>
            <w:r w:rsidR="00574BCC">
              <w:rPr>
                <w:rFonts w:ascii="Times New Roman" w:eastAsia="宋体" w:hAnsi="Times New Roman" w:cs="Times New Roman" w:hint="eastAsia"/>
                <w:sz w:val="24"/>
                <w:szCs w:val="24"/>
              </w:rPr>
              <w:t>-</w:t>
            </w:r>
            <w:r w:rsidR="000314E3" w:rsidRPr="000314E3">
              <w:rPr>
                <w:rFonts w:ascii="Times New Roman" w:eastAsia="宋体" w:hAnsi="Times New Roman" w:cs="Times New Roman" w:hint="eastAsia"/>
                <w:sz w:val="24"/>
                <w:szCs w:val="24"/>
              </w:rPr>
              <w:t>2006</w:t>
            </w:r>
            <w:r w:rsidR="000314E3" w:rsidRPr="000314E3">
              <w:rPr>
                <w:rFonts w:ascii="Times New Roman" w:eastAsia="宋体" w:hAnsi="Times New Roman" w:cs="Times New Roman" w:hint="eastAsia"/>
                <w:sz w:val="24"/>
                <w:szCs w:val="24"/>
              </w:rPr>
              <w:t>）的规定，在主变压器道路四周设室外消火栓，并在主</w:t>
            </w:r>
            <w:proofErr w:type="gramStart"/>
            <w:r w:rsidR="000314E3" w:rsidRPr="000314E3">
              <w:rPr>
                <w:rFonts w:ascii="Times New Roman" w:eastAsia="宋体" w:hAnsi="Times New Roman" w:cs="Times New Roman" w:hint="eastAsia"/>
                <w:sz w:val="24"/>
                <w:szCs w:val="24"/>
              </w:rPr>
              <w:t>变附近</w:t>
            </w:r>
            <w:proofErr w:type="gramEnd"/>
            <w:r w:rsidR="000314E3" w:rsidRPr="000314E3">
              <w:rPr>
                <w:rFonts w:ascii="Times New Roman" w:eastAsia="宋体" w:hAnsi="Times New Roman" w:cs="Times New Roman" w:hint="eastAsia"/>
                <w:sz w:val="24"/>
                <w:szCs w:val="24"/>
              </w:rPr>
              <w:t>放置磷酸铵盐推车式干粉灭火器</w:t>
            </w:r>
            <w:proofErr w:type="gramStart"/>
            <w:r w:rsidR="000314E3" w:rsidRPr="000314E3">
              <w:rPr>
                <w:rFonts w:ascii="Times New Roman" w:eastAsia="宋体" w:hAnsi="Times New Roman" w:cs="Times New Roman" w:hint="eastAsia"/>
                <w:sz w:val="24"/>
                <w:szCs w:val="24"/>
              </w:rPr>
              <w:t>及设置</w:t>
            </w:r>
            <w:proofErr w:type="gramEnd"/>
            <w:r w:rsidR="000314E3" w:rsidRPr="000314E3">
              <w:rPr>
                <w:rFonts w:ascii="Times New Roman" w:eastAsia="宋体" w:hAnsi="Times New Roman" w:cs="Times New Roman" w:hint="eastAsia"/>
                <w:sz w:val="24"/>
                <w:szCs w:val="24"/>
              </w:rPr>
              <w:t>1m</w:t>
            </w:r>
            <w:r w:rsidR="000314E3" w:rsidRPr="000314E3">
              <w:rPr>
                <w:rFonts w:ascii="Times New Roman" w:eastAsia="宋体" w:hAnsi="Times New Roman" w:cs="Times New Roman" w:hint="eastAsia"/>
                <w:sz w:val="24"/>
                <w:szCs w:val="24"/>
                <w:vertAlign w:val="superscript"/>
              </w:rPr>
              <w:t>3</w:t>
            </w:r>
            <w:r w:rsidR="000314E3" w:rsidRPr="000314E3">
              <w:rPr>
                <w:rFonts w:ascii="Times New Roman" w:eastAsia="宋体" w:hAnsi="Times New Roman" w:cs="Times New Roman" w:hint="eastAsia"/>
                <w:sz w:val="24"/>
                <w:szCs w:val="24"/>
              </w:rPr>
              <w:t>消防砂池作为主变消防设施。</w:t>
            </w:r>
          </w:p>
        </w:tc>
      </w:tr>
    </w:tbl>
    <w:p w:rsidR="008D1258" w:rsidRPr="00993906" w:rsidRDefault="00BF7E2B" w:rsidP="008D1258">
      <w:pPr>
        <w:keepNext/>
        <w:keepLines/>
        <w:spacing w:line="360" w:lineRule="auto"/>
        <w:outlineLvl w:val="0"/>
        <w:rPr>
          <w:rFonts w:ascii="Times New Roman" w:eastAsia="宋体" w:hAnsi="Times New Roman" w:cs="Times New Roman"/>
          <w:b/>
          <w:kern w:val="44"/>
          <w:sz w:val="30"/>
          <w:szCs w:val="44"/>
        </w:rPr>
      </w:pPr>
      <w:bookmarkStart w:id="17" w:name="_Toc406676458"/>
      <w:r w:rsidRPr="00993906">
        <w:rPr>
          <w:rFonts w:ascii="Times New Roman" w:eastAsia="宋体" w:hAnsi="Times New Roman" w:cs="Times New Roman"/>
          <w:b/>
          <w:bCs/>
          <w:kern w:val="44"/>
          <w:sz w:val="30"/>
          <w:szCs w:val="44"/>
        </w:rPr>
        <w:t>八、</w:t>
      </w:r>
      <w:r w:rsidR="008D1258" w:rsidRPr="00993906">
        <w:rPr>
          <w:rFonts w:ascii="Times New Roman" w:eastAsia="宋体" w:hAnsi="Times New Roman" w:cs="Times New Roman"/>
          <w:b/>
          <w:bCs/>
          <w:kern w:val="44"/>
          <w:sz w:val="30"/>
          <w:szCs w:val="44"/>
        </w:rPr>
        <w:t>建设项目采取的污染防治措施及治理效果</w:t>
      </w:r>
      <w:bookmarkEnd w:id="17"/>
    </w:p>
    <w:tbl>
      <w:tblPr>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7"/>
        <w:gridCol w:w="1134"/>
        <w:gridCol w:w="1276"/>
        <w:gridCol w:w="3685"/>
        <w:gridCol w:w="2268"/>
      </w:tblGrid>
      <w:tr w:rsidR="0010248D" w:rsidRPr="00993906" w:rsidTr="00F61AD0">
        <w:trPr>
          <w:trHeight w:val="767"/>
        </w:trPr>
        <w:tc>
          <w:tcPr>
            <w:tcW w:w="817" w:type="dxa"/>
            <w:tcBorders>
              <w:top w:val="single" w:sz="4" w:space="0" w:color="auto"/>
              <w:left w:val="single" w:sz="4" w:space="0" w:color="auto"/>
              <w:tl2br w:val="single" w:sz="6" w:space="0" w:color="auto"/>
            </w:tcBorders>
          </w:tcPr>
          <w:p w:rsidR="008D1258" w:rsidRPr="00993906" w:rsidRDefault="008D1258" w:rsidP="008D1258">
            <w:pPr>
              <w:spacing w:line="360" w:lineRule="auto"/>
              <w:jc w:val="right"/>
              <w:rPr>
                <w:rFonts w:ascii="Times New Roman" w:eastAsia="宋体" w:hAnsi="Times New Roman" w:cs="Times New Roman"/>
                <w:szCs w:val="21"/>
              </w:rPr>
            </w:pPr>
            <w:r w:rsidRPr="00993906">
              <w:rPr>
                <w:rFonts w:ascii="Times New Roman" w:eastAsia="宋体" w:hAnsi="Times New Roman" w:cs="Times New Roman"/>
                <w:szCs w:val="21"/>
              </w:rPr>
              <w:t>内容</w:t>
            </w:r>
          </w:p>
          <w:p w:rsidR="008D1258" w:rsidRPr="00993906" w:rsidRDefault="008D1258" w:rsidP="008D1258">
            <w:pPr>
              <w:spacing w:line="360" w:lineRule="auto"/>
              <w:rPr>
                <w:rFonts w:ascii="Times New Roman" w:eastAsia="宋体" w:hAnsi="Times New Roman" w:cs="Times New Roman"/>
                <w:szCs w:val="21"/>
              </w:rPr>
            </w:pPr>
            <w:r w:rsidRPr="00993906">
              <w:rPr>
                <w:rFonts w:ascii="Times New Roman" w:eastAsia="宋体" w:hAnsi="Times New Roman" w:cs="Times New Roman"/>
                <w:szCs w:val="21"/>
              </w:rPr>
              <w:t>类型</w:t>
            </w:r>
          </w:p>
        </w:tc>
        <w:tc>
          <w:tcPr>
            <w:tcW w:w="1134" w:type="dxa"/>
            <w:tcBorders>
              <w:top w:val="single" w:sz="4" w:space="0" w:color="auto"/>
            </w:tcBorders>
            <w:vAlign w:val="center"/>
          </w:tcPr>
          <w:p w:rsidR="008D1258" w:rsidRPr="00993906" w:rsidRDefault="008D1258" w:rsidP="00BF7E2B">
            <w:pPr>
              <w:jc w:val="center"/>
              <w:rPr>
                <w:rFonts w:ascii="Times New Roman" w:eastAsia="宋体" w:hAnsi="Times New Roman" w:cs="Times New Roman"/>
                <w:szCs w:val="21"/>
              </w:rPr>
            </w:pPr>
            <w:r w:rsidRPr="00993906">
              <w:rPr>
                <w:rFonts w:ascii="Times New Roman" w:eastAsia="宋体" w:hAnsi="Times New Roman" w:cs="Times New Roman"/>
                <w:szCs w:val="21"/>
              </w:rPr>
              <w:t>排放源</w:t>
            </w:r>
          </w:p>
          <w:p w:rsidR="008D1258" w:rsidRPr="00993906" w:rsidRDefault="00736965" w:rsidP="00BF7E2B">
            <w:pPr>
              <w:jc w:val="center"/>
              <w:rPr>
                <w:rFonts w:ascii="Times New Roman" w:eastAsia="宋体" w:hAnsi="Times New Roman" w:cs="Times New Roman"/>
                <w:szCs w:val="21"/>
              </w:rPr>
            </w:pPr>
            <w:r w:rsidRPr="00993906">
              <w:rPr>
                <w:rFonts w:ascii="Times New Roman" w:eastAsia="宋体" w:hAnsi="Times New Roman" w:cs="Times New Roman"/>
                <w:szCs w:val="21"/>
              </w:rPr>
              <w:t>（</w:t>
            </w:r>
            <w:r w:rsidR="008D1258" w:rsidRPr="00993906">
              <w:rPr>
                <w:rFonts w:ascii="Times New Roman" w:eastAsia="宋体" w:hAnsi="Times New Roman" w:cs="Times New Roman"/>
                <w:szCs w:val="21"/>
              </w:rPr>
              <w:t>编号</w:t>
            </w:r>
            <w:r w:rsidRPr="00993906">
              <w:rPr>
                <w:rFonts w:ascii="Times New Roman" w:eastAsia="宋体" w:hAnsi="Times New Roman" w:cs="Times New Roman"/>
                <w:szCs w:val="21"/>
              </w:rPr>
              <w:t>）</w:t>
            </w:r>
          </w:p>
        </w:tc>
        <w:tc>
          <w:tcPr>
            <w:tcW w:w="1276" w:type="dxa"/>
            <w:tcBorders>
              <w:top w:val="single" w:sz="4" w:space="0" w:color="auto"/>
            </w:tcBorders>
            <w:vAlign w:val="center"/>
          </w:tcPr>
          <w:p w:rsidR="008D1258" w:rsidRPr="00993906" w:rsidRDefault="008D1258" w:rsidP="008D1258">
            <w:pPr>
              <w:spacing w:line="360" w:lineRule="auto"/>
              <w:jc w:val="center"/>
              <w:rPr>
                <w:rFonts w:ascii="Times New Roman" w:eastAsia="宋体" w:hAnsi="Times New Roman" w:cs="Times New Roman"/>
                <w:szCs w:val="21"/>
              </w:rPr>
            </w:pPr>
            <w:r w:rsidRPr="00993906">
              <w:rPr>
                <w:rFonts w:ascii="Times New Roman" w:eastAsia="宋体" w:hAnsi="Times New Roman" w:cs="Times New Roman"/>
                <w:szCs w:val="21"/>
              </w:rPr>
              <w:t>污染物名称</w:t>
            </w:r>
          </w:p>
        </w:tc>
        <w:tc>
          <w:tcPr>
            <w:tcW w:w="3685" w:type="dxa"/>
            <w:tcBorders>
              <w:top w:val="single" w:sz="4" w:space="0" w:color="auto"/>
            </w:tcBorders>
            <w:vAlign w:val="center"/>
          </w:tcPr>
          <w:p w:rsidR="008D1258" w:rsidRPr="00993906" w:rsidRDefault="008D1258" w:rsidP="008D1258">
            <w:pPr>
              <w:spacing w:line="360" w:lineRule="auto"/>
              <w:jc w:val="center"/>
              <w:rPr>
                <w:rFonts w:ascii="Times New Roman" w:eastAsia="宋体" w:hAnsi="Times New Roman" w:cs="Times New Roman"/>
                <w:szCs w:val="21"/>
              </w:rPr>
            </w:pPr>
            <w:r w:rsidRPr="00993906">
              <w:rPr>
                <w:rFonts w:ascii="Times New Roman" w:eastAsia="宋体" w:hAnsi="Times New Roman" w:cs="Times New Roman"/>
                <w:szCs w:val="21"/>
              </w:rPr>
              <w:t>防治措施</w:t>
            </w:r>
          </w:p>
        </w:tc>
        <w:tc>
          <w:tcPr>
            <w:tcW w:w="2268" w:type="dxa"/>
            <w:tcBorders>
              <w:top w:val="single" w:sz="4" w:space="0" w:color="auto"/>
              <w:right w:val="single" w:sz="4" w:space="0" w:color="auto"/>
            </w:tcBorders>
            <w:vAlign w:val="center"/>
          </w:tcPr>
          <w:p w:rsidR="008D1258" w:rsidRPr="00993906" w:rsidRDefault="008D1258" w:rsidP="008D1258">
            <w:pPr>
              <w:spacing w:line="360" w:lineRule="auto"/>
              <w:jc w:val="center"/>
              <w:rPr>
                <w:rFonts w:ascii="Times New Roman" w:eastAsia="宋体" w:hAnsi="Times New Roman" w:cs="Times New Roman"/>
                <w:szCs w:val="21"/>
              </w:rPr>
            </w:pPr>
            <w:r w:rsidRPr="00993906">
              <w:rPr>
                <w:rFonts w:ascii="Times New Roman" w:eastAsia="宋体" w:hAnsi="Times New Roman" w:cs="Times New Roman"/>
                <w:szCs w:val="21"/>
              </w:rPr>
              <w:t>治理效果</w:t>
            </w:r>
          </w:p>
        </w:tc>
      </w:tr>
      <w:tr w:rsidR="0010248D" w:rsidRPr="00993906" w:rsidTr="00F61AD0">
        <w:trPr>
          <w:trHeight w:val="1234"/>
        </w:trPr>
        <w:tc>
          <w:tcPr>
            <w:tcW w:w="817" w:type="dxa"/>
            <w:tcBorders>
              <w:left w:val="single" w:sz="4" w:space="0" w:color="auto"/>
            </w:tcBorders>
            <w:vAlign w:val="center"/>
          </w:tcPr>
          <w:p w:rsidR="007514CE" w:rsidRPr="00993906" w:rsidRDefault="008D1258"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大</w:t>
            </w:r>
          </w:p>
          <w:p w:rsidR="00736965" w:rsidRPr="00993906" w:rsidRDefault="008D1258"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气</w:t>
            </w:r>
          </w:p>
          <w:p w:rsidR="00BF7E2B" w:rsidRPr="00993906" w:rsidRDefault="008D1258" w:rsidP="007514CE">
            <w:pPr>
              <w:snapToGrid w:val="0"/>
              <w:spacing w:line="216" w:lineRule="auto"/>
              <w:jc w:val="center"/>
              <w:rPr>
                <w:rFonts w:ascii="Times New Roman" w:eastAsia="宋体" w:hAnsi="Times New Roman" w:cs="Times New Roman"/>
                <w:szCs w:val="21"/>
              </w:rPr>
            </w:pPr>
            <w:proofErr w:type="gramStart"/>
            <w:r w:rsidRPr="00993906">
              <w:rPr>
                <w:rFonts w:ascii="Times New Roman" w:eastAsia="宋体" w:hAnsi="Times New Roman" w:cs="Times New Roman"/>
                <w:szCs w:val="21"/>
              </w:rPr>
              <w:t>污</w:t>
            </w:r>
            <w:proofErr w:type="gramEnd"/>
          </w:p>
          <w:p w:rsidR="00BF7E2B" w:rsidRPr="00993906" w:rsidRDefault="008D1258"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染</w:t>
            </w:r>
          </w:p>
          <w:p w:rsidR="008D1258" w:rsidRPr="00993906" w:rsidRDefault="008D1258"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物</w:t>
            </w:r>
          </w:p>
        </w:tc>
        <w:tc>
          <w:tcPr>
            <w:tcW w:w="1134" w:type="dxa"/>
            <w:tcBorders>
              <w:bottom w:val="single" w:sz="4" w:space="0" w:color="auto"/>
            </w:tcBorders>
            <w:vAlign w:val="center"/>
          </w:tcPr>
          <w:p w:rsidR="008D1258" w:rsidRPr="00993906" w:rsidRDefault="00826024" w:rsidP="00E15545">
            <w:pPr>
              <w:jc w:val="center"/>
              <w:rPr>
                <w:rFonts w:ascii="Times New Roman" w:eastAsia="宋体" w:hAnsi="Times New Roman" w:cs="Times New Roman"/>
                <w:szCs w:val="21"/>
              </w:rPr>
            </w:pPr>
            <w:r w:rsidRPr="00993906">
              <w:rPr>
                <w:rFonts w:ascii="Times New Roman" w:eastAsia="宋体" w:hAnsi="Times New Roman" w:cs="Times New Roman"/>
                <w:szCs w:val="21"/>
              </w:rPr>
              <w:t>施工场地</w:t>
            </w:r>
          </w:p>
        </w:tc>
        <w:tc>
          <w:tcPr>
            <w:tcW w:w="1276" w:type="dxa"/>
            <w:vAlign w:val="center"/>
          </w:tcPr>
          <w:p w:rsidR="008D1258" w:rsidRPr="00993906" w:rsidRDefault="00E15545" w:rsidP="008D1258">
            <w:pPr>
              <w:jc w:val="center"/>
              <w:rPr>
                <w:rFonts w:ascii="Times New Roman" w:eastAsia="宋体" w:hAnsi="Times New Roman" w:cs="Times New Roman"/>
                <w:szCs w:val="21"/>
              </w:rPr>
            </w:pPr>
            <w:r w:rsidRPr="00993906">
              <w:rPr>
                <w:rFonts w:ascii="Times New Roman" w:eastAsia="宋体" w:hAnsi="Times New Roman" w:cs="Times New Roman"/>
                <w:szCs w:val="21"/>
              </w:rPr>
              <w:t>扬尘</w:t>
            </w:r>
          </w:p>
        </w:tc>
        <w:tc>
          <w:tcPr>
            <w:tcW w:w="3685" w:type="dxa"/>
            <w:vAlign w:val="center"/>
          </w:tcPr>
          <w:p w:rsidR="008D1258" w:rsidRPr="00993906" w:rsidRDefault="00280F60" w:rsidP="00C0652F">
            <w:pPr>
              <w:rPr>
                <w:rFonts w:ascii="Times New Roman" w:eastAsia="宋体" w:hAnsi="Times New Roman" w:cs="Times New Roman"/>
                <w:szCs w:val="21"/>
              </w:rPr>
            </w:pPr>
            <w:r w:rsidRPr="00993906">
              <w:rPr>
                <w:rFonts w:ascii="Times New Roman" w:hAnsi="Times New Roman" w:cs="Times New Roman"/>
                <w:szCs w:val="24"/>
              </w:rPr>
              <w:t>运输散体材料时密闭；施工现场设置围挡，弃土弃渣等合理堆放，定期洒水；对空地硬化和覆盖，减少裸露地面面积</w:t>
            </w:r>
          </w:p>
        </w:tc>
        <w:tc>
          <w:tcPr>
            <w:tcW w:w="2268" w:type="dxa"/>
            <w:tcBorders>
              <w:right w:val="single" w:sz="4" w:space="0" w:color="auto"/>
            </w:tcBorders>
            <w:vAlign w:val="center"/>
          </w:tcPr>
          <w:p w:rsidR="00D50C04" w:rsidRPr="00993906" w:rsidRDefault="008D1258" w:rsidP="008D1258">
            <w:pPr>
              <w:jc w:val="center"/>
              <w:rPr>
                <w:rFonts w:ascii="Times New Roman" w:eastAsia="宋体" w:hAnsi="Times New Roman" w:cs="Times New Roman"/>
                <w:szCs w:val="21"/>
              </w:rPr>
            </w:pPr>
            <w:r w:rsidRPr="00993906">
              <w:rPr>
                <w:rFonts w:ascii="Times New Roman" w:eastAsia="宋体" w:hAnsi="Times New Roman" w:cs="Times New Roman"/>
                <w:szCs w:val="21"/>
              </w:rPr>
              <w:t>能够有效防止</w:t>
            </w:r>
          </w:p>
          <w:p w:rsidR="008D1258" w:rsidRPr="00993906" w:rsidRDefault="008D1258" w:rsidP="008D1258">
            <w:pPr>
              <w:jc w:val="center"/>
              <w:rPr>
                <w:rFonts w:ascii="Times New Roman" w:eastAsia="宋体" w:hAnsi="Times New Roman" w:cs="Times New Roman"/>
                <w:szCs w:val="21"/>
              </w:rPr>
            </w:pPr>
            <w:r w:rsidRPr="00993906">
              <w:rPr>
                <w:rFonts w:ascii="Times New Roman" w:eastAsia="宋体" w:hAnsi="Times New Roman" w:cs="Times New Roman"/>
                <w:szCs w:val="21"/>
              </w:rPr>
              <w:t>扬尘污染</w:t>
            </w:r>
          </w:p>
        </w:tc>
      </w:tr>
      <w:tr w:rsidR="0010248D" w:rsidRPr="00993906" w:rsidTr="00F61AD0">
        <w:trPr>
          <w:trHeight w:val="572"/>
        </w:trPr>
        <w:tc>
          <w:tcPr>
            <w:tcW w:w="817" w:type="dxa"/>
            <w:vMerge w:val="restart"/>
            <w:tcBorders>
              <w:left w:val="single" w:sz="4" w:space="0" w:color="auto"/>
            </w:tcBorders>
            <w:vAlign w:val="center"/>
          </w:tcPr>
          <w:p w:rsidR="0010248D" w:rsidRPr="00993906" w:rsidRDefault="0010248D"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水</w:t>
            </w:r>
          </w:p>
          <w:p w:rsidR="0010248D" w:rsidRPr="00993906" w:rsidRDefault="0010248D" w:rsidP="007514CE">
            <w:pPr>
              <w:snapToGrid w:val="0"/>
              <w:spacing w:line="216" w:lineRule="auto"/>
              <w:jc w:val="center"/>
              <w:rPr>
                <w:rFonts w:ascii="Times New Roman" w:eastAsia="宋体" w:hAnsi="Times New Roman" w:cs="Times New Roman"/>
                <w:szCs w:val="21"/>
              </w:rPr>
            </w:pPr>
            <w:proofErr w:type="gramStart"/>
            <w:r w:rsidRPr="00993906">
              <w:rPr>
                <w:rFonts w:ascii="Times New Roman" w:eastAsia="宋体" w:hAnsi="Times New Roman" w:cs="Times New Roman"/>
                <w:szCs w:val="21"/>
              </w:rPr>
              <w:t>污</w:t>
            </w:r>
            <w:proofErr w:type="gramEnd"/>
          </w:p>
          <w:p w:rsidR="0010248D" w:rsidRPr="00993906" w:rsidRDefault="0010248D"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染</w:t>
            </w:r>
          </w:p>
          <w:p w:rsidR="0010248D" w:rsidRPr="00993906" w:rsidRDefault="0010248D"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物</w:t>
            </w:r>
          </w:p>
        </w:tc>
        <w:tc>
          <w:tcPr>
            <w:tcW w:w="1134" w:type="dxa"/>
            <w:vMerge w:val="restart"/>
            <w:tcBorders>
              <w:top w:val="single" w:sz="4" w:space="0" w:color="auto"/>
            </w:tcBorders>
            <w:vAlign w:val="center"/>
          </w:tcPr>
          <w:p w:rsidR="0010248D" w:rsidRPr="00993906" w:rsidRDefault="0010248D" w:rsidP="004E4064">
            <w:pPr>
              <w:jc w:val="center"/>
              <w:rPr>
                <w:rFonts w:ascii="Times New Roman" w:eastAsia="宋体" w:hAnsi="Times New Roman" w:cs="Times New Roman"/>
                <w:szCs w:val="21"/>
              </w:rPr>
            </w:pPr>
            <w:r w:rsidRPr="00993906">
              <w:rPr>
                <w:rFonts w:ascii="Times New Roman" w:eastAsia="宋体" w:hAnsi="Times New Roman" w:cs="Times New Roman"/>
                <w:szCs w:val="21"/>
              </w:rPr>
              <w:t>施工场地</w:t>
            </w:r>
          </w:p>
        </w:tc>
        <w:tc>
          <w:tcPr>
            <w:tcW w:w="1276" w:type="dxa"/>
            <w:tcBorders>
              <w:bottom w:val="single" w:sz="4" w:space="0" w:color="auto"/>
            </w:tcBorders>
            <w:vAlign w:val="center"/>
          </w:tcPr>
          <w:p w:rsidR="0010248D" w:rsidRPr="00993906" w:rsidRDefault="0010248D" w:rsidP="007514CE">
            <w:pPr>
              <w:jc w:val="center"/>
              <w:rPr>
                <w:rFonts w:ascii="Times New Roman" w:eastAsia="宋体" w:hAnsi="Times New Roman" w:cs="Times New Roman"/>
                <w:szCs w:val="21"/>
              </w:rPr>
            </w:pPr>
            <w:r w:rsidRPr="00993906">
              <w:rPr>
                <w:rFonts w:ascii="Times New Roman" w:eastAsia="宋体" w:hAnsi="Times New Roman" w:cs="Times New Roman"/>
                <w:szCs w:val="21"/>
              </w:rPr>
              <w:t>施工废水</w:t>
            </w:r>
          </w:p>
        </w:tc>
        <w:tc>
          <w:tcPr>
            <w:tcW w:w="3685" w:type="dxa"/>
            <w:tcBorders>
              <w:bottom w:val="single" w:sz="4" w:space="0" w:color="auto"/>
            </w:tcBorders>
            <w:vAlign w:val="center"/>
          </w:tcPr>
          <w:p w:rsidR="0010248D" w:rsidRPr="00993906" w:rsidRDefault="0010248D" w:rsidP="00C0652F">
            <w:pPr>
              <w:jc w:val="left"/>
              <w:rPr>
                <w:rFonts w:ascii="Times New Roman" w:eastAsia="宋体" w:hAnsi="Times New Roman" w:cs="Times New Roman"/>
                <w:szCs w:val="21"/>
              </w:rPr>
            </w:pPr>
            <w:r w:rsidRPr="00993906">
              <w:rPr>
                <w:rFonts w:ascii="Times New Roman" w:eastAsia="宋体" w:hAnsi="Times New Roman" w:cs="Times New Roman" w:hint="eastAsia"/>
                <w:szCs w:val="21"/>
              </w:rPr>
              <w:t>排入临时沉淀池，去除悬浮物后的废水循环使用不外排</w:t>
            </w:r>
          </w:p>
        </w:tc>
        <w:tc>
          <w:tcPr>
            <w:tcW w:w="2268" w:type="dxa"/>
            <w:vMerge w:val="restart"/>
            <w:tcBorders>
              <w:right w:val="single" w:sz="4" w:space="0" w:color="auto"/>
            </w:tcBorders>
            <w:vAlign w:val="center"/>
          </w:tcPr>
          <w:p w:rsidR="0010248D" w:rsidRPr="00993906" w:rsidRDefault="0010248D" w:rsidP="0010248D">
            <w:pPr>
              <w:jc w:val="center"/>
              <w:rPr>
                <w:rFonts w:ascii="Times New Roman" w:eastAsia="宋体" w:hAnsi="Times New Roman" w:cs="Times New Roman"/>
                <w:szCs w:val="21"/>
              </w:rPr>
            </w:pPr>
            <w:r w:rsidRPr="00993906">
              <w:rPr>
                <w:rFonts w:ascii="Times New Roman" w:eastAsia="宋体" w:hAnsi="Times New Roman" w:cs="Times New Roman"/>
                <w:szCs w:val="21"/>
              </w:rPr>
              <w:t>不影响周围水环境</w:t>
            </w:r>
          </w:p>
        </w:tc>
      </w:tr>
      <w:tr w:rsidR="0010248D" w:rsidRPr="00993906" w:rsidTr="0015736A">
        <w:trPr>
          <w:trHeight w:val="496"/>
        </w:trPr>
        <w:tc>
          <w:tcPr>
            <w:tcW w:w="817" w:type="dxa"/>
            <w:vMerge/>
            <w:tcBorders>
              <w:left w:val="single" w:sz="4" w:space="0" w:color="auto"/>
            </w:tcBorders>
            <w:vAlign w:val="center"/>
          </w:tcPr>
          <w:p w:rsidR="0010248D" w:rsidRPr="00993906" w:rsidRDefault="0010248D" w:rsidP="007514CE">
            <w:pPr>
              <w:snapToGrid w:val="0"/>
              <w:spacing w:line="216" w:lineRule="auto"/>
              <w:jc w:val="center"/>
              <w:rPr>
                <w:rFonts w:ascii="Times New Roman" w:eastAsia="宋体" w:hAnsi="Times New Roman" w:cs="Times New Roman"/>
                <w:szCs w:val="21"/>
              </w:rPr>
            </w:pPr>
          </w:p>
        </w:tc>
        <w:tc>
          <w:tcPr>
            <w:tcW w:w="1134" w:type="dxa"/>
            <w:vMerge/>
            <w:tcBorders>
              <w:bottom w:val="single" w:sz="4" w:space="0" w:color="auto"/>
            </w:tcBorders>
            <w:vAlign w:val="center"/>
          </w:tcPr>
          <w:p w:rsidR="0010248D" w:rsidRPr="00993906" w:rsidRDefault="0010248D" w:rsidP="004E4064">
            <w:pPr>
              <w:jc w:val="center"/>
              <w:rPr>
                <w:rFonts w:ascii="Times New Roman" w:eastAsia="宋体" w:hAnsi="Times New Roman" w:cs="Times New Roman"/>
                <w:szCs w:val="21"/>
              </w:rPr>
            </w:pPr>
          </w:p>
        </w:tc>
        <w:tc>
          <w:tcPr>
            <w:tcW w:w="1276" w:type="dxa"/>
            <w:tcBorders>
              <w:top w:val="single" w:sz="4" w:space="0" w:color="auto"/>
              <w:bottom w:val="single" w:sz="4" w:space="0" w:color="auto"/>
            </w:tcBorders>
            <w:vAlign w:val="center"/>
          </w:tcPr>
          <w:p w:rsidR="0010248D" w:rsidRPr="00993906" w:rsidRDefault="0010248D" w:rsidP="00826024">
            <w:pPr>
              <w:jc w:val="center"/>
              <w:rPr>
                <w:rFonts w:ascii="Times New Roman" w:eastAsia="宋体" w:hAnsi="Times New Roman" w:cs="Times New Roman"/>
                <w:szCs w:val="21"/>
              </w:rPr>
            </w:pPr>
            <w:r w:rsidRPr="00993906">
              <w:rPr>
                <w:rFonts w:ascii="Times New Roman" w:eastAsia="宋体" w:hAnsi="Times New Roman" w:cs="Times New Roman"/>
                <w:szCs w:val="21"/>
              </w:rPr>
              <w:t>生活污水</w:t>
            </w:r>
          </w:p>
        </w:tc>
        <w:tc>
          <w:tcPr>
            <w:tcW w:w="3685" w:type="dxa"/>
            <w:vMerge w:val="restart"/>
            <w:tcBorders>
              <w:top w:val="single" w:sz="4" w:space="0" w:color="auto"/>
            </w:tcBorders>
            <w:vAlign w:val="center"/>
          </w:tcPr>
          <w:p w:rsidR="0010248D" w:rsidRPr="00993906" w:rsidRDefault="0015736A" w:rsidP="0010248D">
            <w:pPr>
              <w:jc w:val="left"/>
              <w:rPr>
                <w:rFonts w:ascii="Times New Roman" w:eastAsia="宋体" w:hAnsi="Times New Roman" w:cs="Times New Roman"/>
                <w:szCs w:val="21"/>
              </w:rPr>
            </w:pPr>
            <w:r>
              <w:rPr>
                <w:rFonts w:ascii="Times New Roman" w:eastAsia="宋体" w:hAnsi="Times New Roman" w:cs="Times New Roman" w:hint="eastAsia"/>
                <w:szCs w:val="21"/>
              </w:rPr>
              <w:t>排入化粪池内，定期清理</w:t>
            </w:r>
          </w:p>
        </w:tc>
        <w:tc>
          <w:tcPr>
            <w:tcW w:w="2268" w:type="dxa"/>
            <w:vMerge/>
            <w:tcBorders>
              <w:right w:val="single" w:sz="4" w:space="0" w:color="auto"/>
            </w:tcBorders>
            <w:vAlign w:val="center"/>
          </w:tcPr>
          <w:p w:rsidR="0010248D" w:rsidRPr="00993906" w:rsidRDefault="0010248D" w:rsidP="00BF7E2B">
            <w:pPr>
              <w:jc w:val="center"/>
              <w:rPr>
                <w:rFonts w:ascii="Times New Roman" w:eastAsia="宋体" w:hAnsi="Times New Roman" w:cs="Times New Roman"/>
                <w:szCs w:val="21"/>
              </w:rPr>
            </w:pPr>
          </w:p>
        </w:tc>
      </w:tr>
      <w:tr w:rsidR="0010248D" w:rsidRPr="00993906" w:rsidTr="0015736A">
        <w:trPr>
          <w:trHeight w:val="560"/>
        </w:trPr>
        <w:tc>
          <w:tcPr>
            <w:tcW w:w="817" w:type="dxa"/>
            <w:vMerge/>
            <w:tcBorders>
              <w:left w:val="single" w:sz="4" w:space="0" w:color="auto"/>
            </w:tcBorders>
          </w:tcPr>
          <w:p w:rsidR="0010248D" w:rsidRPr="00993906" w:rsidRDefault="0010248D" w:rsidP="007514CE">
            <w:pPr>
              <w:snapToGrid w:val="0"/>
              <w:spacing w:line="216" w:lineRule="auto"/>
              <w:jc w:val="center"/>
              <w:rPr>
                <w:rFonts w:ascii="Times New Roman" w:eastAsia="宋体" w:hAnsi="Times New Roman" w:cs="Times New Roman"/>
                <w:szCs w:val="21"/>
              </w:rPr>
            </w:pPr>
          </w:p>
        </w:tc>
        <w:tc>
          <w:tcPr>
            <w:tcW w:w="1134" w:type="dxa"/>
            <w:tcBorders>
              <w:top w:val="single" w:sz="4" w:space="0" w:color="auto"/>
            </w:tcBorders>
            <w:vAlign w:val="center"/>
          </w:tcPr>
          <w:p w:rsidR="0010248D" w:rsidRPr="00993906" w:rsidRDefault="0015736A" w:rsidP="008D1258">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0010248D" w:rsidRPr="00993906">
              <w:rPr>
                <w:rFonts w:ascii="Times New Roman" w:eastAsia="宋体" w:hAnsi="Times New Roman" w:cs="Times New Roman"/>
                <w:szCs w:val="21"/>
              </w:rPr>
              <w:t>站</w:t>
            </w:r>
            <w:proofErr w:type="gramEnd"/>
          </w:p>
        </w:tc>
        <w:tc>
          <w:tcPr>
            <w:tcW w:w="1276" w:type="dxa"/>
            <w:tcBorders>
              <w:top w:val="single" w:sz="4" w:space="0" w:color="auto"/>
            </w:tcBorders>
            <w:vAlign w:val="center"/>
          </w:tcPr>
          <w:p w:rsidR="0010248D" w:rsidRPr="00993906" w:rsidRDefault="0010248D" w:rsidP="003863F7">
            <w:pPr>
              <w:jc w:val="center"/>
              <w:rPr>
                <w:rFonts w:ascii="Times New Roman" w:eastAsia="宋体" w:hAnsi="Times New Roman" w:cs="Times New Roman"/>
                <w:szCs w:val="21"/>
              </w:rPr>
            </w:pPr>
            <w:r w:rsidRPr="00993906">
              <w:rPr>
                <w:rFonts w:ascii="Times New Roman" w:eastAsia="宋体" w:hAnsi="Times New Roman" w:cs="Times New Roman"/>
                <w:szCs w:val="21"/>
              </w:rPr>
              <w:t>生活污水</w:t>
            </w:r>
          </w:p>
        </w:tc>
        <w:tc>
          <w:tcPr>
            <w:tcW w:w="3685" w:type="dxa"/>
            <w:vMerge/>
            <w:vAlign w:val="center"/>
          </w:tcPr>
          <w:p w:rsidR="0010248D" w:rsidRPr="00993906" w:rsidRDefault="0010248D" w:rsidP="00C0652F">
            <w:pPr>
              <w:jc w:val="center"/>
              <w:rPr>
                <w:rFonts w:ascii="Times New Roman" w:eastAsia="宋体" w:hAnsi="Times New Roman" w:cs="Times New Roman"/>
                <w:szCs w:val="21"/>
              </w:rPr>
            </w:pPr>
          </w:p>
        </w:tc>
        <w:tc>
          <w:tcPr>
            <w:tcW w:w="2268" w:type="dxa"/>
            <w:vMerge/>
            <w:tcBorders>
              <w:right w:val="single" w:sz="4" w:space="0" w:color="auto"/>
            </w:tcBorders>
            <w:vAlign w:val="center"/>
          </w:tcPr>
          <w:p w:rsidR="0010248D" w:rsidRPr="00993906" w:rsidRDefault="0010248D" w:rsidP="00BF7E2B">
            <w:pPr>
              <w:jc w:val="center"/>
              <w:rPr>
                <w:rFonts w:ascii="Times New Roman" w:eastAsia="宋体" w:hAnsi="Times New Roman" w:cs="Times New Roman"/>
                <w:szCs w:val="21"/>
              </w:rPr>
            </w:pPr>
          </w:p>
        </w:tc>
      </w:tr>
      <w:tr w:rsidR="0010248D" w:rsidRPr="00993906" w:rsidTr="00F61AD0">
        <w:trPr>
          <w:cantSplit/>
          <w:trHeight w:val="958"/>
        </w:trPr>
        <w:tc>
          <w:tcPr>
            <w:tcW w:w="817" w:type="dxa"/>
            <w:vMerge w:val="restart"/>
            <w:tcBorders>
              <w:left w:val="single" w:sz="4" w:space="0" w:color="auto"/>
            </w:tcBorders>
            <w:vAlign w:val="center"/>
          </w:tcPr>
          <w:p w:rsidR="00C0652F" w:rsidRPr="00993906" w:rsidRDefault="00C0652F"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电</w:t>
            </w:r>
          </w:p>
          <w:p w:rsidR="00C0652F" w:rsidRPr="00993906" w:rsidRDefault="00C0652F"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磁</w:t>
            </w:r>
          </w:p>
          <w:p w:rsidR="00C0652F" w:rsidRPr="00993906" w:rsidRDefault="00C0652F"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环</w:t>
            </w:r>
          </w:p>
          <w:p w:rsidR="00C0652F" w:rsidRPr="00993906" w:rsidRDefault="00C0652F"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境</w:t>
            </w:r>
          </w:p>
        </w:tc>
        <w:tc>
          <w:tcPr>
            <w:tcW w:w="1134" w:type="dxa"/>
            <w:tcBorders>
              <w:bottom w:val="single" w:sz="4" w:space="0" w:color="auto"/>
            </w:tcBorders>
            <w:vAlign w:val="center"/>
          </w:tcPr>
          <w:p w:rsidR="00C0652F" w:rsidRPr="00993906" w:rsidRDefault="0015736A" w:rsidP="00C0652F">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00C0652F" w:rsidRPr="00993906">
              <w:rPr>
                <w:rFonts w:ascii="Times New Roman" w:eastAsia="宋体" w:hAnsi="Times New Roman" w:cs="Times New Roman"/>
                <w:szCs w:val="21"/>
              </w:rPr>
              <w:t>站</w:t>
            </w:r>
            <w:proofErr w:type="gramEnd"/>
          </w:p>
        </w:tc>
        <w:tc>
          <w:tcPr>
            <w:tcW w:w="1276" w:type="dxa"/>
            <w:tcBorders>
              <w:bottom w:val="single" w:sz="4" w:space="0" w:color="auto"/>
            </w:tcBorders>
            <w:vAlign w:val="center"/>
          </w:tcPr>
          <w:p w:rsidR="00C0652F" w:rsidRPr="00993906" w:rsidRDefault="00C0652F" w:rsidP="008D1258">
            <w:pPr>
              <w:jc w:val="center"/>
              <w:rPr>
                <w:rFonts w:ascii="Times New Roman" w:eastAsia="宋体" w:hAnsi="Times New Roman" w:cs="Times New Roman"/>
                <w:szCs w:val="21"/>
              </w:rPr>
            </w:pPr>
            <w:r w:rsidRPr="00993906">
              <w:rPr>
                <w:rFonts w:ascii="Times New Roman" w:eastAsia="宋体" w:hAnsi="Times New Roman" w:cs="Times New Roman"/>
                <w:szCs w:val="21"/>
              </w:rPr>
              <w:t>工频电场</w:t>
            </w:r>
          </w:p>
          <w:p w:rsidR="00C0652F" w:rsidRPr="00993906" w:rsidRDefault="00C0652F" w:rsidP="004C5A2B">
            <w:pPr>
              <w:jc w:val="center"/>
              <w:rPr>
                <w:rFonts w:ascii="Times New Roman" w:eastAsia="宋体" w:hAnsi="Times New Roman" w:cs="Times New Roman"/>
                <w:szCs w:val="21"/>
              </w:rPr>
            </w:pPr>
            <w:r w:rsidRPr="00993906">
              <w:rPr>
                <w:rFonts w:ascii="Times New Roman" w:eastAsia="宋体" w:hAnsi="Times New Roman" w:cs="Times New Roman"/>
                <w:szCs w:val="21"/>
              </w:rPr>
              <w:t>工频磁场</w:t>
            </w:r>
          </w:p>
        </w:tc>
        <w:tc>
          <w:tcPr>
            <w:tcW w:w="3685" w:type="dxa"/>
            <w:tcBorders>
              <w:bottom w:val="single" w:sz="4" w:space="0" w:color="auto"/>
            </w:tcBorders>
            <w:vAlign w:val="center"/>
          </w:tcPr>
          <w:p w:rsidR="00C0652F" w:rsidRPr="00993906" w:rsidRDefault="0025149F" w:rsidP="0025149F">
            <w:pPr>
              <w:jc w:val="left"/>
              <w:rPr>
                <w:rFonts w:ascii="Times New Roman" w:eastAsia="宋体" w:hAnsi="Times New Roman" w:cs="Times New Roman"/>
                <w:szCs w:val="21"/>
              </w:rPr>
            </w:pPr>
            <w:r w:rsidRPr="00993906">
              <w:rPr>
                <w:rFonts w:ascii="Times New Roman" w:eastAsia="宋体" w:hAnsi="Times New Roman" w:cs="Times New Roman"/>
                <w:szCs w:val="21"/>
              </w:rPr>
              <w:t>主变及电气设备合理布局，保证导体和电气设备安全距离，设置防雷接地保护装置，降低静电感应的影响</w:t>
            </w:r>
          </w:p>
        </w:tc>
        <w:tc>
          <w:tcPr>
            <w:tcW w:w="2268" w:type="dxa"/>
            <w:vMerge w:val="restart"/>
            <w:tcBorders>
              <w:right w:val="single" w:sz="4" w:space="0" w:color="auto"/>
            </w:tcBorders>
            <w:vAlign w:val="center"/>
          </w:tcPr>
          <w:p w:rsidR="00C0652F" w:rsidRPr="00993906" w:rsidRDefault="00C0652F" w:rsidP="008D1258">
            <w:pPr>
              <w:jc w:val="center"/>
              <w:rPr>
                <w:rFonts w:ascii="Times New Roman" w:eastAsia="宋体" w:hAnsi="Times New Roman" w:cs="Times New Roman"/>
                <w:szCs w:val="21"/>
              </w:rPr>
            </w:pPr>
            <w:r w:rsidRPr="00993906">
              <w:rPr>
                <w:rFonts w:ascii="Times New Roman" w:eastAsia="宋体" w:hAnsi="Times New Roman" w:cs="Times New Roman"/>
                <w:szCs w:val="21"/>
              </w:rPr>
              <w:t>工频电场：</w:t>
            </w:r>
            <w:r w:rsidRPr="00993906">
              <w:rPr>
                <w:rFonts w:ascii="Times New Roman" w:eastAsia="宋体" w:hAnsi="Times New Roman" w:cs="Times New Roman"/>
                <w:szCs w:val="21"/>
              </w:rPr>
              <w:t>&lt;</w:t>
            </w:r>
            <w:r w:rsidR="00FD0201" w:rsidRPr="00993906">
              <w:rPr>
                <w:rFonts w:ascii="Times New Roman" w:eastAsia="宋体" w:hAnsi="Times New Roman" w:cs="Times New Roman"/>
                <w:szCs w:val="21"/>
              </w:rPr>
              <w:t>4000V</w:t>
            </w:r>
            <w:r w:rsidRPr="00993906">
              <w:rPr>
                <w:rFonts w:ascii="Times New Roman" w:eastAsia="宋体" w:hAnsi="Times New Roman" w:cs="Times New Roman"/>
                <w:szCs w:val="21"/>
              </w:rPr>
              <w:t xml:space="preserve">/m </w:t>
            </w:r>
          </w:p>
          <w:p w:rsidR="00C0652F" w:rsidRPr="00993906" w:rsidRDefault="00C0652F" w:rsidP="00151BA6">
            <w:pPr>
              <w:jc w:val="center"/>
              <w:rPr>
                <w:rFonts w:ascii="Times New Roman" w:eastAsia="宋体" w:hAnsi="Times New Roman" w:cs="Times New Roman"/>
                <w:szCs w:val="21"/>
              </w:rPr>
            </w:pPr>
            <w:r w:rsidRPr="00993906">
              <w:rPr>
                <w:rFonts w:ascii="Times New Roman" w:eastAsia="宋体" w:hAnsi="Times New Roman" w:cs="Times New Roman"/>
                <w:szCs w:val="21"/>
              </w:rPr>
              <w:t>工频磁场：</w:t>
            </w:r>
            <w:r w:rsidRPr="00993906">
              <w:rPr>
                <w:rFonts w:ascii="Times New Roman" w:eastAsia="宋体" w:hAnsi="Times New Roman" w:cs="Times New Roman"/>
                <w:szCs w:val="21"/>
              </w:rPr>
              <w:t>&lt;100μT</w:t>
            </w:r>
          </w:p>
        </w:tc>
      </w:tr>
      <w:tr w:rsidR="0010248D" w:rsidRPr="00993906" w:rsidTr="00F61AD0">
        <w:trPr>
          <w:cantSplit/>
          <w:trHeight w:val="1398"/>
        </w:trPr>
        <w:tc>
          <w:tcPr>
            <w:tcW w:w="817" w:type="dxa"/>
            <w:vMerge/>
            <w:tcBorders>
              <w:left w:val="single" w:sz="4" w:space="0" w:color="auto"/>
            </w:tcBorders>
            <w:vAlign w:val="center"/>
          </w:tcPr>
          <w:p w:rsidR="00C0652F" w:rsidRPr="00993906" w:rsidRDefault="00C0652F" w:rsidP="007514CE">
            <w:pPr>
              <w:snapToGrid w:val="0"/>
              <w:spacing w:line="216" w:lineRule="auto"/>
              <w:jc w:val="center"/>
              <w:rPr>
                <w:rFonts w:ascii="Times New Roman" w:eastAsia="宋体" w:hAnsi="Times New Roman" w:cs="Times New Roman"/>
                <w:szCs w:val="21"/>
              </w:rPr>
            </w:pPr>
          </w:p>
        </w:tc>
        <w:tc>
          <w:tcPr>
            <w:tcW w:w="1134" w:type="dxa"/>
            <w:tcBorders>
              <w:top w:val="single" w:sz="4" w:space="0" w:color="auto"/>
            </w:tcBorders>
            <w:vAlign w:val="center"/>
          </w:tcPr>
          <w:p w:rsidR="00C0652F" w:rsidRPr="00993906" w:rsidRDefault="00C0652F" w:rsidP="008D1258">
            <w:pPr>
              <w:jc w:val="center"/>
              <w:rPr>
                <w:rFonts w:ascii="Times New Roman" w:eastAsia="宋体" w:hAnsi="Times New Roman" w:cs="Times New Roman"/>
                <w:szCs w:val="21"/>
              </w:rPr>
            </w:pPr>
            <w:r w:rsidRPr="00993906">
              <w:rPr>
                <w:rFonts w:ascii="Times New Roman" w:eastAsia="宋体" w:hAnsi="Times New Roman" w:cs="Times New Roman"/>
                <w:szCs w:val="21"/>
              </w:rPr>
              <w:t>输电线路</w:t>
            </w:r>
          </w:p>
        </w:tc>
        <w:tc>
          <w:tcPr>
            <w:tcW w:w="1276" w:type="dxa"/>
            <w:tcBorders>
              <w:top w:val="single" w:sz="4" w:space="0" w:color="auto"/>
            </w:tcBorders>
            <w:vAlign w:val="center"/>
          </w:tcPr>
          <w:p w:rsidR="00C0652F" w:rsidRPr="00993906" w:rsidRDefault="00C0652F" w:rsidP="00C0652F">
            <w:pPr>
              <w:jc w:val="center"/>
              <w:rPr>
                <w:rFonts w:ascii="Times New Roman" w:eastAsia="宋体" w:hAnsi="Times New Roman" w:cs="Times New Roman"/>
                <w:szCs w:val="21"/>
              </w:rPr>
            </w:pPr>
            <w:r w:rsidRPr="00993906">
              <w:rPr>
                <w:rFonts w:ascii="Times New Roman" w:eastAsia="宋体" w:hAnsi="Times New Roman" w:cs="Times New Roman"/>
                <w:szCs w:val="21"/>
              </w:rPr>
              <w:t>工频电场</w:t>
            </w:r>
          </w:p>
          <w:p w:rsidR="00C0652F" w:rsidRPr="00993906" w:rsidRDefault="00C0652F" w:rsidP="00C0652F">
            <w:pPr>
              <w:jc w:val="center"/>
              <w:rPr>
                <w:rFonts w:ascii="Times New Roman" w:eastAsia="宋体" w:hAnsi="Times New Roman" w:cs="Times New Roman"/>
                <w:szCs w:val="21"/>
              </w:rPr>
            </w:pPr>
            <w:r w:rsidRPr="00993906">
              <w:rPr>
                <w:rFonts w:ascii="Times New Roman" w:eastAsia="宋体" w:hAnsi="Times New Roman" w:cs="Times New Roman"/>
                <w:szCs w:val="21"/>
              </w:rPr>
              <w:t>工频磁场</w:t>
            </w:r>
          </w:p>
        </w:tc>
        <w:tc>
          <w:tcPr>
            <w:tcW w:w="3685" w:type="dxa"/>
            <w:tcBorders>
              <w:top w:val="single" w:sz="4" w:space="0" w:color="auto"/>
            </w:tcBorders>
            <w:vAlign w:val="center"/>
          </w:tcPr>
          <w:p w:rsidR="00C0652F" w:rsidRPr="00993906" w:rsidRDefault="00C0652F" w:rsidP="0056678B">
            <w:pPr>
              <w:rPr>
                <w:rFonts w:ascii="Times New Roman" w:eastAsia="宋体" w:hAnsi="Times New Roman" w:cs="Times New Roman"/>
                <w:szCs w:val="21"/>
              </w:rPr>
            </w:pPr>
            <w:r w:rsidRPr="00993906">
              <w:rPr>
                <w:rFonts w:ascii="Times New Roman" w:eastAsia="宋体" w:hAnsi="Times New Roman" w:cs="Times New Roman"/>
                <w:szCs w:val="21"/>
              </w:rPr>
              <w:t>提高导线对地高</w:t>
            </w:r>
            <w:r w:rsidR="0056678B">
              <w:rPr>
                <w:rFonts w:ascii="Times New Roman" w:eastAsia="宋体" w:hAnsi="Times New Roman" w:cs="Times New Roman"/>
                <w:szCs w:val="21"/>
              </w:rPr>
              <w:t>度，优化导线相间距离以及导线布置</w:t>
            </w:r>
            <w:r w:rsidR="00C050AE" w:rsidRPr="00993906">
              <w:rPr>
                <w:rFonts w:ascii="Times New Roman" w:eastAsia="宋体" w:hAnsi="Times New Roman" w:cs="Times New Roman" w:hint="eastAsia"/>
                <w:szCs w:val="21"/>
              </w:rPr>
              <w:t>，</w:t>
            </w:r>
            <w:r w:rsidR="007C0181">
              <w:rPr>
                <w:rFonts w:ascii="Times New Roman" w:eastAsia="宋体" w:hAnsi="Times New Roman" w:cs="Times New Roman"/>
                <w:szCs w:val="21"/>
              </w:rPr>
              <w:t>以降低输电线路对周围电磁环境的影响</w:t>
            </w:r>
          </w:p>
        </w:tc>
        <w:tc>
          <w:tcPr>
            <w:tcW w:w="2268" w:type="dxa"/>
            <w:vMerge/>
            <w:tcBorders>
              <w:right w:val="single" w:sz="4" w:space="0" w:color="auto"/>
            </w:tcBorders>
            <w:vAlign w:val="center"/>
          </w:tcPr>
          <w:p w:rsidR="00C0652F" w:rsidRPr="00993906" w:rsidRDefault="00C0652F" w:rsidP="008D1258">
            <w:pPr>
              <w:jc w:val="center"/>
              <w:rPr>
                <w:rFonts w:ascii="Times New Roman" w:eastAsia="宋体" w:hAnsi="Times New Roman" w:cs="Times New Roman"/>
                <w:szCs w:val="21"/>
              </w:rPr>
            </w:pPr>
          </w:p>
        </w:tc>
      </w:tr>
      <w:tr w:rsidR="007C0181" w:rsidRPr="00993906" w:rsidTr="0015736A">
        <w:trPr>
          <w:trHeight w:val="701"/>
        </w:trPr>
        <w:tc>
          <w:tcPr>
            <w:tcW w:w="817" w:type="dxa"/>
            <w:vMerge w:val="restart"/>
            <w:tcBorders>
              <w:left w:val="single" w:sz="4" w:space="0" w:color="auto"/>
            </w:tcBorders>
            <w:vAlign w:val="center"/>
          </w:tcPr>
          <w:p w:rsidR="007C0181" w:rsidRPr="00993906" w:rsidRDefault="007C0181"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固</w:t>
            </w:r>
          </w:p>
          <w:p w:rsidR="007C0181" w:rsidRPr="00993906" w:rsidRDefault="007C0181"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体</w:t>
            </w:r>
          </w:p>
          <w:p w:rsidR="007C0181" w:rsidRPr="00993906" w:rsidRDefault="007C0181"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废</w:t>
            </w:r>
          </w:p>
          <w:p w:rsidR="007C0181" w:rsidRPr="00993906" w:rsidRDefault="007C0181"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物</w:t>
            </w:r>
          </w:p>
        </w:tc>
        <w:tc>
          <w:tcPr>
            <w:tcW w:w="1134" w:type="dxa"/>
            <w:vMerge w:val="restart"/>
            <w:vAlign w:val="center"/>
          </w:tcPr>
          <w:p w:rsidR="007C0181" w:rsidRPr="00993906" w:rsidRDefault="007C0181" w:rsidP="00E15545">
            <w:pPr>
              <w:jc w:val="center"/>
              <w:rPr>
                <w:rFonts w:ascii="Times New Roman" w:eastAsia="宋体" w:hAnsi="Times New Roman" w:cs="Times New Roman"/>
                <w:szCs w:val="21"/>
              </w:rPr>
            </w:pPr>
            <w:r w:rsidRPr="00993906">
              <w:rPr>
                <w:rFonts w:ascii="Times New Roman" w:eastAsia="宋体" w:hAnsi="Times New Roman" w:cs="Times New Roman"/>
                <w:szCs w:val="21"/>
              </w:rPr>
              <w:t>施工场地</w:t>
            </w:r>
          </w:p>
        </w:tc>
        <w:tc>
          <w:tcPr>
            <w:tcW w:w="1276" w:type="dxa"/>
            <w:tcBorders>
              <w:bottom w:val="single" w:sz="4" w:space="0" w:color="auto"/>
              <w:right w:val="single" w:sz="4" w:space="0" w:color="auto"/>
            </w:tcBorders>
            <w:vAlign w:val="center"/>
          </w:tcPr>
          <w:p w:rsidR="007C0181" w:rsidRPr="00993906" w:rsidRDefault="007C0181" w:rsidP="00BF7E2B">
            <w:pPr>
              <w:jc w:val="center"/>
              <w:rPr>
                <w:rFonts w:ascii="Times New Roman" w:eastAsia="宋体" w:hAnsi="Times New Roman" w:cs="Times New Roman"/>
                <w:szCs w:val="21"/>
              </w:rPr>
            </w:pPr>
            <w:r w:rsidRPr="00993906">
              <w:rPr>
                <w:rFonts w:ascii="Times New Roman" w:eastAsia="宋体" w:hAnsi="Times New Roman" w:cs="Times New Roman"/>
                <w:szCs w:val="21"/>
              </w:rPr>
              <w:t>建筑垃圾</w:t>
            </w:r>
          </w:p>
        </w:tc>
        <w:tc>
          <w:tcPr>
            <w:tcW w:w="3685" w:type="dxa"/>
            <w:tcBorders>
              <w:left w:val="single" w:sz="4" w:space="0" w:color="auto"/>
            </w:tcBorders>
            <w:vAlign w:val="center"/>
          </w:tcPr>
          <w:p w:rsidR="007C0181" w:rsidRPr="00993906" w:rsidRDefault="007C0181" w:rsidP="000314E3">
            <w:pPr>
              <w:jc w:val="center"/>
              <w:rPr>
                <w:rFonts w:ascii="Times New Roman" w:eastAsia="宋体" w:hAnsi="Times New Roman" w:cs="Times New Roman"/>
                <w:szCs w:val="21"/>
              </w:rPr>
            </w:pPr>
            <w:r w:rsidRPr="007C0181">
              <w:rPr>
                <w:rFonts w:ascii="Times New Roman" w:eastAsia="宋体" w:hAnsi="Times New Roman" w:cs="Times New Roman" w:hint="eastAsia"/>
                <w:szCs w:val="21"/>
              </w:rPr>
              <w:t>委托有资质</w:t>
            </w:r>
            <w:r w:rsidRPr="007C0181">
              <w:rPr>
                <w:rFonts w:ascii="Times New Roman" w:eastAsia="宋体" w:hAnsi="Times New Roman" w:cs="Times New Roman"/>
                <w:szCs w:val="21"/>
              </w:rPr>
              <w:t>运输单位运输</w:t>
            </w:r>
            <w:r w:rsidRPr="007C0181">
              <w:rPr>
                <w:rFonts w:ascii="Times New Roman" w:eastAsia="宋体" w:hAnsi="Times New Roman" w:cs="Times New Roman" w:hint="eastAsia"/>
                <w:szCs w:val="21"/>
              </w:rPr>
              <w:t>运送至指定</w:t>
            </w:r>
            <w:r w:rsidRPr="007C0181">
              <w:rPr>
                <w:rFonts w:ascii="Times New Roman" w:eastAsia="宋体" w:hAnsi="Times New Roman" w:cs="Times New Roman"/>
                <w:szCs w:val="21"/>
              </w:rPr>
              <w:t>受纳场地</w:t>
            </w:r>
          </w:p>
        </w:tc>
        <w:tc>
          <w:tcPr>
            <w:tcW w:w="2268" w:type="dxa"/>
            <w:vMerge w:val="restart"/>
            <w:tcBorders>
              <w:right w:val="single" w:sz="4" w:space="0" w:color="auto"/>
            </w:tcBorders>
            <w:vAlign w:val="center"/>
          </w:tcPr>
          <w:p w:rsidR="007C0181" w:rsidRPr="00993906" w:rsidRDefault="007C0181" w:rsidP="008D1258">
            <w:pPr>
              <w:jc w:val="center"/>
              <w:rPr>
                <w:rFonts w:ascii="Times New Roman" w:eastAsia="宋体" w:hAnsi="Times New Roman" w:cs="Times New Roman"/>
                <w:szCs w:val="21"/>
              </w:rPr>
            </w:pPr>
            <w:r w:rsidRPr="00993906">
              <w:rPr>
                <w:rFonts w:ascii="Times New Roman" w:eastAsia="宋体" w:hAnsi="Times New Roman" w:cs="Times New Roman"/>
                <w:szCs w:val="21"/>
              </w:rPr>
              <w:t>不外排，不会对周围环境产生影响</w:t>
            </w:r>
          </w:p>
        </w:tc>
      </w:tr>
      <w:tr w:rsidR="007C0181" w:rsidRPr="00993906" w:rsidTr="0015736A">
        <w:trPr>
          <w:trHeight w:val="427"/>
        </w:trPr>
        <w:tc>
          <w:tcPr>
            <w:tcW w:w="817" w:type="dxa"/>
            <w:vMerge/>
            <w:tcBorders>
              <w:left w:val="single" w:sz="4" w:space="0" w:color="auto"/>
            </w:tcBorders>
            <w:vAlign w:val="center"/>
          </w:tcPr>
          <w:p w:rsidR="007C0181" w:rsidRPr="00993906" w:rsidRDefault="007C0181" w:rsidP="007514CE">
            <w:pPr>
              <w:snapToGrid w:val="0"/>
              <w:spacing w:line="216" w:lineRule="auto"/>
              <w:jc w:val="center"/>
              <w:rPr>
                <w:rFonts w:ascii="Times New Roman" w:eastAsia="宋体" w:hAnsi="Times New Roman" w:cs="Times New Roman"/>
                <w:szCs w:val="21"/>
              </w:rPr>
            </w:pPr>
          </w:p>
        </w:tc>
        <w:tc>
          <w:tcPr>
            <w:tcW w:w="1134" w:type="dxa"/>
            <w:vMerge/>
            <w:vAlign w:val="center"/>
          </w:tcPr>
          <w:p w:rsidR="007C0181" w:rsidRPr="00993906" w:rsidRDefault="007C0181" w:rsidP="00E15545">
            <w:pPr>
              <w:jc w:val="center"/>
              <w:rPr>
                <w:rFonts w:ascii="Times New Roman" w:eastAsia="宋体" w:hAnsi="Times New Roman" w:cs="Times New Roman"/>
                <w:szCs w:val="21"/>
              </w:rPr>
            </w:pPr>
          </w:p>
        </w:tc>
        <w:tc>
          <w:tcPr>
            <w:tcW w:w="1276" w:type="dxa"/>
            <w:tcBorders>
              <w:bottom w:val="single" w:sz="4" w:space="0" w:color="auto"/>
              <w:right w:val="single" w:sz="4" w:space="0" w:color="auto"/>
            </w:tcBorders>
            <w:vAlign w:val="center"/>
          </w:tcPr>
          <w:p w:rsidR="007C0181" w:rsidRPr="00993906" w:rsidRDefault="007C0181" w:rsidP="007C0181">
            <w:pPr>
              <w:jc w:val="center"/>
              <w:rPr>
                <w:rFonts w:ascii="Times New Roman" w:eastAsia="宋体" w:hAnsi="Times New Roman" w:cs="Times New Roman"/>
                <w:szCs w:val="21"/>
              </w:rPr>
            </w:pPr>
            <w:r w:rsidRPr="00993906">
              <w:rPr>
                <w:rFonts w:ascii="Times New Roman" w:eastAsia="宋体" w:hAnsi="Times New Roman" w:cs="Times New Roman"/>
                <w:szCs w:val="21"/>
              </w:rPr>
              <w:t>生活垃圾</w:t>
            </w:r>
          </w:p>
        </w:tc>
        <w:tc>
          <w:tcPr>
            <w:tcW w:w="3685" w:type="dxa"/>
            <w:tcBorders>
              <w:left w:val="single" w:sz="4" w:space="0" w:color="auto"/>
              <w:bottom w:val="single" w:sz="4" w:space="0" w:color="auto"/>
            </w:tcBorders>
            <w:vAlign w:val="center"/>
          </w:tcPr>
          <w:p w:rsidR="007C0181" w:rsidRPr="00993906" w:rsidRDefault="007C0181" w:rsidP="007C0181">
            <w:pPr>
              <w:jc w:val="center"/>
              <w:rPr>
                <w:rFonts w:ascii="Times New Roman" w:eastAsia="宋体" w:hAnsi="Times New Roman" w:cs="Times New Roman"/>
                <w:szCs w:val="21"/>
              </w:rPr>
            </w:pPr>
            <w:r w:rsidRPr="007C0181">
              <w:rPr>
                <w:rFonts w:ascii="Times New Roman" w:eastAsia="宋体" w:hAnsi="Times New Roman" w:cs="Times New Roman" w:hint="eastAsia"/>
                <w:szCs w:val="21"/>
              </w:rPr>
              <w:t>由环卫部门送至</w:t>
            </w:r>
            <w:r w:rsidRPr="007C0181">
              <w:rPr>
                <w:rFonts w:ascii="Times New Roman" w:eastAsia="宋体" w:hAnsi="Times New Roman" w:cs="Times New Roman"/>
                <w:szCs w:val="21"/>
              </w:rPr>
              <w:t>附近垃圾收集点</w:t>
            </w:r>
          </w:p>
        </w:tc>
        <w:tc>
          <w:tcPr>
            <w:tcW w:w="2268" w:type="dxa"/>
            <w:vMerge/>
            <w:tcBorders>
              <w:right w:val="single" w:sz="4" w:space="0" w:color="auto"/>
            </w:tcBorders>
            <w:vAlign w:val="center"/>
          </w:tcPr>
          <w:p w:rsidR="007C0181" w:rsidRPr="00993906" w:rsidRDefault="007C0181" w:rsidP="008D1258">
            <w:pPr>
              <w:jc w:val="center"/>
              <w:rPr>
                <w:rFonts w:ascii="Times New Roman" w:eastAsia="宋体" w:hAnsi="Times New Roman" w:cs="Times New Roman"/>
                <w:szCs w:val="21"/>
              </w:rPr>
            </w:pPr>
          </w:p>
        </w:tc>
      </w:tr>
      <w:tr w:rsidR="007C0181" w:rsidRPr="00993906" w:rsidTr="0015736A">
        <w:trPr>
          <w:trHeight w:val="391"/>
        </w:trPr>
        <w:tc>
          <w:tcPr>
            <w:tcW w:w="817" w:type="dxa"/>
            <w:vMerge/>
            <w:tcBorders>
              <w:left w:val="single" w:sz="4" w:space="0" w:color="auto"/>
            </w:tcBorders>
            <w:vAlign w:val="center"/>
          </w:tcPr>
          <w:p w:rsidR="007C0181" w:rsidRPr="00993906" w:rsidRDefault="007C0181" w:rsidP="007514CE">
            <w:pPr>
              <w:snapToGrid w:val="0"/>
              <w:spacing w:line="216" w:lineRule="auto"/>
              <w:jc w:val="center"/>
              <w:rPr>
                <w:rFonts w:ascii="Times New Roman" w:eastAsia="宋体" w:hAnsi="Times New Roman" w:cs="Times New Roman"/>
                <w:szCs w:val="21"/>
              </w:rPr>
            </w:pPr>
          </w:p>
        </w:tc>
        <w:tc>
          <w:tcPr>
            <w:tcW w:w="1134" w:type="dxa"/>
            <w:vMerge w:val="restart"/>
            <w:tcBorders>
              <w:top w:val="single" w:sz="2" w:space="0" w:color="auto"/>
            </w:tcBorders>
            <w:vAlign w:val="center"/>
          </w:tcPr>
          <w:p w:rsidR="007C0181" w:rsidRPr="00993906" w:rsidRDefault="0015736A" w:rsidP="004D46B3">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007C0181" w:rsidRPr="00993906">
              <w:rPr>
                <w:rFonts w:ascii="Times New Roman" w:eastAsia="宋体" w:hAnsi="Times New Roman" w:cs="Times New Roman"/>
                <w:szCs w:val="21"/>
              </w:rPr>
              <w:t>站</w:t>
            </w:r>
            <w:proofErr w:type="gramEnd"/>
          </w:p>
        </w:tc>
        <w:tc>
          <w:tcPr>
            <w:tcW w:w="1276" w:type="dxa"/>
            <w:tcBorders>
              <w:top w:val="single" w:sz="2" w:space="0" w:color="auto"/>
              <w:right w:val="single" w:sz="4" w:space="0" w:color="auto"/>
            </w:tcBorders>
            <w:vAlign w:val="center"/>
          </w:tcPr>
          <w:p w:rsidR="007C0181" w:rsidRPr="00993906" w:rsidRDefault="007C0181" w:rsidP="004D46B3">
            <w:pPr>
              <w:jc w:val="center"/>
              <w:rPr>
                <w:rFonts w:ascii="Times New Roman" w:eastAsia="宋体" w:hAnsi="Times New Roman" w:cs="Times New Roman"/>
                <w:szCs w:val="21"/>
              </w:rPr>
            </w:pPr>
            <w:r w:rsidRPr="00993906">
              <w:rPr>
                <w:rFonts w:ascii="Times New Roman" w:eastAsia="宋体" w:hAnsi="Times New Roman" w:cs="Times New Roman"/>
                <w:szCs w:val="21"/>
              </w:rPr>
              <w:t>生活垃圾</w:t>
            </w:r>
          </w:p>
        </w:tc>
        <w:tc>
          <w:tcPr>
            <w:tcW w:w="3685" w:type="dxa"/>
            <w:tcBorders>
              <w:top w:val="single" w:sz="2" w:space="0" w:color="auto"/>
              <w:left w:val="single" w:sz="4" w:space="0" w:color="auto"/>
            </w:tcBorders>
            <w:vAlign w:val="center"/>
          </w:tcPr>
          <w:p w:rsidR="007C0181" w:rsidRPr="00993906" w:rsidRDefault="007C0181" w:rsidP="007C0181">
            <w:pPr>
              <w:jc w:val="center"/>
              <w:rPr>
                <w:rFonts w:ascii="Times New Roman" w:eastAsia="宋体" w:hAnsi="Times New Roman" w:cs="Times New Roman"/>
                <w:szCs w:val="21"/>
              </w:rPr>
            </w:pPr>
            <w:r w:rsidRPr="00993906">
              <w:rPr>
                <w:rFonts w:ascii="Times New Roman" w:eastAsia="宋体" w:hAnsi="Times New Roman" w:cs="Times New Roman"/>
                <w:szCs w:val="21"/>
              </w:rPr>
              <w:t>环卫部门定期清理</w:t>
            </w:r>
          </w:p>
        </w:tc>
        <w:tc>
          <w:tcPr>
            <w:tcW w:w="2268" w:type="dxa"/>
            <w:vMerge/>
            <w:tcBorders>
              <w:right w:val="single" w:sz="4" w:space="0" w:color="auto"/>
            </w:tcBorders>
            <w:vAlign w:val="center"/>
          </w:tcPr>
          <w:p w:rsidR="007C0181" w:rsidRPr="00993906" w:rsidRDefault="007C0181" w:rsidP="008D1258">
            <w:pPr>
              <w:jc w:val="center"/>
              <w:rPr>
                <w:rFonts w:ascii="Times New Roman" w:eastAsia="宋体" w:hAnsi="Times New Roman" w:cs="Times New Roman"/>
                <w:szCs w:val="21"/>
              </w:rPr>
            </w:pPr>
          </w:p>
        </w:tc>
      </w:tr>
      <w:tr w:rsidR="007C0181" w:rsidRPr="00993906" w:rsidTr="0015736A">
        <w:trPr>
          <w:trHeight w:val="412"/>
        </w:trPr>
        <w:tc>
          <w:tcPr>
            <w:tcW w:w="817" w:type="dxa"/>
            <w:vMerge/>
            <w:tcBorders>
              <w:left w:val="single" w:sz="4" w:space="0" w:color="auto"/>
            </w:tcBorders>
            <w:vAlign w:val="center"/>
          </w:tcPr>
          <w:p w:rsidR="007C0181" w:rsidRPr="00993906" w:rsidRDefault="007C0181" w:rsidP="007514CE">
            <w:pPr>
              <w:snapToGrid w:val="0"/>
              <w:spacing w:line="216" w:lineRule="auto"/>
              <w:jc w:val="center"/>
              <w:rPr>
                <w:rFonts w:ascii="Times New Roman" w:eastAsia="宋体" w:hAnsi="Times New Roman" w:cs="Times New Roman"/>
                <w:szCs w:val="21"/>
              </w:rPr>
            </w:pPr>
          </w:p>
        </w:tc>
        <w:tc>
          <w:tcPr>
            <w:tcW w:w="1134" w:type="dxa"/>
            <w:vMerge/>
            <w:vAlign w:val="center"/>
          </w:tcPr>
          <w:p w:rsidR="007C0181" w:rsidRPr="00993906" w:rsidRDefault="007C0181" w:rsidP="004D46B3">
            <w:pPr>
              <w:jc w:val="center"/>
              <w:rPr>
                <w:rFonts w:ascii="Times New Roman" w:eastAsia="宋体" w:hAnsi="Times New Roman" w:cs="Times New Roman"/>
                <w:szCs w:val="21"/>
              </w:rPr>
            </w:pPr>
          </w:p>
        </w:tc>
        <w:tc>
          <w:tcPr>
            <w:tcW w:w="1276" w:type="dxa"/>
            <w:tcBorders>
              <w:top w:val="single" w:sz="2" w:space="0" w:color="auto"/>
              <w:right w:val="single" w:sz="4" w:space="0" w:color="auto"/>
            </w:tcBorders>
            <w:vAlign w:val="center"/>
          </w:tcPr>
          <w:p w:rsidR="007C0181" w:rsidRPr="00993906" w:rsidRDefault="007C0181" w:rsidP="004305B7">
            <w:pPr>
              <w:jc w:val="center"/>
              <w:rPr>
                <w:rFonts w:ascii="Times New Roman" w:eastAsia="宋体" w:hAnsi="Times New Roman" w:cs="Times New Roman"/>
                <w:szCs w:val="21"/>
              </w:rPr>
            </w:pPr>
            <w:r w:rsidRPr="00993906">
              <w:rPr>
                <w:rFonts w:ascii="Times New Roman" w:eastAsia="宋体" w:hAnsi="Times New Roman" w:cs="Times New Roman" w:hint="eastAsia"/>
                <w:szCs w:val="21"/>
              </w:rPr>
              <w:t>废旧蓄电池</w:t>
            </w:r>
          </w:p>
        </w:tc>
        <w:tc>
          <w:tcPr>
            <w:tcW w:w="3685" w:type="dxa"/>
            <w:tcBorders>
              <w:top w:val="single" w:sz="2" w:space="0" w:color="auto"/>
              <w:left w:val="single" w:sz="4" w:space="0" w:color="auto"/>
            </w:tcBorders>
            <w:vAlign w:val="center"/>
          </w:tcPr>
          <w:p w:rsidR="007C0181" w:rsidRPr="00993906" w:rsidRDefault="007C0181" w:rsidP="0010248D">
            <w:pPr>
              <w:jc w:val="center"/>
              <w:rPr>
                <w:rFonts w:ascii="Times New Roman" w:eastAsia="宋体" w:hAnsi="Times New Roman" w:cs="Times New Roman"/>
                <w:szCs w:val="21"/>
              </w:rPr>
            </w:pPr>
            <w:r w:rsidRPr="00993906">
              <w:rPr>
                <w:rFonts w:ascii="Times New Roman" w:eastAsia="宋体" w:hAnsi="Times New Roman" w:cs="Times New Roman" w:hint="eastAsia"/>
                <w:szCs w:val="21"/>
              </w:rPr>
              <w:t>由有资质的蓄电池回收处理机构回收</w:t>
            </w:r>
          </w:p>
        </w:tc>
        <w:tc>
          <w:tcPr>
            <w:tcW w:w="2268" w:type="dxa"/>
            <w:vMerge/>
            <w:tcBorders>
              <w:right w:val="single" w:sz="4" w:space="0" w:color="auto"/>
            </w:tcBorders>
            <w:vAlign w:val="center"/>
          </w:tcPr>
          <w:p w:rsidR="007C0181" w:rsidRPr="00993906" w:rsidRDefault="007C0181" w:rsidP="004305B7">
            <w:pPr>
              <w:jc w:val="center"/>
              <w:rPr>
                <w:rFonts w:ascii="Times New Roman" w:eastAsia="宋体" w:hAnsi="Times New Roman" w:cs="Times New Roman"/>
                <w:szCs w:val="21"/>
              </w:rPr>
            </w:pPr>
          </w:p>
        </w:tc>
      </w:tr>
      <w:tr w:rsidR="0010248D" w:rsidRPr="00993906" w:rsidTr="00F61AD0">
        <w:trPr>
          <w:trHeight w:val="811"/>
        </w:trPr>
        <w:tc>
          <w:tcPr>
            <w:tcW w:w="817" w:type="dxa"/>
            <w:vMerge w:val="restart"/>
            <w:tcBorders>
              <w:left w:val="single" w:sz="4" w:space="0" w:color="auto"/>
            </w:tcBorders>
            <w:vAlign w:val="center"/>
          </w:tcPr>
          <w:p w:rsidR="00F61AD0" w:rsidRPr="00993906" w:rsidRDefault="00F61AD0" w:rsidP="007514CE">
            <w:pPr>
              <w:snapToGrid w:val="0"/>
              <w:spacing w:line="216" w:lineRule="auto"/>
              <w:jc w:val="center"/>
              <w:rPr>
                <w:rFonts w:ascii="Times New Roman" w:eastAsia="宋体" w:hAnsi="Times New Roman" w:cs="Times New Roman"/>
                <w:szCs w:val="21"/>
              </w:rPr>
            </w:pPr>
            <w:proofErr w:type="gramStart"/>
            <w:r w:rsidRPr="00993906">
              <w:rPr>
                <w:rFonts w:ascii="Times New Roman" w:eastAsia="宋体" w:hAnsi="Times New Roman" w:cs="Times New Roman"/>
                <w:szCs w:val="21"/>
              </w:rPr>
              <w:t>噪</w:t>
            </w:r>
            <w:proofErr w:type="gramEnd"/>
          </w:p>
          <w:p w:rsidR="00F61AD0" w:rsidRPr="00993906" w:rsidRDefault="00F61AD0" w:rsidP="007514CE">
            <w:pPr>
              <w:snapToGrid w:val="0"/>
              <w:spacing w:line="216" w:lineRule="auto"/>
              <w:jc w:val="center"/>
              <w:rPr>
                <w:rFonts w:ascii="Times New Roman" w:eastAsia="宋体" w:hAnsi="Times New Roman" w:cs="Times New Roman"/>
                <w:szCs w:val="21"/>
              </w:rPr>
            </w:pPr>
          </w:p>
          <w:p w:rsidR="00F61AD0" w:rsidRPr="00993906" w:rsidRDefault="00F61AD0"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声</w:t>
            </w:r>
          </w:p>
        </w:tc>
        <w:tc>
          <w:tcPr>
            <w:tcW w:w="1134" w:type="dxa"/>
            <w:tcBorders>
              <w:bottom w:val="single" w:sz="4" w:space="0" w:color="auto"/>
              <w:right w:val="single" w:sz="4" w:space="0" w:color="auto"/>
            </w:tcBorders>
            <w:vAlign w:val="center"/>
          </w:tcPr>
          <w:p w:rsidR="00F61AD0" w:rsidRPr="00993906" w:rsidRDefault="00F61AD0" w:rsidP="003863F7">
            <w:pPr>
              <w:spacing w:line="360" w:lineRule="auto"/>
              <w:jc w:val="center"/>
              <w:rPr>
                <w:rFonts w:ascii="Times New Roman" w:eastAsia="宋体" w:hAnsi="Times New Roman" w:cs="Times New Roman"/>
                <w:szCs w:val="21"/>
              </w:rPr>
            </w:pPr>
            <w:r w:rsidRPr="00993906">
              <w:rPr>
                <w:rFonts w:ascii="Times New Roman" w:eastAsia="宋体" w:hAnsi="Times New Roman" w:cs="Times New Roman"/>
                <w:szCs w:val="21"/>
              </w:rPr>
              <w:t>施工场地</w:t>
            </w:r>
          </w:p>
        </w:tc>
        <w:tc>
          <w:tcPr>
            <w:tcW w:w="1276" w:type="dxa"/>
            <w:tcBorders>
              <w:left w:val="single" w:sz="4" w:space="0" w:color="auto"/>
              <w:bottom w:val="single" w:sz="4" w:space="0" w:color="auto"/>
              <w:right w:val="single" w:sz="4" w:space="0" w:color="auto"/>
            </w:tcBorders>
            <w:vAlign w:val="center"/>
          </w:tcPr>
          <w:p w:rsidR="00F61AD0" w:rsidRPr="00993906" w:rsidRDefault="00F61AD0" w:rsidP="008D1258">
            <w:pPr>
              <w:jc w:val="center"/>
              <w:rPr>
                <w:rFonts w:ascii="Times New Roman" w:eastAsia="宋体" w:hAnsi="Times New Roman" w:cs="Times New Roman"/>
                <w:szCs w:val="21"/>
              </w:rPr>
            </w:pPr>
            <w:r w:rsidRPr="00993906">
              <w:rPr>
                <w:rFonts w:ascii="Times New Roman" w:eastAsia="宋体" w:hAnsi="Times New Roman" w:cs="Times New Roman"/>
                <w:szCs w:val="21"/>
              </w:rPr>
              <w:t>噪声</w:t>
            </w:r>
          </w:p>
        </w:tc>
        <w:tc>
          <w:tcPr>
            <w:tcW w:w="3685" w:type="dxa"/>
            <w:tcBorders>
              <w:left w:val="single" w:sz="4" w:space="0" w:color="auto"/>
              <w:bottom w:val="single" w:sz="4" w:space="0" w:color="auto"/>
              <w:right w:val="single" w:sz="4" w:space="0" w:color="auto"/>
            </w:tcBorders>
            <w:vAlign w:val="center"/>
          </w:tcPr>
          <w:p w:rsidR="00F61AD0" w:rsidRPr="00993906" w:rsidRDefault="00F61AD0" w:rsidP="00E87AC1">
            <w:pPr>
              <w:rPr>
                <w:rFonts w:ascii="Times New Roman" w:eastAsia="宋体" w:hAnsi="Times New Roman" w:cs="Times New Roman"/>
                <w:szCs w:val="21"/>
              </w:rPr>
            </w:pPr>
            <w:r w:rsidRPr="00993906">
              <w:rPr>
                <w:rFonts w:ascii="Times New Roman" w:eastAsia="宋体" w:hAnsi="Times New Roman" w:cs="Times New Roman"/>
                <w:szCs w:val="21"/>
              </w:rPr>
              <w:t>选用低噪声施工设备，尽量错开高噪声设备使用时间，夜间不施工</w:t>
            </w:r>
          </w:p>
        </w:tc>
        <w:tc>
          <w:tcPr>
            <w:tcW w:w="2268" w:type="dxa"/>
            <w:tcBorders>
              <w:left w:val="single" w:sz="4" w:space="0" w:color="auto"/>
              <w:bottom w:val="single" w:sz="4" w:space="0" w:color="auto"/>
              <w:right w:val="single" w:sz="4" w:space="0" w:color="auto"/>
            </w:tcBorders>
            <w:vAlign w:val="center"/>
          </w:tcPr>
          <w:p w:rsidR="00F61AD0" w:rsidRPr="00993906" w:rsidRDefault="00F61AD0" w:rsidP="00BF7E2B">
            <w:pPr>
              <w:jc w:val="center"/>
              <w:rPr>
                <w:rFonts w:ascii="Times New Roman" w:eastAsia="宋体" w:hAnsi="Times New Roman" w:cs="Times New Roman"/>
                <w:szCs w:val="21"/>
              </w:rPr>
            </w:pPr>
            <w:r w:rsidRPr="00993906">
              <w:rPr>
                <w:rFonts w:ascii="Times New Roman" w:eastAsia="宋体" w:hAnsi="Times New Roman" w:cs="Times New Roman"/>
                <w:szCs w:val="21"/>
              </w:rPr>
              <w:t>满足《建筑施工场界环境噪声排放标准》中相应要求</w:t>
            </w:r>
          </w:p>
        </w:tc>
      </w:tr>
      <w:tr w:rsidR="0010248D" w:rsidRPr="00993906" w:rsidTr="00F61AD0">
        <w:trPr>
          <w:trHeight w:val="1034"/>
        </w:trPr>
        <w:tc>
          <w:tcPr>
            <w:tcW w:w="817" w:type="dxa"/>
            <w:vMerge/>
            <w:tcBorders>
              <w:left w:val="single" w:sz="4" w:space="0" w:color="auto"/>
            </w:tcBorders>
            <w:vAlign w:val="center"/>
          </w:tcPr>
          <w:p w:rsidR="00F61AD0" w:rsidRPr="00993906" w:rsidRDefault="00F61AD0" w:rsidP="008D1258">
            <w:pPr>
              <w:jc w:val="center"/>
              <w:rPr>
                <w:rFonts w:ascii="Times New Roman" w:eastAsia="宋体" w:hAnsi="Times New Roman" w:cs="Times New Roman"/>
                <w:szCs w:val="21"/>
              </w:rPr>
            </w:pPr>
          </w:p>
        </w:tc>
        <w:tc>
          <w:tcPr>
            <w:tcW w:w="1134" w:type="dxa"/>
            <w:tcBorders>
              <w:top w:val="single" w:sz="4" w:space="0" w:color="auto"/>
              <w:right w:val="single" w:sz="4" w:space="0" w:color="auto"/>
            </w:tcBorders>
            <w:vAlign w:val="center"/>
          </w:tcPr>
          <w:p w:rsidR="00F61AD0" w:rsidRPr="00993906" w:rsidRDefault="0015736A" w:rsidP="008D1258">
            <w:pPr>
              <w:spacing w:line="360" w:lineRule="auto"/>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升压</w:t>
            </w:r>
            <w:r w:rsidR="00F61AD0" w:rsidRPr="00993906">
              <w:rPr>
                <w:rFonts w:ascii="Times New Roman" w:eastAsia="宋体" w:hAnsi="Times New Roman" w:cs="Times New Roman"/>
                <w:szCs w:val="21"/>
              </w:rPr>
              <w:t>站</w:t>
            </w:r>
            <w:proofErr w:type="gramEnd"/>
          </w:p>
        </w:tc>
        <w:tc>
          <w:tcPr>
            <w:tcW w:w="1276" w:type="dxa"/>
            <w:tcBorders>
              <w:top w:val="single" w:sz="4" w:space="0" w:color="auto"/>
              <w:left w:val="single" w:sz="4" w:space="0" w:color="auto"/>
              <w:right w:val="single" w:sz="4" w:space="0" w:color="auto"/>
            </w:tcBorders>
            <w:vAlign w:val="center"/>
          </w:tcPr>
          <w:p w:rsidR="00F61AD0" w:rsidRPr="00993906" w:rsidRDefault="00F61AD0" w:rsidP="008D1258">
            <w:pPr>
              <w:spacing w:line="360" w:lineRule="auto"/>
              <w:jc w:val="center"/>
              <w:rPr>
                <w:rFonts w:ascii="Times New Roman" w:eastAsia="宋体" w:hAnsi="Times New Roman" w:cs="Times New Roman"/>
                <w:szCs w:val="21"/>
              </w:rPr>
            </w:pPr>
            <w:r w:rsidRPr="00993906">
              <w:rPr>
                <w:rFonts w:ascii="Times New Roman" w:eastAsia="宋体" w:hAnsi="Times New Roman" w:cs="Times New Roman"/>
                <w:szCs w:val="21"/>
              </w:rPr>
              <w:t>噪声</w:t>
            </w:r>
          </w:p>
        </w:tc>
        <w:tc>
          <w:tcPr>
            <w:tcW w:w="3685" w:type="dxa"/>
            <w:tcBorders>
              <w:top w:val="single" w:sz="4" w:space="0" w:color="auto"/>
              <w:left w:val="single" w:sz="4" w:space="0" w:color="auto"/>
              <w:right w:val="single" w:sz="4" w:space="0" w:color="auto"/>
            </w:tcBorders>
            <w:vAlign w:val="center"/>
          </w:tcPr>
          <w:p w:rsidR="00F61AD0" w:rsidRPr="00993906" w:rsidRDefault="00C050AE" w:rsidP="000314E3">
            <w:pPr>
              <w:rPr>
                <w:rFonts w:ascii="Times New Roman" w:eastAsia="宋体" w:hAnsi="Times New Roman" w:cs="Times New Roman"/>
                <w:szCs w:val="21"/>
              </w:rPr>
            </w:pPr>
            <w:r w:rsidRPr="00993906">
              <w:rPr>
                <w:rFonts w:ascii="Times New Roman" w:eastAsia="宋体" w:hAnsi="Times New Roman" w:cs="Times New Roman"/>
                <w:szCs w:val="21"/>
              </w:rPr>
              <w:t>选用低噪声主变</w:t>
            </w:r>
            <w:r w:rsidRPr="00993906">
              <w:rPr>
                <w:rFonts w:ascii="Times New Roman" w:eastAsia="宋体" w:hAnsi="Times New Roman" w:cs="Times New Roman" w:hint="eastAsia"/>
                <w:szCs w:val="21"/>
              </w:rPr>
              <w:t>，</w:t>
            </w:r>
            <w:r w:rsidR="000314E3">
              <w:rPr>
                <w:rFonts w:ascii="Times New Roman" w:eastAsia="宋体" w:hAnsi="Times New Roman" w:cs="Times New Roman" w:hint="eastAsia"/>
                <w:szCs w:val="21"/>
              </w:rPr>
              <w:t>合理布局站内高噪声设备</w:t>
            </w:r>
            <w:r w:rsidRPr="00993906">
              <w:rPr>
                <w:rFonts w:ascii="Times New Roman" w:eastAsia="宋体" w:hAnsi="Times New Roman" w:cs="Times New Roman"/>
                <w:szCs w:val="21"/>
              </w:rPr>
              <w:t>，</w:t>
            </w:r>
            <w:r w:rsidR="000314E3">
              <w:rPr>
                <w:rFonts w:ascii="Times New Roman" w:eastAsia="宋体" w:hAnsi="Times New Roman" w:cs="Times New Roman" w:hint="eastAsia"/>
                <w:szCs w:val="21"/>
              </w:rPr>
              <w:t>充分利用距离衰减</w:t>
            </w:r>
            <w:r w:rsidRPr="00993906">
              <w:rPr>
                <w:rFonts w:ascii="Times New Roman" w:eastAsia="宋体" w:hAnsi="Times New Roman" w:cs="Times New Roman"/>
                <w:szCs w:val="21"/>
              </w:rPr>
              <w:t>降低其对厂界噪声的影响贡献值</w:t>
            </w:r>
          </w:p>
        </w:tc>
        <w:tc>
          <w:tcPr>
            <w:tcW w:w="2268" w:type="dxa"/>
            <w:tcBorders>
              <w:top w:val="single" w:sz="4" w:space="0" w:color="auto"/>
              <w:left w:val="single" w:sz="4" w:space="0" w:color="auto"/>
              <w:right w:val="single" w:sz="4" w:space="0" w:color="auto"/>
            </w:tcBorders>
            <w:vAlign w:val="center"/>
          </w:tcPr>
          <w:p w:rsidR="00F61AD0" w:rsidRPr="00993906" w:rsidRDefault="00F61AD0" w:rsidP="0010248D">
            <w:pPr>
              <w:jc w:val="center"/>
              <w:rPr>
                <w:rFonts w:ascii="Times New Roman" w:eastAsia="宋体" w:hAnsi="Times New Roman" w:cs="Times New Roman"/>
                <w:szCs w:val="21"/>
              </w:rPr>
            </w:pPr>
            <w:r w:rsidRPr="00993906">
              <w:rPr>
                <w:rFonts w:ascii="Times New Roman" w:eastAsia="宋体" w:hAnsi="Times New Roman" w:cs="Times New Roman"/>
                <w:szCs w:val="21"/>
              </w:rPr>
              <w:t>厂界噪声满足《工业企业厂界环境噪声排放标准》中</w:t>
            </w:r>
            <w:r w:rsidR="0010248D" w:rsidRPr="00993906">
              <w:rPr>
                <w:rFonts w:ascii="Times New Roman" w:eastAsia="宋体" w:hAnsi="Times New Roman" w:cs="Times New Roman" w:hint="eastAsia"/>
                <w:szCs w:val="21"/>
              </w:rPr>
              <w:t>相应要求</w:t>
            </w:r>
            <w:r w:rsidRPr="00993906">
              <w:rPr>
                <w:rFonts w:ascii="Times New Roman" w:eastAsia="宋体" w:hAnsi="Times New Roman" w:cs="Times New Roman"/>
                <w:szCs w:val="21"/>
              </w:rPr>
              <w:t>。</w:t>
            </w:r>
          </w:p>
        </w:tc>
      </w:tr>
      <w:tr w:rsidR="0010248D" w:rsidRPr="00993906" w:rsidTr="00E94FD3">
        <w:trPr>
          <w:trHeight w:val="462"/>
        </w:trPr>
        <w:tc>
          <w:tcPr>
            <w:tcW w:w="817" w:type="dxa"/>
            <w:vMerge/>
            <w:tcBorders>
              <w:left w:val="single" w:sz="4" w:space="0" w:color="auto"/>
            </w:tcBorders>
            <w:vAlign w:val="center"/>
          </w:tcPr>
          <w:p w:rsidR="00F61AD0" w:rsidRPr="00993906" w:rsidRDefault="00F61AD0" w:rsidP="008D1258">
            <w:pPr>
              <w:jc w:val="center"/>
              <w:rPr>
                <w:rFonts w:ascii="Times New Roman" w:eastAsia="宋体" w:hAnsi="Times New Roman" w:cs="Times New Roman"/>
                <w:szCs w:val="21"/>
              </w:rPr>
            </w:pPr>
          </w:p>
        </w:tc>
        <w:tc>
          <w:tcPr>
            <w:tcW w:w="1134" w:type="dxa"/>
            <w:tcBorders>
              <w:top w:val="single" w:sz="4" w:space="0" w:color="auto"/>
              <w:right w:val="single" w:sz="4" w:space="0" w:color="auto"/>
            </w:tcBorders>
            <w:vAlign w:val="center"/>
          </w:tcPr>
          <w:p w:rsidR="00F61AD0" w:rsidRPr="00993906" w:rsidRDefault="00F61AD0" w:rsidP="00F61AD0">
            <w:pPr>
              <w:jc w:val="center"/>
              <w:rPr>
                <w:rFonts w:hAnsi="宋体"/>
                <w:szCs w:val="21"/>
              </w:rPr>
            </w:pPr>
            <w:r w:rsidRPr="00993906">
              <w:rPr>
                <w:rFonts w:hAnsi="宋体" w:hint="eastAsia"/>
                <w:szCs w:val="21"/>
              </w:rPr>
              <w:t>输电线路</w:t>
            </w:r>
          </w:p>
        </w:tc>
        <w:tc>
          <w:tcPr>
            <w:tcW w:w="1276" w:type="dxa"/>
            <w:tcBorders>
              <w:top w:val="single" w:sz="4" w:space="0" w:color="auto"/>
              <w:left w:val="single" w:sz="4" w:space="0" w:color="auto"/>
              <w:right w:val="single" w:sz="4" w:space="0" w:color="auto"/>
            </w:tcBorders>
            <w:vAlign w:val="center"/>
          </w:tcPr>
          <w:p w:rsidR="00F61AD0" w:rsidRPr="00993906" w:rsidRDefault="00F61AD0" w:rsidP="00F61AD0">
            <w:pPr>
              <w:jc w:val="center"/>
              <w:rPr>
                <w:rFonts w:hAnsi="宋体"/>
                <w:szCs w:val="21"/>
              </w:rPr>
            </w:pPr>
            <w:r w:rsidRPr="00993906">
              <w:rPr>
                <w:rFonts w:hAnsi="宋体"/>
                <w:szCs w:val="21"/>
              </w:rPr>
              <w:t>噪声</w:t>
            </w:r>
          </w:p>
        </w:tc>
        <w:tc>
          <w:tcPr>
            <w:tcW w:w="3685" w:type="dxa"/>
            <w:tcBorders>
              <w:top w:val="single" w:sz="4" w:space="0" w:color="auto"/>
              <w:left w:val="single" w:sz="4" w:space="0" w:color="auto"/>
              <w:right w:val="single" w:sz="4" w:space="0" w:color="auto"/>
            </w:tcBorders>
            <w:vAlign w:val="center"/>
          </w:tcPr>
          <w:p w:rsidR="00F61AD0" w:rsidRPr="00993906" w:rsidRDefault="001F7153" w:rsidP="00F61AD0">
            <w:pPr>
              <w:jc w:val="center"/>
              <w:rPr>
                <w:rFonts w:ascii="Times New Roman" w:eastAsia="宋体" w:hAnsi="Times New Roman" w:cs="Times New Roman"/>
                <w:szCs w:val="21"/>
              </w:rPr>
            </w:pPr>
            <w:r w:rsidRPr="00993906">
              <w:rPr>
                <w:rFonts w:ascii="Times New Roman" w:hAnsi="Times New Roman" w:cs="Times New Roman" w:hint="eastAsia"/>
                <w:szCs w:val="21"/>
              </w:rPr>
              <w:t>提高导线加工工艺使导线表面光滑、提高导线对地高度</w:t>
            </w:r>
          </w:p>
        </w:tc>
        <w:tc>
          <w:tcPr>
            <w:tcW w:w="2268" w:type="dxa"/>
            <w:tcBorders>
              <w:top w:val="single" w:sz="4" w:space="0" w:color="auto"/>
              <w:left w:val="single" w:sz="4" w:space="0" w:color="auto"/>
              <w:right w:val="single" w:sz="4" w:space="0" w:color="auto"/>
            </w:tcBorders>
            <w:vAlign w:val="center"/>
          </w:tcPr>
          <w:p w:rsidR="00F61AD0" w:rsidRPr="00993906" w:rsidRDefault="00E94FD3" w:rsidP="00E94FD3">
            <w:pPr>
              <w:jc w:val="center"/>
              <w:rPr>
                <w:rFonts w:ascii="Times New Roman" w:eastAsia="宋体" w:hAnsi="Times New Roman" w:cs="Times New Roman"/>
                <w:szCs w:val="21"/>
              </w:rPr>
            </w:pPr>
            <w:r w:rsidRPr="00993906">
              <w:rPr>
                <w:rFonts w:ascii="Times New Roman" w:eastAsia="宋体" w:hAnsi="Times New Roman" w:cs="Times New Roman" w:hint="eastAsia"/>
                <w:szCs w:val="21"/>
              </w:rPr>
              <w:t>影响较小</w:t>
            </w:r>
          </w:p>
        </w:tc>
      </w:tr>
      <w:tr w:rsidR="0010248D" w:rsidRPr="00993906" w:rsidTr="0015736A">
        <w:trPr>
          <w:trHeight w:val="625"/>
        </w:trPr>
        <w:tc>
          <w:tcPr>
            <w:tcW w:w="817" w:type="dxa"/>
            <w:tcBorders>
              <w:left w:val="single" w:sz="4" w:space="0" w:color="auto"/>
            </w:tcBorders>
            <w:vAlign w:val="center"/>
          </w:tcPr>
          <w:p w:rsidR="00F61AD0" w:rsidRPr="00993906" w:rsidRDefault="00F61AD0"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其</w:t>
            </w:r>
          </w:p>
          <w:p w:rsidR="00F61AD0" w:rsidRPr="00993906" w:rsidRDefault="00F61AD0" w:rsidP="007514CE">
            <w:pPr>
              <w:snapToGrid w:val="0"/>
              <w:spacing w:line="216" w:lineRule="auto"/>
              <w:jc w:val="center"/>
              <w:rPr>
                <w:rFonts w:ascii="Times New Roman" w:eastAsia="宋体" w:hAnsi="Times New Roman" w:cs="Times New Roman"/>
                <w:szCs w:val="21"/>
              </w:rPr>
            </w:pPr>
            <w:r w:rsidRPr="00993906">
              <w:rPr>
                <w:rFonts w:ascii="Times New Roman" w:eastAsia="宋体" w:hAnsi="Times New Roman" w:cs="Times New Roman"/>
                <w:szCs w:val="21"/>
              </w:rPr>
              <w:t>他</w:t>
            </w:r>
          </w:p>
        </w:tc>
        <w:tc>
          <w:tcPr>
            <w:tcW w:w="8363" w:type="dxa"/>
            <w:gridSpan w:val="4"/>
            <w:tcBorders>
              <w:right w:val="single" w:sz="4" w:space="0" w:color="auto"/>
            </w:tcBorders>
            <w:vAlign w:val="center"/>
          </w:tcPr>
          <w:p w:rsidR="00F61AD0" w:rsidRPr="00993906" w:rsidRDefault="0015736A" w:rsidP="0010248D">
            <w:pPr>
              <w:ind w:firstLineChars="182" w:firstLine="382"/>
              <w:jc w:val="left"/>
              <w:rPr>
                <w:rFonts w:ascii="Times New Roman" w:eastAsia="宋体" w:hAnsi="Times New Roman" w:cs="Times New Roman"/>
                <w:szCs w:val="21"/>
              </w:rPr>
            </w:pPr>
            <w:r>
              <w:rPr>
                <w:rFonts w:ascii="Times New Roman" w:eastAsia="宋体" w:hAnsi="Times New Roman" w:cs="Times New Roman" w:hint="eastAsia"/>
                <w:szCs w:val="21"/>
              </w:rPr>
              <w:t>升压</w:t>
            </w:r>
            <w:r w:rsidR="00C050AE" w:rsidRPr="00993906">
              <w:rPr>
                <w:rFonts w:ascii="Times New Roman" w:eastAsia="宋体" w:hAnsi="Times New Roman" w:cs="Times New Roman"/>
                <w:szCs w:val="21"/>
              </w:rPr>
              <w:t>站内设置事故油</w:t>
            </w:r>
            <w:r w:rsidR="0010248D" w:rsidRPr="00993906">
              <w:rPr>
                <w:rFonts w:ascii="Times New Roman" w:eastAsia="宋体" w:hAnsi="Times New Roman" w:cs="Times New Roman" w:hint="eastAsia"/>
                <w:szCs w:val="21"/>
              </w:rPr>
              <w:t>池</w:t>
            </w:r>
            <w:r w:rsidR="00C050AE" w:rsidRPr="00993906">
              <w:rPr>
                <w:rFonts w:ascii="Times New Roman" w:eastAsia="宋体" w:hAnsi="Times New Roman" w:cs="Times New Roman"/>
                <w:szCs w:val="21"/>
              </w:rPr>
              <w:t>，防止事故时变压器油外溢污染周围环境</w:t>
            </w:r>
          </w:p>
        </w:tc>
      </w:tr>
      <w:tr w:rsidR="0010248D" w:rsidRPr="00993906" w:rsidTr="0015736A">
        <w:trPr>
          <w:cantSplit/>
          <w:trHeight w:val="13446"/>
        </w:trPr>
        <w:tc>
          <w:tcPr>
            <w:tcW w:w="9180" w:type="dxa"/>
            <w:gridSpan w:val="5"/>
            <w:tcBorders>
              <w:left w:val="single" w:sz="4" w:space="0" w:color="auto"/>
              <w:bottom w:val="single" w:sz="4" w:space="0" w:color="auto"/>
              <w:right w:val="single" w:sz="4" w:space="0" w:color="auto"/>
            </w:tcBorders>
          </w:tcPr>
          <w:p w:rsidR="00F61AD0" w:rsidRPr="00993906" w:rsidRDefault="00F61AD0" w:rsidP="008D1258">
            <w:pPr>
              <w:rPr>
                <w:rFonts w:ascii="Times New Roman" w:eastAsia="宋体" w:hAnsi="Times New Roman" w:cs="Times New Roman"/>
                <w:b/>
                <w:bCs/>
                <w:szCs w:val="21"/>
              </w:rPr>
            </w:pPr>
            <w:r w:rsidRPr="00993906">
              <w:rPr>
                <w:rFonts w:ascii="Times New Roman" w:eastAsia="宋体" w:hAnsi="Times New Roman" w:cs="Times New Roman"/>
                <w:b/>
                <w:bCs/>
                <w:szCs w:val="21"/>
              </w:rPr>
              <w:t>生态保护措施及预期效果：</w:t>
            </w:r>
          </w:p>
          <w:p w:rsidR="00F61AD0" w:rsidRPr="00993906" w:rsidRDefault="00F61AD0" w:rsidP="007E6459">
            <w:pPr>
              <w:spacing w:line="300" w:lineRule="auto"/>
              <w:ind w:firstLineChars="200" w:firstLine="420"/>
              <w:rPr>
                <w:rFonts w:ascii="Times New Roman" w:hAnsi="Times New Roman" w:cs="Times New Roman"/>
              </w:rPr>
            </w:pPr>
            <w:r w:rsidRPr="00993906">
              <w:rPr>
                <w:rFonts w:ascii="Times New Roman" w:hAnsi="Times New Roman" w:cs="Times New Roman"/>
              </w:rPr>
              <w:t>通过采取加强施工管理，缩小施工范围，少占地，少破坏植被，开挖作业时采取分层开挖、分层堆放、分层回填的方式，尽量把原有表土回填到开挖区表层，以利于植被恢复等措施，本工程建设对周围生态环境影响很小。</w:t>
            </w:r>
          </w:p>
          <w:p w:rsidR="0015736A" w:rsidRPr="0015736A" w:rsidRDefault="0015736A" w:rsidP="0015736A">
            <w:pPr>
              <w:spacing w:line="300" w:lineRule="auto"/>
              <w:ind w:firstLineChars="200" w:firstLine="420"/>
              <w:rPr>
                <w:rFonts w:ascii="Times New Roman" w:eastAsia="宋体" w:hAnsi="Times New Roman" w:cs="Times New Roman"/>
                <w:szCs w:val="21"/>
              </w:rPr>
            </w:pPr>
            <w:r w:rsidRPr="0015736A">
              <w:rPr>
                <w:rFonts w:ascii="Times New Roman" w:eastAsia="宋体" w:hAnsi="Times New Roman" w:cs="Times New Roman" w:hint="eastAsia"/>
                <w:szCs w:val="21"/>
              </w:rPr>
              <w:t>工程建设时，将采取一档跨越通榆河主干道，预计在二级管控区内立塔</w:t>
            </w:r>
            <w:r w:rsidRPr="0015736A">
              <w:rPr>
                <w:rFonts w:ascii="Times New Roman" w:eastAsia="宋体" w:hAnsi="Times New Roman" w:cs="Times New Roman" w:hint="eastAsia"/>
                <w:szCs w:val="21"/>
              </w:rPr>
              <w:t>8</w:t>
            </w:r>
            <w:r w:rsidRPr="0015736A">
              <w:rPr>
                <w:rFonts w:ascii="Times New Roman" w:eastAsia="宋体" w:hAnsi="Times New Roman" w:cs="Times New Roman" w:hint="eastAsia"/>
                <w:szCs w:val="21"/>
              </w:rPr>
              <w:t>基。施工人员生活污水排入化粪池，及时清理；施工过程中的建筑垃圾和生活垃圾分别收集堆放；弃土弃渣尽量做到土石方平衡，对于不能平衡的弃土弃渣和生活垃圾及时清运，并妥善处理处置。工程施工不向二级管控区内排放污水、倾倒工业废渣、垃圾、粪便及其他废弃物，不在二级管控区内使用不符合国家规定防污条件的运载工具，加强施工期环境监理，以分别满足《江苏省生态红线区域保护规划（</w:t>
            </w:r>
            <w:r w:rsidRPr="0015736A">
              <w:rPr>
                <w:rFonts w:ascii="Times New Roman" w:eastAsia="宋体" w:hAnsi="Times New Roman" w:cs="Times New Roman" w:hint="eastAsia"/>
                <w:szCs w:val="21"/>
              </w:rPr>
              <w:t>2013</w:t>
            </w:r>
            <w:r w:rsidRPr="0015736A">
              <w:rPr>
                <w:rFonts w:ascii="Times New Roman" w:eastAsia="宋体" w:hAnsi="Times New Roman" w:cs="Times New Roman" w:hint="eastAsia"/>
                <w:szCs w:val="21"/>
              </w:rPr>
              <w:t>年）》中对通榆河清水通道维护区二级管控区的管控措施要求。</w:t>
            </w:r>
          </w:p>
          <w:p w:rsidR="0015736A" w:rsidRPr="0015736A" w:rsidRDefault="0015736A" w:rsidP="0015736A">
            <w:pPr>
              <w:spacing w:line="300" w:lineRule="auto"/>
              <w:ind w:firstLineChars="200" w:firstLine="420"/>
              <w:rPr>
                <w:rFonts w:ascii="Times New Roman" w:eastAsia="宋体" w:hAnsi="Times New Roman" w:cs="Times New Roman"/>
                <w:szCs w:val="21"/>
              </w:rPr>
            </w:pPr>
            <w:r w:rsidRPr="0015736A">
              <w:rPr>
                <w:rFonts w:ascii="Times New Roman" w:eastAsia="宋体" w:hAnsi="Times New Roman" w:cs="Times New Roman" w:hint="eastAsia"/>
                <w:szCs w:val="21"/>
              </w:rPr>
              <w:t>通过采取上述措施，本工程建设对周围生态环境影响较小。</w:t>
            </w:r>
          </w:p>
        </w:tc>
      </w:tr>
    </w:tbl>
    <w:p w:rsidR="008D1258" w:rsidRPr="00993906" w:rsidRDefault="00BF7E2B" w:rsidP="008D1258">
      <w:pPr>
        <w:keepNext/>
        <w:keepLines/>
        <w:spacing w:line="360" w:lineRule="auto"/>
        <w:outlineLvl w:val="0"/>
        <w:rPr>
          <w:rFonts w:ascii="Times New Roman" w:eastAsia="宋体" w:hAnsi="Times New Roman" w:cs="Times New Roman"/>
          <w:b/>
          <w:kern w:val="44"/>
          <w:sz w:val="30"/>
          <w:szCs w:val="30"/>
        </w:rPr>
      </w:pPr>
      <w:bookmarkStart w:id="18" w:name="_Toc353218237"/>
      <w:bookmarkStart w:id="19" w:name="_Toc353218468"/>
      <w:bookmarkStart w:id="20" w:name="_Toc406676459"/>
      <w:r w:rsidRPr="00993906">
        <w:rPr>
          <w:rFonts w:ascii="Times New Roman" w:eastAsia="宋体" w:hAnsi="Times New Roman" w:cs="Times New Roman"/>
          <w:b/>
          <w:kern w:val="44"/>
          <w:sz w:val="30"/>
          <w:szCs w:val="30"/>
        </w:rPr>
        <w:t>九、</w:t>
      </w:r>
      <w:r w:rsidR="008D1258" w:rsidRPr="00993906">
        <w:rPr>
          <w:rFonts w:ascii="Times New Roman" w:eastAsia="宋体" w:hAnsi="Times New Roman" w:cs="Times New Roman"/>
          <w:b/>
          <w:kern w:val="44"/>
          <w:sz w:val="30"/>
          <w:szCs w:val="30"/>
        </w:rPr>
        <w:t>结论与建议</w:t>
      </w:r>
      <w:bookmarkEnd w:id="18"/>
      <w:bookmarkEnd w:id="19"/>
      <w:bookmarkEnd w:id="2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0"/>
      </w:tblGrid>
      <w:tr w:rsidR="008D1258" w:rsidRPr="00993906" w:rsidTr="00275D5D">
        <w:trPr>
          <w:trHeight w:val="12879"/>
        </w:trPr>
        <w:tc>
          <w:tcPr>
            <w:tcW w:w="9180" w:type="dxa"/>
          </w:tcPr>
          <w:p w:rsidR="008D1258" w:rsidRPr="00993906" w:rsidRDefault="008D1258" w:rsidP="008D1258">
            <w:pPr>
              <w:spacing w:line="360"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结论：</w:t>
            </w:r>
          </w:p>
          <w:p w:rsidR="008D1258" w:rsidRPr="00993906" w:rsidRDefault="008D1258" w:rsidP="004305B7">
            <w:pPr>
              <w:snapToGrid w:val="0"/>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w:t>
            </w:r>
            <w:r w:rsidR="00BF7E2B" w:rsidRPr="00993906">
              <w:rPr>
                <w:rFonts w:ascii="Times New Roman" w:eastAsia="宋体" w:hAnsi="Times New Roman" w:cs="Times New Roman"/>
                <w:sz w:val="24"/>
                <w:szCs w:val="24"/>
              </w:rPr>
              <w:t>）项目概况及建设</w:t>
            </w:r>
            <w:r w:rsidRPr="00993906">
              <w:rPr>
                <w:rFonts w:ascii="Times New Roman" w:eastAsia="宋体" w:hAnsi="Times New Roman" w:cs="Times New Roman"/>
                <w:sz w:val="24"/>
                <w:szCs w:val="24"/>
              </w:rPr>
              <w:t>必要性：</w:t>
            </w:r>
          </w:p>
          <w:p w:rsidR="008D1258" w:rsidRPr="00226ADD" w:rsidRDefault="008D1258" w:rsidP="00087ED6">
            <w:pPr>
              <w:snapToGrid w:val="0"/>
              <w:spacing w:line="360" w:lineRule="auto"/>
              <w:ind w:firstLineChars="200" w:firstLine="480"/>
              <w:rPr>
                <w:rFonts w:ascii="Times New Roman" w:eastAsia="宋体" w:hAnsi="Times New Roman" w:cs="Times New Roman"/>
                <w:sz w:val="24"/>
                <w:szCs w:val="24"/>
              </w:rPr>
            </w:pPr>
            <w:r w:rsidRPr="00226ADD">
              <w:rPr>
                <w:rFonts w:ascii="Times New Roman" w:eastAsia="宋体" w:hAnsi="Times New Roman" w:cs="Times New Roman"/>
                <w:sz w:val="24"/>
                <w:szCs w:val="24"/>
              </w:rPr>
              <w:t>1</w:t>
            </w:r>
            <w:r w:rsidRPr="00226ADD">
              <w:rPr>
                <w:rFonts w:ascii="Times New Roman" w:eastAsia="宋体" w:hAnsi="Times New Roman" w:cs="Times New Roman"/>
                <w:sz w:val="24"/>
                <w:szCs w:val="24"/>
              </w:rPr>
              <w:t>）项目概况：</w:t>
            </w:r>
            <w:r w:rsidR="00E41D8F" w:rsidRPr="00E41D8F">
              <w:rPr>
                <w:rFonts w:ascii="Times New Roman" w:eastAsia="宋体" w:hAnsi="Times New Roman" w:cs="Times New Roman" w:hint="eastAsia"/>
                <w:sz w:val="24"/>
                <w:szCs w:val="24"/>
              </w:rPr>
              <w:t>建设</w:t>
            </w:r>
            <w:r w:rsidR="00E41D8F" w:rsidRPr="00E41D8F">
              <w:rPr>
                <w:rFonts w:ascii="Times New Roman" w:eastAsia="宋体" w:hAnsi="Times New Roman" w:cs="Times New Roman" w:hint="eastAsia"/>
                <w:sz w:val="24"/>
                <w:szCs w:val="24"/>
              </w:rPr>
              <w:t>110kV</w:t>
            </w:r>
            <w:r w:rsidR="00E41D8F" w:rsidRPr="00E41D8F">
              <w:rPr>
                <w:rFonts w:ascii="Times New Roman" w:eastAsia="宋体" w:hAnsi="Times New Roman" w:cs="Times New Roman" w:hint="eastAsia"/>
                <w:sz w:val="24"/>
                <w:szCs w:val="24"/>
              </w:rPr>
              <w:t>升压站（户外型），本期建设</w:t>
            </w:r>
            <w:r w:rsidR="00E41D8F" w:rsidRPr="00E41D8F">
              <w:rPr>
                <w:rFonts w:ascii="Times New Roman" w:eastAsia="宋体" w:hAnsi="Times New Roman" w:cs="Times New Roman" w:hint="eastAsia"/>
                <w:sz w:val="24"/>
                <w:szCs w:val="24"/>
              </w:rPr>
              <w:t>1</w:t>
            </w:r>
            <w:r w:rsidR="00E41D8F" w:rsidRPr="00E41D8F">
              <w:rPr>
                <w:rFonts w:ascii="Times New Roman" w:eastAsia="宋体" w:hAnsi="Times New Roman" w:cs="Times New Roman" w:hint="eastAsia"/>
                <w:sz w:val="24"/>
                <w:szCs w:val="24"/>
              </w:rPr>
              <w:t>台主变，主变容量为</w:t>
            </w:r>
            <w:r w:rsidR="00E41D8F" w:rsidRPr="00E41D8F">
              <w:rPr>
                <w:rFonts w:ascii="Times New Roman" w:eastAsia="宋体" w:hAnsi="Times New Roman" w:cs="Times New Roman" w:hint="eastAsia"/>
                <w:sz w:val="24"/>
                <w:szCs w:val="24"/>
              </w:rPr>
              <w:t>1</w:t>
            </w:r>
            <w:r w:rsidR="00E41D8F" w:rsidRPr="00E41D8F">
              <w:rPr>
                <w:rFonts w:ascii="Times New Roman" w:eastAsia="宋体" w:hAnsi="Times New Roman" w:cs="Times New Roman" w:hint="eastAsia"/>
                <w:sz w:val="24"/>
                <w:szCs w:val="24"/>
              </w:rPr>
              <w:t>×</w:t>
            </w:r>
            <w:r w:rsidR="00E41D8F" w:rsidRPr="00E41D8F">
              <w:rPr>
                <w:rFonts w:ascii="Times New Roman" w:eastAsia="宋体" w:hAnsi="Times New Roman" w:cs="Times New Roman" w:hint="eastAsia"/>
                <w:sz w:val="24"/>
                <w:szCs w:val="24"/>
              </w:rPr>
              <w:t>63MVA</w:t>
            </w:r>
            <w:r w:rsidR="00E41D8F" w:rsidRPr="00E41D8F">
              <w:rPr>
                <w:rFonts w:ascii="Times New Roman" w:eastAsia="宋体" w:hAnsi="Times New Roman" w:cs="Times New Roman" w:hint="eastAsia"/>
                <w:sz w:val="24"/>
                <w:szCs w:val="24"/>
              </w:rPr>
              <w:t>（</w:t>
            </w:r>
            <w:r w:rsidR="00E41D8F" w:rsidRPr="00E41D8F">
              <w:rPr>
                <w:rFonts w:ascii="Times New Roman" w:eastAsia="宋体" w:hAnsi="Times New Roman" w:cs="Times New Roman" w:hint="eastAsia"/>
                <w:sz w:val="24"/>
                <w:szCs w:val="24"/>
              </w:rPr>
              <w:t>#1</w:t>
            </w:r>
            <w:r w:rsidR="00E41D8F" w:rsidRPr="00E41D8F">
              <w:rPr>
                <w:rFonts w:ascii="Times New Roman" w:eastAsia="宋体" w:hAnsi="Times New Roman" w:cs="Times New Roman" w:hint="eastAsia"/>
                <w:sz w:val="24"/>
                <w:szCs w:val="24"/>
              </w:rPr>
              <w:t>），远景规模为</w:t>
            </w:r>
            <w:r w:rsidR="00E41D8F" w:rsidRPr="00E41D8F">
              <w:rPr>
                <w:rFonts w:ascii="Times New Roman" w:eastAsia="宋体" w:hAnsi="Times New Roman" w:cs="Times New Roman" w:hint="eastAsia"/>
                <w:sz w:val="24"/>
                <w:szCs w:val="24"/>
              </w:rPr>
              <w:t>2</w:t>
            </w:r>
            <w:r w:rsidR="00E41D8F" w:rsidRPr="00E41D8F">
              <w:rPr>
                <w:rFonts w:ascii="Times New Roman" w:eastAsia="宋体" w:hAnsi="Times New Roman" w:cs="Times New Roman" w:hint="eastAsia"/>
                <w:sz w:val="24"/>
                <w:szCs w:val="24"/>
              </w:rPr>
              <w:t>×</w:t>
            </w:r>
            <w:r w:rsidR="00E41D8F" w:rsidRPr="00E41D8F">
              <w:rPr>
                <w:rFonts w:ascii="Times New Roman" w:eastAsia="宋体" w:hAnsi="Times New Roman" w:cs="Times New Roman" w:hint="eastAsia"/>
                <w:sz w:val="24"/>
                <w:szCs w:val="24"/>
              </w:rPr>
              <w:t>63MVA</w:t>
            </w:r>
            <w:r w:rsidR="00E41D8F">
              <w:rPr>
                <w:rFonts w:ascii="Times New Roman" w:eastAsia="宋体" w:hAnsi="Times New Roman" w:cs="Times New Roman" w:hint="eastAsia"/>
                <w:sz w:val="24"/>
                <w:szCs w:val="24"/>
              </w:rPr>
              <w:t>；</w:t>
            </w:r>
            <w:r w:rsidR="00E41D8F" w:rsidRPr="00E41D8F">
              <w:rPr>
                <w:rFonts w:ascii="Times New Roman" w:eastAsia="宋体" w:hAnsi="Times New Roman" w:cs="Times New Roman" w:hint="eastAsia"/>
                <w:sz w:val="24"/>
                <w:szCs w:val="24"/>
              </w:rPr>
              <w:t>建设</w:t>
            </w:r>
            <w:r w:rsidR="00E41D8F" w:rsidRPr="00E41D8F">
              <w:rPr>
                <w:rFonts w:ascii="Times New Roman" w:eastAsia="宋体" w:hAnsi="Times New Roman" w:cs="Times New Roman" w:hint="eastAsia"/>
                <w:sz w:val="24"/>
                <w:szCs w:val="24"/>
              </w:rPr>
              <w:t>110kV</w:t>
            </w:r>
            <w:proofErr w:type="gramStart"/>
            <w:r w:rsidR="00E41D8F" w:rsidRPr="00E41D8F">
              <w:rPr>
                <w:rFonts w:ascii="Times New Roman" w:eastAsia="宋体" w:hAnsi="Times New Roman" w:cs="Times New Roman" w:hint="eastAsia"/>
                <w:sz w:val="24"/>
                <w:szCs w:val="24"/>
              </w:rPr>
              <w:t>三洋变</w:t>
            </w:r>
            <w:proofErr w:type="gramEnd"/>
            <w:r w:rsidR="00E41D8F" w:rsidRPr="00E41D8F">
              <w:rPr>
                <w:rFonts w:ascii="Times New Roman" w:eastAsia="宋体" w:hAnsi="Times New Roman" w:cs="Times New Roman" w:hint="eastAsia"/>
                <w:sz w:val="24"/>
                <w:szCs w:val="24"/>
              </w:rPr>
              <w:t>至升压</w:t>
            </w:r>
            <w:r w:rsidR="00E41D8F">
              <w:rPr>
                <w:rFonts w:ascii="Times New Roman" w:eastAsia="宋体" w:hAnsi="Times New Roman" w:cs="Times New Roman" w:hint="eastAsia"/>
                <w:sz w:val="24"/>
                <w:szCs w:val="24"/>
              </w:rPr>
              <w:t>站</w:t>
            </w:r>
            <w:r w:rsidR="00E41D8F" w:rsidRPr="00E41D8F">
              <w:rPr>
                <w:rFonts w:ascii="Times New Roman" w:eastAsia="宋体" w:hAnsi="Times New Roman" w:cs="Times New Roman" w:hint="eastAsia"/>
                <w:sz w:val="24"/>
                <w:szCs w:val="24"/>
              </w:rPr>
              <w:t>线路，</w:t>
            </w:r>
            <w:r w:rsidR="00E41D8F" w:rsidRPr="00E41D8F">
              <w:rPr>
                <w:rFonts w:ascii="Times New Roman" w:eastAsia="宋体" w:hAnsi="Times New Roman" w:cs="Times New Roman" w:hint="eastAsia"/>
                <w:sz w:val="24"/>
                <w:szCs w:val="24"/>
              </w:rPr>
              <w:t>2</w:t>
            </w:r>
            <w:r w:rsidR="00E41D8F" w:rsidRPr="00E41D8F">
              <w:rPr>
                <w:rFonts w:ascii="Times New Roman" w:eastAsia="宋体" w:hAnsi="Times New Roman" w:cs="Times New Roman" w:hint="eastAsia"/>
                <w:sz w:val="24"/>
                <w:szCs w:val="24"/>
              </w:rPr>
              <w:t>回，同塔双回架设，线路路径全长约</w:t>
            </w:r>
            <w:r w:rsidR="00E41D8F" w:rsidRPr="00E41D8F">
              <w:rPr>
                <w:rFonts w:ascii="Times New Roman" w:eastAsia="宋体" w:hAnsi="Times New Roman" w:cs="Times New Roman" w:hint="eastAsia"/>
                <w:sz w:val="24"/>
                <w:szCs w:val="24"/>
              </w:rPr>
              <w:t>2.0km</w:t>
            </w:r>
            <w:r w:rsidR="00E41D8F" w:rsidRPr="00E41D8F">
              <w:rPr>
                <w:rFonts w:ascii="Times New Roman" w:eastAsia="宋体" w:hAnsi="Times New Roman" w:cs="Times New Roman" w:hint="eastAsia"/>
                <w:sz w:val="24"/>
                <w:szCs w:val="24"/>
              </w:rPr>
              <w:t>。架空导线采用</w:t>
            </w:r>
            <w:r w:rsidR="00E41D8F" w:rsidRPr="00E41D8F">
              <w:rPr>
                <w:rFonts w:ascii="Times New Roman" w:eastAsia="宋体" w:hAnsi="Times New Roman" w:cs="Times New Roman" w:hint="eastAsia"/>
                <w:sz w:val="24"/>
                <w:szCs w:val="24"/>
              </w:rPr>
              <w:t>LGJ-300/25</w:t>
            </w:r>
            <w:r w:rsidR="00E41D8F" w:rsidRPr="00E41D8F">
              <w:rPr>
                <w:rFonts w:ascii="Times New Roman" w:eastAsia="宋体" w:hAnsi="Times New Roman" w:cs="Times New Roman" w:hint="eastAsia"/>
                <w:sz w:val="24"/>
                <w:szCs w:val="24"/>
              </w:rPr>
              <w:t>型钢芯铝绞线。</w:t>
            </w:r>
          </w:p>
          <w:p w:rsidR="00087ED6" w:rsidRPr="00993906" w:rsidRDefault="008D1258" w:rsidP="00E41D8F">
            <w:pPr>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）建设必要性：</w:t>
            </w:r>
            <w:r w:rsidR="00E41D8F" w:rsidRPr="00E41D8F">
              <w:rPr>
                <w:rFonts w:ascii="Times New Roman" w:eastAsia="宋体" w:hAnsi="Times New Roman" w:cs="Times New Roman" w:hint="eastAsia"/>
                <w:sz w:val="24"/>
                <w:szCs w:val="24"/>
              </w:rPr>
              <w:t>为优化能源结构，发展绿色能源，保护环境，减少温室气体排放，</w:t>
            </w:r>
            <w:proofErr w:type="gramStart"/>
            <w:r w:rsidR="00E41D8F" w:rsidRPr="00E41D8F">
              <w:rPr>
                <w:rFonts w:ascii="Times New Roman" w:eastAsia="宋体" w:hAnsi="Times New Roman" w:cs="Times New Roman" w:hint="eastAsia"/>
                <w:sz w:val="24"/>
                <w:szCs w:val="24"/>
              </w:rPr>
              <w:t>中电投青云</w:t>
            </w:r>
            <w:proofErr w:type="gramEnd"/>
            <w:r w:rsidR="00E41D8F" w:rsidRPr="00E41D8F">
              <w:rPr>
                <w:rFonts w:ascii="Times New Roman" w:eastAsia="宋体" w:hAnsi="Times New Roman" w:cs="Times New Roman" w:hint="eastAsia"/>
                <w:sz w:val="24"/>
                <w:szCs w:val="24"/>
              </w:rPr>
              <w:t>光伏发电（连云港）有限公司计划于连云港经济技术开发区青口盐场境内投资建设渔光互补</w:t>
            </w:r>
            <w:r w:rsidR="00E41D8F" w:rsidRPr="00E41D8F">
              <w:rPr>
                <w:rFonts w:ascii="Times New Roman" w:eastAsia="宋体" w:hAnsi="Times New Roman" w:cs="Times New Roman" w:hint="eastAsia"/>
                <w:sz w:val="24"/>
                <w:szCs w:val="24"/>
              </w:rPr>
              <w:t>50MW</w:t>
            </w:r>
            <w:r w:rsidR="00E41D8F" w:rsidRPr="00E41D8F">
              <w:rPr>
                <w:rFonts w:ascii="Times New Roman" w:eastAsia="宋体" w:hAnsi="Times New Roman" w:cs="Times New Roman" w:hint="eastAsia"/>
                <w:sz w:val="24"/>
                <w:szCs w:val="24"/>
              </w:rPr>
              <w:t>一期</w:t>
            </w:r>
            <w:r w:rsidR="00E41D8F" w:rsidRPr="00E41D8F">
              <w:rPr>
                <w:rFonts w:ascii="Times New Roman" w:eastAsia="宋体" w:hAnsi="Times New Roman" w:cs="Times New Roman" w:hint="eastAsia"/>
                <w:sz w:val="24"/>
                <w:szCs w:val="24"/>
              </w:rPr>
              <w:t>15MW</w:t>
            </w:r>
            <w:r w:rsidR="00E41D8F" w:rsidRPr="00E41D8F">
              <w:rPr>
                <w:rFonts w:ascii="Times New Roman" w:eastAsia="宋体" w:hAnsi="Times New Roman" w:cs="Times New Roman" w:hint="eastAsia"/>
                <w:sz w:val="24"/>
                <w:szCs w:val="24"/>
              </w:rPr>
              <w:t>集中式光伏发电项目</w:t>
            </w:r>
            <w:r w:rsidR="00E41D8F">
              <w:rPr>
                <w:rFonts w:ascii="Times New Roman" w:eastAsia="宋体" w:hAnsi="Times New Roman" w:cs="Times New Roman" w:hint="eastAsia"/>
                <w:sz w:val="24"/>
                <w:szCs w:val="24"/>
              </w:rPr>
              <w:t>，</w:t>
            </w:r>
            <w:r w:rsidR="00E41D8F" w:rsidRPr="00E41D8F">
              <w:rPr>
                <w:rFonts w:ascii="Times New Roman" w:eastAsia="宋体" w:hAnsi="Times New Roman" w:cs="Times New Roman" w:hint="eastAsia"/>
                <w:sz w:val="24"/>
                <w:szCs w:val="24"/>
              </w:rPr>
              <w:t>为了确保该项目电力顺利送出，</w:t>
            </w:r>
            <w:proofErr w:type="gramStart"/>
            <w:r w:rsidR="00E41D8F" w:rsidRPr="00E41D8F">
              <w:rPr>
                <w:rFonts w:ascii="Times New Roman" w:eastAsia="宋体" w:hAnsi="Times New Roman" w:cs="Times New Roman" w:hint="eastAsia"/>
                <w:sz w:val="24"/>
                <w:szCs w:val="24"/>
              </w:rPr>
              <w:t>中电投青云</w:t>
            </w:r>
            <w:proofErr w:type="gramEnd"/>
            <w:r w:rsidR="00E41D8F" w:rsidRPr="00E41D8F">
              <w:rPr>
                <w:rFonts w:ascii="Times New Roman" w:eastAsia="宋体" w:hAnsi="Times New Roman" w:cs="Times New Roman" w:hint="eastAsia"/>
                <w:sz w:val="24"/>
                <w:szCs w:val="24"/>
              </w:rPr>
              <w:t>光伏发电（连云港）有限公司计划配套建设</w:t>
            </w:r>
            <w:r w:rsidR="00E41D8F" w:rsidRPr="00E41D8F">
              <w:rPr>
                <w:rFonts w:ascii="Times New Roman" w:eastAsia="宋体" w:hAnsi="Times New Roman" w:cs="Times New Roman" w:hint="eastAsia"/>
                <w:sz w:val="24"/>
                <w:szCs w:val="24"/>
              </w:rPr>
              <w:t>110kV</w:t>
            </w:r>
            <w:r w:rsidR="00E41D8F" w:rsidRPr="00E41D8F">
              <w:rPr>
                <w:rFonts w:ascii="Times New Roman" w:eastAsia="宋体" w:hAnsi="Times New Roman" w:cs="Times New Roman" w:hint="eastAsia"/>
                <w:sz w:val="24"/>
                <w:szCs w:val="24"/>
              </w:rPr>
              <w:t>输变电工程</w:t>
            </w:r>
            <w:r w:rsidR="00E41D8F">
              <w:rPr>
                <w:rFonts w:ascii="Times New Roman" w:eastAsia="宋体" w:hAnsi="Times New Roman" w:cs="Times New Roman" w:hint="eastAsia"/>
                <w:sz w:val="24"/>
                <w:szCs w:val="24"/>
              </w:rPr>
              <w:t>具有必要性</w:t>
            </w:r>
            <w:r w:rsidR="00E41D8F" w:rsidRPr="00E41D8F">
              <w:rPr>
                <w:rFonts w:ascii="Times New Roman" w:eastAsia="宋体" w:hAnsi="Times New Roman" w:cs="Times New Roman" w:hint="eastAsia"/>
                <w:sz w:val="24"/>
                <w:szCs w:val="24"/>
              </w:rPr>
              <w:t>。</w:t>
            </w:r>
          </w:p>
          <w:p w:rsidR="008D1258" w:rsidRPr="00993906" w:rsidRDefault="008D1258" w:rsidP="004305B7">
            <w:pPr>
              <w:snapToGrid w:val="0"/>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w:t>
            </w:r>
            <w:r w:rsidR="00BF7E2B" w:rsidRPr="00993906">
              <w:rPr>
                <w:rFonts w:ascii="Times New Roman" w:eastAsia="宋体" w:hAnsi="Times New Roman" w:cs="Times New Roman"/>
                <w:sz w:val="24"/>
                <w:szCs w:val="24"/>
              </w:rPr>
              <w:t>产业政策</w:t>
            </w:r>
            <w:r w:rsidRPr="00993906">
              <w:rPr>
                <w:rFonts w:ascii="Times New Roman" w:eastAsia="宋体" w:hAnsi="Times New Roman" w:cs="Times New Roman"/>
                <w:sz w:val="24"/>
                <w:szCs w:val="24"/>
              </w:rPr>
              <w:t>相符性：</w:t>
            </w:r>
          </w:p>
          <w:p w:rsidR="00087ED6" w:rsidRPr="00993906" w:rsidRDefault="00E41D8F" w:rsidP="00E41D8F">
            <w:pPr>
              <w:snapToGrid w:val="0"/>
              <w:spacing w:line="360" w:lineRule="auto"/>
              <w:ind w:firstLineChars="200" w:firstLine="480"/>
              <w:rPr>
                <w:rFonts w:ascii="Times New Roman" w:eastAsia="宋体" w:hAnsi="Times New Roman" w:cs="Times New Roman"/>
                <w:sz w:val="24"/>
                <w:szCs w:val="24"/>
              </w:rPr>
            </w:pPr>
            <w:r w:rsidRPr="00E41D8F">
              <w:rPr>
                <w:rFonts w:ascii="Times New Roman" w:eastAsia="宋体" w:hAnsi="Times New Roman" w:cs="Times New Roman" w:hint="eastAsia"/>
                <w:sz w:val="24"/>
                <w:szCs w:val="24"/>
              </w:rPr>
              <w:t>光伏发电项目属于</w:t>
            </w:r>
            <w:proofErr w:type="gramStart"/>
            <w:r w:rsidRPr="00E41D8F">
              <w:rPr>
                <w:rFonts w:ascii="Times New Roman" w:eastAsia="宋体" w:hAnsi="Times New Roman" w:cs="Times New Roman" w:hint="eastAsia"/>
                <w:sz w:val="24"/>
                <w:szCs w:val="24"/>
              </w:rPr>
              <w:t>国家发改委</w:t>
            </w:r>
            <w:proofErr w:type="gramEnd"/>
            <w:r w:rsidRPr="00E41D8F">
              <w:rPr>
                <w:rFonts w:ascii="Times New Roman" w:eastAsia="宋体" w:hAnsi="Times New Roman" w:cs="Times New Roman" w:hint="eastAsia"/>
                <w:sz w:val="24"/>
                <w:szCs w:val="24"/>
              </w:rPr>
              <w:t>颁布的《产业结构调整指导目录（</w:t>
            </w:r>
            <w:r w:rsidRPr="00E41D8F">
              <w:rPr>
                <w:rFonts w:ascii="Times New Roman" w:eastAsia="宋体" w:hAnsi="Times New Roman" w:cs="Times New Roman" w:hint="eastAsia"/>
                <w:sz w:val="24"/>
                <w:szCs w:val="24"/>
              </w:rPr>
              <w:t>2013</w:t>
            </w:r>
            <w:r w:rsidRPr="00E41D8F">
              <w:rPr>
                <w:rFonts w:ascii="Times New Roman" w:eastAsia="宋体" w:hAnsi="Times New Roman" w:cs="Times New Roman" w:hint="eastAsia"/>
                <w:sz w:val="24"/>
                <w:szCs w:val="24"/>
              </w:rPr>
              <w:t>年修订版）》中鼓励发展的项目（“第一类鼓励类”中的新能源），符合国家相关产业政策，而中</w:t>
            </w:r>
            <w:proofErr w:type="gramStart"/>
            <w:r w:rsidRPr="00E41D8F">
              <w:rPr>
                <w:rFonts w:ascii="Times New Roman" w:eastAsia="宋体" w:hAnsi="Times New Roman" w:cs="Times New Roman" w:hint="eastAsia"/>
                <w:sz w:val="24"/>
                <w:szCs w:val="24"/>
              </w:rPr>
              <w:t>电投青口光</w:t>
            </w:r>
            <w:proofErr w:type="gramEnd"/>
            <w:r w:rsidRPr="00E41D8F">
              <w:rPr>
                <w:rFonts w:ascii="Times New Roman" w:eastAsia="宋体" w:hAnsi="Times New Roman" w:cs="Times New Roman" w:hint="eastAsia"/>
                <w:sz w:val="24"/>
                <w:szCs w:val="24"/>
              </w:rPr>
              <w:t>伏</w:t>
            </w:r>
            <w:r w:rsidRPr="00E41D8F">
              <w:rPr>
                <w:rFonts w:ascii="Times New Roman" w:eastAsia="宋体" w:hAnsi="Times New Roman" w:cs="Times New Roman" w:hint="eastAsia"/>
                <w:sz w:val="24"/>
                <w:szCs w:val="24"/>
              </w:rPr>
              <w:t>110kV</w:t>
            </w:r>
            <w:r w:rsidRPr="00E41D8F">
              <w:rPr>
                <w:rFonts w:ascii="Times New Roman" w:eastAsia="宋体" w:hAnsi="Times New Roman" w:cs="Times New Roman" w:hint="eastAsia"/>
                <w:sz w:val="24"/>
                <w:szCs w:val="24"/>
              </w:rPr>
              <w:t>输变电工</w:t>
            </w:r>
            <w:proofErr w:type="gramStart"/>
            <w:r w:rsidRPr="00E41D8F">
              <w:rPr>
                <w:rFonts w:ascii="Times New Roman" w:eastAsia="宋体" w:hAnsi="Times New Roman" w:cs="Times New Roman" w:hint="eastAsia"/>
                <w:sz w:val="24"/>
                <w:szCs w:val="24"/>
              </w:rPr>
              <w:t>程属于光</w:t>
            </w:r>
            <w:proofErr w:type="gramEnd"/>
            <w:r w:rsidRPr="00E41D8F">
              <w:rPr>
                <w:rFonts w:ascii="Times New Roman" w:eastAsia="宋体" w:hAnsi="Times New Roman" w:cs="Times New Roman" w:hint="eastAsia"/>
                <w:sz w:val="24"/>
                <w:szCs w:val="24"/>
              </w:rPr>
              <w:t>伏发电项目的配套工程，亦属于属国</w:t>
            </w:r>
            <w:proofErr w:type="gramStart"/>
            <w:r w:rsidRPr="00E41D8F">
              <w:rPr>
                <w:rFonts w:ascii="Times New Roman" w:eastAsia="宋体" w:hAnsi="Times New Roman" w:cs="Times New Roman" w:hint="eastAsia"/>
                <w:sz w:val="24"/>
                <w:szCs w:val="24"/>
              </w:rPr>
              <w:t>家发改委</w:t>
            </w:r>
            <w:proofErr w:type="gramEnd"/>
            <w:r w:rsidRPr="00E41D8F">
              <w:rPr>
                <w:rFonts w:ascii="Times New Roman" w:eastAsia="宋体" w:hAnsi="Times New Roman" w:cs="Times New Roman" w:hint="eastAsia"/>
                <w:sz w:val="24"/>
                <w:szCs w:val="24"/>
              </w:rPr>
              <w:t>颁布的《产业结构调整指导目录（</w:t>
            </w:r>
            <w:r w:rsidRPr="00E41D8F">
              <w:rPr>
                <w:rFonts w:ascii="Times New Roman" w:eastAsia="宋体" w:hAnsi="Times New Roman" w:cs="Times New Roman" w:hint="eastAsia"/>
                <w:sz w:val="24"/>
                <w:szCs w:val="24"/>
              </w:rPr>
              <w:t>2013</w:t>
            </w:r>
            <w:r w:rsidRPr="00E41D8F">
              <w:rPr>
                <w:rFonts w:ascii="Times New Roman" w:eastAsia="宋体" w:hAnsi="Times New Roman" w:cs="Times New Roman" w:hint="eastAsia"/>
                <w:sz w:val="24"/>
                <w:szCs w:val="24"/>
              </w:rPr>
              <w:t>年修订版）》中鼓励发展的项目（“第一类鼓励类”中的电网改造与建设）。</w:t>
            </w:r>
          </w:p>
          <w:p w:rsidR="008D1258" w:rsidRPr="00993906" w:rsidRDefault="008D1258" w:rsidP="004305B7">
            <w:pPr>
              <w:snapToGrid w:val="0"/>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3</w:t>
            </w:r>
            <w:r w:rsidRPr="00993906">
              <w:rPr>
                <w:rFonts w:ascii="Times New Roman" w:eastAsia="宋体" w:hAnsi="Times New Roman" w:cs="Times New Roman"/>
                <w:sz w:val="24"/>
                <w:szCs w:val="24"/>
              </w:rPr>
              <w:t>）选址合理性：</w:t>
            </w:r>
          </w:p>
          <w:p w:rsidR="00C0652F" w:rsidRPr="00993906" w:rsidRDefault="00E41D8F" w:rsidP="00E41D8F">
            <w:pPr>
              <w:snapToGrid w:val="0"/>
              <w:spacing w:line="360" w:lineRule="auto"/>
              <w:ind w:firstLineChars="200" w:firstLine="480"/>
              <w:rPr>
                <w:rFonts w:ascii="Times New Roman" w:eastAsia="宋体" w:hAnsi="Times New Roman" w:cs="Times New Roman"/>
                <w:sz w:val="24"/>
                <w:szCs w:val="20"/>
              </w:rPr>
            </w:pPr>
            <w:r w:rsidRPr="00E41D8F">
              <w:rPr>
                <w:rFonts w:ascii="Times New Roman" w:eastAsia="宋体" w:hAnsi="Times New Roman" w:cs="Times New Roman" w:hint="eastAsia"/>
                <w:sz w:val="24"/>
                <w:szCs w:val="24"/>
              </w:rPr>
              <w:t>中</w:t>
            </w:r>
            <w:proofErr w:type="gramStart"/>
            <w:r w:rsidRPr="00E41D8F">
              <w:rPr>
                <w:rFonts w:ascii="Times New Roman" w:eastAsia="宋体" w:hAnsi="Times New Roman" w:cs="Times New Roman" w:hint="eastAsia"/>
                <w:sz w:val="24"/>
                <w:szCs w:val="24"/>
              </w:rPr>
              <w:t>电投青口光</w:t>
            </w:r>
            <w:proofErr w:type="gramEnd"/>
            <w:r w:rsidRPr="00E41D8F">
              <w:rPr>
                <w:rFonts w:ascii="Times New Roman" w:eastAsia="宋体" w:hAnsi="Times New Roman" w:cs="Times New Roman" w:hint="eastAsia"/>
                <w:sz w:val="24"/>
                <w:szCs w:val="24"/>
              </w:rPr>
              <w:t>伏</w:t>
            </w:r>
            <w:r w:rsidRPr="00E41D8F">
              <w:rPr>
                <w:rFonts w:ascii="Times New Roman" w:eastAsia="宋体" w:hAnsi="Times New Roman" w:cs="Times New Roman" w:hint="eastAsia"/>
                <w:sz w:val="24"/>
                <w:szCs w:val="24"/>
              </w:rPr>
              <w:t>110kV</w:t>
            </w:r>
            <w:r w:rsidRPr="00E41D8F">
              <w:rPr>
                <w:rFonts w:ascii="Times New Roman" w:eastAsia="宋体" w:hAnsi="Times New Roman" w:cs="Times New Roman" w:hint="eastAsia"/>
                <w:sz w:val="24"/>
                <w:szCs w:val="24"/>
              </w:rPr>
              <w:t>输变电工</w:t>
            </w:r>
            <w:proofErr w:type="gramStart"/>
            <w:r w:rsidRPr="00E41D8F">
              <w:rPr>
                <w:rFonts w:ascii="Times New Roman" w:eastAsia="宋体" w:hAnsi="Times New Roman" w:cs="Times New Roman" w:hint="eastAsia"/>
                <w:sz w:val="24"/>
                <w:szCs w:val="24"/>
              </w:rPr>
              <w:t>程位于</w:t>
            </w:r>
            <w:proofErr w:type="gramEnd"/>
            <w:r w:rsidRPr="00E41D8F">
              <w:rPr>
                <w:rFonts w:ascii="Times New Roman" w:eastAsia="宋体" w:hAnsi="Times New Roman" w:cs="Times New Roman" w:hint="eastAsia"/>
                <w:sz w:val="24"/>
                <w:szCs w:val="24"/>
              </w:rPr>
              <w:t>连云港市境内，对照《江苏省生态红线区域保护规划（</w:t>
            </w:r>
            <w:r w:rsidRPr="00E41D8F">
              <w:rPr>
                <w:rFonts w:ascii="Times New Roman" w:eastAsia="宋体" w:hAnsi="Times New Roman" w:cs="Times New Roman" w:hint="eastAsia"/>
                <w:sz w:val="24"/>
                <w:szCs w:val="24"/>
              </w:rPr>
              <w:t>2013</w:t>
            </w:r>
            <w:r w:rsidRPr="00E41D8F">
              <w:rPr>
                <w:rFonts w:ascii="Times New Roman" w:eastAsia="宋体" w:hAnsi="Times New Roman" w:cs="Times New Roman" w:hint="eastAsia"/>
                <w:sz w:val="24"/>
                <w:szCs w:val="24"/>
              </w:rPr>
              <w:t>年）》，本工程升压</w:t>
            </w:r>
            <w:proofErr w:type="gramStart"/>
            <w:r w:rsidRPr="00E41D8F">
              <w:rPr>
                <w:rFonts w:ascii="Times New Roman" w:eastAsia="宋体" w:hAnsi="Times New Roman" w:cs="Times New Roman" w:hint="eastAsia"/>
                <w:sz w:val="24"/>
                <w:szCs w:val="24"/>
              </w:rPr>
              <w:t>站站址不涉及</w:t>
            </w:r>
            <w:proofErr w:type="gramEnd"/>
            <w:r w:rsidRPr="00E41D8F">
              <w:rPr>
                <w:rFonts w:ascii="Times New Roman" w:eastAsia="宋体" w:hAnsi="Times New Roman" w:cs="Times New Roman" w:hint="eastAsia"/>
                <w:sz w:val="24"/>
                <w:szCs w:val="24"/>
              </w:rPr>
              <w:t>自然保护区、风景名胜区等生态红线区，配套</w:t>
            </w:r>
            <w:r w:rsidRPr="00E41D8F">
              <w:rPr>
                <w:rFonts w:ascii="Times New Roman" w:eastAsia="宋体" w:hAnsi="Times New Roman" w:cs="Times New Roman" w:hint="eastAsia"/>
                <w:sz w:val="24"/>
                <w:szCs w:val="24"/>
              </w:rPr>
              <w:t>110kV</w:t>
            </w:r>
            <w:r w:rsidRPr="00E41D8F">
              <w:rPr>
                <w:rFonts w:ascii="Times New Roman" w:eastAsia="宋体" w:hAnsi="Times New Roman" w:cs="Times New Roman" w:hint="eastAsia"/>
                <w:sz w:val="24"/>
                <w:szCs w:val="24"/>
              </w:rPr>
              <w:t>输电线路跨越通榆河清水通道维护区二级管控区，建设单位通过采取严格的生态影响减缓措施，将项目对周围生态环境影响降低到较小程度，以分别满足《江苏省生态红线区域保护规划（</w:t>
            </w:r>
            <w:r w:rsidRPr="00E41D8F">
              <w:rPr>
                <w:rFonts w:ascii="Times New Roman" w:eastAsia="宋体" w:hAnsi="Times New Roman" w:cs="Times New Roman" w:hint="eastAsia"/>
                <w:sz w:val="24"/>
                <w:szCs w:val="24"/>
              </w:rPr>
              <w:t>2013</w:t>
            </w:r>
            <w:r>
              <w:rPr>
                <w:rFonts w:ascii="Times New Roman" w:eastAsia="宋体" w:hAnsi="Times New Roman" w:cs="Times New Roman" w:hint="eastAsia"/>
                <w:sz w:val="24"/>
                <w:szCs w:val="24"/>
              </w:rPr>
              <w:t>年）》中对通榆河清水通道维护区二级管控区的管控措施要求</w:t>
            </w:r>
            <w:r w:rsidR="00C050AE" w:rsidRPr="00993906">
              <w:rPr>
                <w:rFonts w:ascii="Times New Roman" w:eastAsia="宋体" w:hAnsi="Times New Roman" w:cs="Times New Roman"/>
                <w:sz w:val="24"/>
                <w:szCs w:val="20"/>
              </w:rPr>
              <w:t>。</w:t>
            </w:r>
            <w:r w:rsidRPr="00574BCC">
              <w:rPr>
                <w:rFonts w:ascii="Times New Roman" w:eastAsia="宋体" w:hAnsi="Times New Roman" w:cs="Times New Roman" w:hint="eastAsia"/>
                <w:sz w:val="24"/>
                <w:szCs w:val="20"/>
              </w:rPr>
              <w:t>本工程升压站站址及配套线路路径均获得</w:t>
            </w:r>
            <w:r w:rsidR="00574BCC" w:rsidRPr="00574BCC">
              <w:rPr>
                <w:rFonts w:ascii="Times New Roman" w:eastAsia="宋体" w:hAnsi="Times New Roman" w:cs="Times New Roman" w:hint="eastAsia"/>
                <w:sz w:val="24"/>
                <w:szCs w:val="20"/>
              </w:rPr>
              <w:t>连云港市</w:t>
            </w:r>
            <w:r w:rsidRPr="00574BCC">
              <w:rPr>
                <w:rFonts w:ascii="Times New Roman" w:eastAsia="宋体" w:hAnsi="Times New Roman" w:cs="Times New Roman" w:hint="eastAsia"/>
                <w:sz w:val="24"/>
                <w:szCs w:val="20"/>
              </w:rPr>
              <w:t>规划</w:t>
            </w:r>
            <w:r w:rsidR="00574BCC" w:rsidRPr="00574BCC">
              <w:rPr>
                <w:rFonts w:ascii="Times New Roman" w:eastAsia="宋体" w:hAnsi="Times New Roman" w:cs="Times New Roman" w:hint="eastAsia"/>
                <w:sz w:val="24"/>
                <w:szCs w:val="20"/>
              </w:rPr>
              <w:t>局</w:t>
            </w:r>
            <w:r w:rsidRPr="00574BCC">
              <w:rPr>
                <w:rFonts w:ascii="Times New Roman" w:eastAsia="宋体" w:hAnsi="Times New Roman" w:cs="Times New Roman" w:hint="eastAsia"/>
                <w:sz w:val="24"/>
                <w:szCs w:val="20"/>
              </w:rPr>
              <w:t>的批准同意。</w:t>
            </w:r>
            <w:r w:rsidR="00C050AE" w:rsidRPr="00574BCC">
              <w:rPr>
                <w:rFonts w:ascii="Times New Roman" w:eastAsia="宋体" w:hAnsi="Times New Roman" w:cs="Times New Roman"/>
                <w:sz w:val="24"/>
                <w:szCs w:val="20"/>
              </w:rPr>
              <w:t>项目的建设符合当地</w:t>
            </w:r>
            <w:r w:rsidR="00C050AE" w:rsidRPr="00993906">
              <w:rPr>
                <w:rFonts w:ascii="Times New Roman" w:eastAsia="宋体" w:hAnsi="Times New Roman" w:cs="Times New Roman"/>
                <w:sz w:val="24"/>
                <w:szCs w:val="20"/>
              </w:rPr>
              <w:t>城镇发展的规划要求，同时也符合电力发展规划的要求。</w:t>
            </w:r>
          </w:p>
          <w:p w:rsidR="00320359" w:rsidRPr="00993906" w:rsidRDefault="008D1258" w:rsidP="004305B7">
            <w:pPr>
              <w:snapToGrid w:val="0"/>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4</w:t>
            </w:r>
            <w:r w:rsidRPr="00993906">
              <w:rPr>
                <w:rFonts w:ascii="Times New Roman" w:eastAsia="宋体" w:hAnsi="Times New Roman" w:cs="Times New Roman"/>
                <w:sz w:val="24"/>
                <w:szCs w:val="24"/>
              </w:rPr>
              <w:t>）项目环境质量现状：</w:t>
            </w:r>
          </w:p>
          <w:p w:rsidR="001667BF" w:rsidRPr="00993906" w:rsidRDefault="001D6D09" w:rsidP="004305B7">
            <w:pPr>
              <w:snapToGrid w:val="0"/>
              <w:spacing w:line="360" w:lineRule="auto"/>
              <w:ind w:firstLine="539"/>
              <w:rPr>
                <w:rFonts w:ascii="Times New Roman" w:eastAsia="宋体" w:hAnsi="Times New Roman" w:cs="Times New Roman"/>
                <w:sz w:val="24"/>
                <w:szCs w:val="24"/>
              </w:rPr>
            </w:pPr>
            <w:r w:rsidRPr="00993906">
              <w:rPr>
                <w:rFonts w:ascii="宋体" w:eastAsia="宋体" w:hAnsi="宋体" w:cs="宋体" w:hint="eastAsia"/>
                <w:sz w:val="24"/>
                <w:szCs w:val="24"/>
              </w:rPr>
              <w:t>①</w:t>
            </w:r>
            <w:r w:rsidR="008D1258" w:rsidRPr="00993906">
              <w:rPr>
                <w:rFonts w:ascii="Times New Roman" w:eastAsia="宋体" w:hAnsi="Times New Roman" w:cs="Times New Roman"/>
                <w:sz w:val="24"/>
                <w:szCs w:val="24"/>
              </w:rPr>
              <w:t>工频电场和工频磁场环境：</w:t>
            </w:r>
            <w:r w:rsidR="00E41D8F" w:rsidRPr="00E41D8F">
              <w:rPr>
                <w:rFonts w:ascii="Times New Roman" w:eastAsia="宋体" w:hAnsi="Times New Roman" w:cs="Times New Roman"/>
                <w:sz w:val="24"/>
                <w:szCs w:val="24"/>
              </w:rPr>
              <w:t>110kV</w:t>
            </w:r>
            <w:proofErr w:type="gramStart"/>
            <w:r w:rsidR="00E41D8F" w:rsidRPr="00E41D8F">
              <w:rPr>
                <w:rFonts w:ascii="Times New Roman" w:eastAsia="宋体" w:hAnsi="Times New Roman" w:cs="Times New Roman"/>
                <w:sz w:val="24"/>
                <w:szCs w:val="24"/>
              </w:rPr>
              <w:t>升压站</w:t>
            </w:r>
            <w:proofErr w:type="gramEnd"/>
            <w:r w:rsidR="00E41D8F" w:rsidRPr="00E41D8F">
              <w:rPr>
                <w:rFonts w:ascii="Times New Roman" w:eastAsia="宋体" w:hAnsi="Times New Roman" w:cs="Times New Roman"/>
                <w:sz w:val="24"/>
                <w:szCs w:val="24"/>
              </w:rPr>
              <w:t>周围测点处的工频电场强度为</w:t>
            </w:r>
            <w:r w:rsidR="00E41D8F" w:rsidRPr="00E41D8F">
              <w:rPr>
                <w:rFonts w:ascii="Times New Roman" w:eastAsia="宋体" w:hAnsi="Times New Roman" w:cs="Times New Roman"/>
                <w:sz w:val="24"/>
                <w:szCs w:val="24"/>
              </w:rPr>
              <w:t>1.1V/m~3.9V/m</w:t>
            </w:r>
            <w:r w:rsidR="00E41D8F" w:rsidRPr="00E41D8F">
              <w:rPr>
                <w:rFonts w:ascii="Times New Roman" w:eastAsia="宋体" w:hAnsi="Times New Roman" w:cs="Times New Roman"/>
                <w:sz w:val="24"/>
                <w:szCs w:val="24"/>
              </w:rPr>
              <w:t>，工频磁感应强度（合成量）为</w:t>
            </w:r>
            <w:r w:rsidR="00E41D8F" w:rsidRPr="00E41D8F">
              <w:rPr>
                <w:rFonts w:ascii="Times New Roman" w:eastAsia="宋体" w:hAnsi="Times New Roman" w:cs="Times New Roman"/>
                <w:sz w:val="24"/>
                <w:szCs w:val="24"/>
              </w:rPr>
              <w:t>0.015μT~0.053μT</w:t>
            </w:r>
            <w:r w:rsidR="00E41D8F" w:rsidRPr="00E41D8F">
              <w:rPr>
                <w:rFonts w:ascii="Times New Roman" w:eastAsia="宋体" w:hAnsi="Times New Roman" w:cs="Times New Roman"/>
                <w:sz w:val="24"/>
                <w:szCs w:val="24"/>
              </w:rPr>
              <w:t>；配套</w:t>
            </w:r>
            <w:r w:rsidR="00E41D8F" w:rsidRPr="00E41D8F">
              <w:rPr>
                <w:rFonts w:ascii="Times New Roman" w:eastAsia="宋体" w:hAnsi="Times New Roman" w:cs="Times New Roman"/>
                <w:sz w:val="24"/>
                <w:szCs w:val="24"/>
              </w:rPr>
              <w:t>110kV</w:t>
            </w:r>
            <w:proofErr w:type="gramStart"/>
            <w:r w:rsidR="00E41D8F" w:rsidRPr="00E41D8F">
              <w:rPr>
                <w:rFonts w:ascii="Times New Roman" w:eastAsia="宋体" w:hAnsi="Times New Roman" w:cs="Times New Roman"/>
                <w:sz w:val="24"/>
                <w:szCs w:val="24"/>
              </w:rPr>
              <w:t>线路线路</w:t>
            </w:r>
            <w:proofErr w:type="gramEnd"/>
            <w:r w:rsidR="00E41D8F" w:rsidRPr="00E41D8F">
              <w:rPr>
                <w:rFonts w:ascii="Times New Roman" w:eastAsia="宋体" w:hAnsi="Times New Roman" w:cs="Times New Roman"/>
                <w:sz w:val="24"/>
                <w:szCs w:val="24"/>
              </w:rPr>
              <w:t>周围测点处工频电场强度为</w:t>
            </w:r>
            <w:r w:rsidR="00E41D8F" w:rsidRPr="00E41D8F">
              <w:rPr>
                <w:rFonts w:ascii="Times New Roman" w:eastAsia="宋体" w:hAnsi="Times New Roman" w:cs="Times New Roman"/>
                <w:sz w:val="24"/>
                <w:szCs w:val="24"/>
              </w:rPr>
              <w:t>1.3V/m~1.4V/m</w:t>
            </w:r>
            <w:r w:rsidR="00E41D8F" w:rsidRPr="00E41D8F">
              <w:rPr>
                <w:rFonts w:ascii="Times New Roman" w:eastAsia="宋体" w:hAnsi="Times New Roman" w:cs="Times New Roman"/>
                <w:sz w:val="24"/>
                <w:szCs w:val="24"/>
              </w:rPr>
              <w:t>，工频磁感应强度（合成量）为</w:t>
            </w:r>
            <w:r w:rsidR="00E41D8F" w:rsidRPr="00E41D8F">
              <w:rPr>
                <w:rFonts w:ascii="Times New Roman" w:eastAsia="宋体" w:hAnsi="Times New Roman" w:cs="Times New Roman"/>
                <w:sz w:val="24"/>
                <w:szCs w:val="24"/>
              </w:rPr>
              <w:t>0.018μT~0.019μT</w:t>
            </w:r>
            <w:r w:rsidR="00E41D8F" w:rsidRPr="00E41D8F">
              <w:rPr>
                <w:rFonts w:ascii="Times New Roman" w:eastAsia="宋体" w:hAnsi="Times New Roman" w:cs="Times New Roman"/>
                <w:sz w:val="24"/>
                <w:szCs w:val="24"/>
              </w:rPr>
              <w:t>。所有测点测值均能够满足《电磁环境控制限值》（</w:t>
            </w:r>
            <w:r w:rsidR="00E41D8F" w:rsidRPr="00E41D8F">
              <w:rPr>
                <w:rFonts w:ascii="Times New Roman" w:eastAsia="宋体" w:hAnsi="Times New Roman" w:cs="Times New Roman"/>
                <w:sz w:val="24"/>
                <w:szCs w:val="24"/>
              </w:rPr>
              <w:t>GB8702-2014</w:t>
            </w:r>
            <w:r w:rsidR="00E41D8F" w:rsidRPr="00E41D8F">
              <w:rPr>
                <w:rFonts w:ascii="Times New Roman" w:eastAsia="宋体" w:hAnsi="Times New Roman" w:cs="Times New Roman"/>
                <w:sz w:val="24"/>
                <w:szCs w:val="24"/>
              </w:rPr>
              <w:t>）表</w:t>
            </w:r>
            <w:r w:rsidR="00E41D8F" w:rsidRPr="00E41D8F">
              <w:rPr>
                <w:rFonts w:ascii="Times New Roman" w:eastAsia="宋体" w:hAnsi="Times New Roman" w:cs="Times New Roman"/>
                <w:sz w:val="24"/>
                <w:szCs w:val="24"/>
              </w:rPr>
              <w:t>1</w:t>
            </w:r>
            <w:r w:rsidR="00E41D8F" w:rsidRPr="00E41D8F">
              <w:rPr>
                <w:rFonts w:ascii="Times New Roman" w:eastAsia="宋体" w:hAnsi="Times New Roman" w:cs="Times New Roman"/>
                <w:sz w:val="24"/>
                <w:szCs w:val="24"/>
              </w:rPr>
              <w:t>中工频电场</w:t>
            </w:r>
            <w:r w:rsidR="00E41D8F" w:rsidRPr="00E41D8F">
              <w:rPr>
                <w:rFonts w:ascii="Times New Roman" w:eastAsia="宋体" w:hAnsi="Times New Roman" w:cs="Times New Roman"/>
                <w:sz w:val="24"/>
                <w:szCs w:val="24"/>
              </w:rPr>
              <w:t>4000V/m</w:t>
            </w:r>
            <w:r w:rsidR="00E41D8F" w:rsidRPr="00E41D8F">
              <w:rPr>
                <w:rFonts w:ascii="Times New Roman" w:eastAsia="宋体" w:hAnsi="Times New Roman" w:cs="Times New Roman"/>
                <w:sz w:val="24"/>
                <w:szCs w:val="24"/>
              </w:rPr>
              <w:t>、工频磁场</w:t>
            </w:r>
            <w:r w:rsidR="00E41D8F" w:rsidRPr="00E41D8F">
              <w:rPr>
                <w:rFonts w:ascii="Times New Roman" w:eastAsia="宋体" w:hAnsi="Times New Roman" w:cs="Times New Roman"/>
                <w:sz w:val="24"/>
                <w:szCs w:val="24"/>
              </w:rPr>
              <w:t>100μT</w:t>
            </w:r>
            <w:r w:rsidR="00E41D8F" w:rsidRPr="00E41D8F">
              <w:rPr>
                <w:rFonts w:ascii="Times New Roman" w:eastAsia="宋体" w:hAnsi="Times New Roman" w:cs="Times New Roman"/>
                <w:sz w:val="24"/>
                <w:szCs w:val="24"/>
              </w:rPr>
              <w:t>公众曝露限值要求。</w:t>
            </w:r>
          </w:p>
          <w:p w:rsidR="008D1258" w:rsidRPr="00226ADD" w:rsidRDefault="001D6D09" w:rsidP="004305B7">
            <w:pPr>
              <w:snapToGrid w:val="0"/>
              <w:spacing w:line="360" w:lineRule="auto"/>
              <w:ind w:firstLine="539"/>
              <w:rPr>
                <w:rFonts w:ascii="Times New Roman" w:eastAsia="宋体" w:hAnsi="Times New Roman" w:cs="Times New Roman"/>
                <w:sz w:val="24"/>
                <w:szCs w:val="24"/>
              </w:rPr>
            </w:pPr>
            <w:r w:rsidRPr="00226ADD">
              <w:rPr>
                <w:rFonts w:ascii="宋体" w:eastAsia="宋体" w:hAnsi="宋体" w:cs="宋体" w:hint="eastAsia"/>
                <w:sz w:val="24"/>
                <w:szCs w:val="24"/>
              </w:rPr>
              <w:t>②</w:t>
            </w:r>
            <w:r w:rsidR="008D1258" w:rsidRPr="00226ADD">
              <w:rPr>
                <w:rFonts w:ascii="Times New Roman" w:eastAsia="宋体" w:hAnsi="Times New Roman" w:cs="Times New Roman"/>
                <w:sz w:val="24"/>
                <w:szCs w:val="24"/>
              </w:rPr>
              <w:t>噪声：</w:t>
            </w:r>
            <w:r w:rsidR="00E41D8F" w:rsidRPr="00E41D8F">
              <w:rPr>
                <w:rFonts w:ascii="Times New Roman" w:eastAsia="宋体" w:hAnsi="Times New Roman" w:cs="Times New Roman" w:hint="eastAsia"/>
                <w:sz w:val="24"/>
                <w:szCs w:val="24"/>
              </w:rPr>
              <w:t>110kV</w:t>
            </w:r>
            <w:proofErr w:type="gramStart"/>
            <w:r w:rsidR="00E41D8F" w:rsidRPr="00E41D8F">
              <w:rPr>
                <w:rFonts w:ascii="Times New Roman" w:eastAsia="宋体" w:hAnsi="Times New Roman" w:cs="Times New Roman" w:hint="eastAsia"/>
                <w:sz w:val="24"/>
                <w:szCs w:val="24"/>
              </w:rPr>
              <w:t>升压站</w:t>
            </w:r>
            <w:proofErr w:type="gramEnd"/>
            <w:r w:rsidR="00E41D8F" w:rsidRPr="00E41D8F">
              <w:rPr>
                <w:rFonts w:ascii="Times New Roman" w:eastAsia="宋体" w:hAnsi="Times New Roman" w:cs="Times New Roman" w:hint="eastAsia"/>
                <w:sz w:val="24"/>
                <w:szCs w:val="24"/>
              </w:rPr>
              <w:t>周围测点昼间噪声为</w:t>
            </w:r>
            <w:r w:rsidR="00E41D8F" w:rsidRPr="00E41D8F">
              <w:rPr>
                <w:rFonts w:ascii="Times New Roman" w:eastAsia="宋体" w:hAnsi="Times New Roman" w:cs="Times New Roman" w:hint="eastAsia"/>
                <w:sz w:val="24"/>
                <w:szCs w:val="24"/>
              </w:rPr>
              <w:t>43.3dB(A)~45.9dB(A)</w:t>
            </w:r>
            <w:r w:rsidR="00E41D8F" w:rsidRPr="00E41D8F">
              <w:rPr>
                <w:rFonts w:ascii="Times New Roman" w:eastAsia="宋体" w:hAnsi="Times New Roman" w:cs="Times New Roman" w:hint="eastAsia"/>
                <w:sz w:val="24"/>
                <w:szCs w:val="24"/>
              </w:rPr>
              <w:t>，夜间噪声为</w:t>
            </w:r>
            <w:r w:rsidR="00E41D8F" w:rsidRPr="00E41D8F">
              <w:rPr>
                <w:rFonts w:ascii="Times New Roman" w:eastAsia="宋体" w:hAnsi="Times New Roman" w:cs="Times New Roman" w:hint="eastAsia"/>
                <w:sz w:val="24"/>
                <w:szCs w:val="24"/>
              </w:rPr>
              <w:t>40.8dB(A)~42.4dB(A)</w:t>
            </w:r>
            <w:r w:rsidR="00E41D8F" w:rsidRPr="00E41D8F">
              <w:rPr>
                <w:rFonts w:ascii="Times New Roman" w:eastAsia="宋体" w:hAnsi="Times New Roman" w:cs="Times New Roman" w:hint="eastAsia"/>
                <w:sz w:val="24"/>
                <w:szCs w:val="24"/>
              </w:rPr>
              <w:t>；敏感目标测点处昼间噪声为</w:t>
            </w:r>
            <w:r w:rsidR="00E41D8F" w:rsidRPr="00E41D8F">
              <w:rPr>
                <w:rFonts w:ascii="Times New Roman" w:eastAsia="宋体" w:hAnsi="Times New Roman" w:cs="Times New Roman" w:hint="eastAsia"/>
                <w:sz w:val="24"/>
                <w:szCs w:val="24"/>
              </w:rPr>
              <w:t>49.4dB(A)</w:t>
            </w:r>
            <w:r w:rsidR="00E41D8F" w:rsidRPr="00E41D8F">
              <w:rPr>
                <w:rFonts w:ascii="Times New Roman" w:eastAsia="宋体" w:hAnsi="Times New Roman" w:cs="Times New Roman" w:hint="eastAsia"/>
                <w:sz w:val="24"/>
                <w:szCs w:val="24"/>
              </w:rPr>
              <w:t>，夜间噪声为</w:t>
            </w:r>
            <w:r w:rsidR="00E41D8F" w:rsidRPr="00E41D8F">
              <w:rPr>
                <w:rFonts w:ascii="Times New Roman" w:eastAsia="宋体" w:hAnsi="Times New Roman" w:cs="Times New Roman" w:hint="eastAsia"/>
                <w:sz w:val="24"/>
                <w:szCs w:val="24"/>
              </w:rPr>
              <w:t>43.0dB(A)</w:t>
            </w:r>
            <w:r w:rsidR="00E41D8F" w:rsidRPr="00E41D8F">
              <w:rPr>
                <w:rFonts w:ascii="Times New Roman" w:eastAsia="宋体" w:hAnsi="Times New Roman" w:cs="Times New Roman" w:hint="eastAsia"/>
                <w:sz w:val="24"/>
                <w:szCs w:val="24"/>
              </w:rPr>
              <w:t>，所有测点测值均能够满足《声环境质量标准》（</w:t>
            </w:r>
            <w:r w:rsidR="00E41D8F" w:rsidRPr="00E41D8F">
              <w:rPr>
                <w:rFonts w:ascii="Times New Roman" w:eastAsia="宋体" w:hAnsi="Times New Roman" w:cs="Times New Roman" w:hint="eastAsia"/>
                <w:sz w:val="24"/>
                <w:szCs w:val="24"/>
              </w:rPr>
              <w:t>GB3096-2008</w:t>
            </w:r>
            <w:r w:rsidR="00E41D8F" w:rsidRPr="00E41D8F">
              <w:rPr>
                <w:rFonts w:ascii="Times New Roman" w:eastAsia="宋体" w:hAnsi="Times New Roman" w:cs="Times New Roman" w:hint="eastAsia"/>
                <w:sz w:val="24"/>
                <w:szCs w:val="24"/>
              </w:rPr>
              <w:t>）</w:t>
            </w:r>
            <w:r w:rsidR="00E41D8F" w:rsidRPr="00E41D8F">
              <w:rPr>
                <w:rFonts w:ascii="Times New Roman" w:eastAsia="宋体" w:hAnsi="Times New Roman" w:cs="Times New Roman" w:hint="eastAsia"/>
                <w:sz w:val="24"/>
                <w:szCs w:val="24"/>
              </w:rPr>
              <w:t>3</w:t>
            </w:r>
            <w:r w:rsidR="00E41D8F" w:rsidRPr="00E41D8F">
              <w:rPr>
                <w:rFonts w:ascii="Times New Roman" w:eastAsia="宋体" w:hAnsi="Times New Roman" w:cs="Times New Roman" w:hint="eastAsia"/>
                <w:sz w:val="24"/>
                <w:szCs w:val="24"/>
              </w:rPr>
              <w:t>类标准要求。</w:t>
            </w:r>
          </w:p>
          <w:p w:rsidR="008D1258" w:rsidRPr="00993906" w:rsidRDefault="008D1258" w:rsidP="004305B7">
            <w:pPr>
              <w:snapToGrid w:val="0"/>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5</w:t>
            </w:r>
            <w:r w:rsidRPr="00993906">
              <w:rPr>
                <w:rFonts w:ascii="Times New Roman" w:eastAsia="宋体" w:hAnsi="Times New Roman" w:cs="Times New Roman"/>
                <w:sz w:val="24"/>
                <w:szCs w:val="24"/>
              </w:rPr>
              <w:t>）环境影响评价：</w:t>
            </w:r>
          </w:p>
          <w:p w:rsidR="00E27B09" w:rsidRPr="00993906" w:rsidRDefault="001C2EA2" w:rsidP="004305B7">
            <w:pPr>
              <w:snapToGrid w:val="0"/>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通过</w:t>
            </w:r>
            <w:r w:rsidR="004806D3">
              <w:rPr>
                <w:rFonts w:ascii="Times New Roman" w:eastAsia="宋体" w:hAnsi="Times New Roman" w:cs="Times New Roman" w:hint="eastAsia"/>
                <w:sz w:val="24"/>
                <w:szCs w:val="24"/>
              </w:rPr>
              <w:t>类比监测</w:t>
            </w: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110kV</w:t>
            </w:r>
            <w:proofErr w:type="gramStart"/>
            <w:r w:rsidR="00E41D8F">
              <w:rPr>
                <w:rFonts w:ascii="Times New Roman" w:eastAsia="宋体" w:hAnsi="Times New Roman" w:cs="Times New Roman" w:hint="eastAsia"/>
                <w:sz w:val="24"/>
                <w:szCs w:val="24"/>
              </w:rPr>
              <w:t>升压</w:t>
            </w:r>
            <w:r w:rsidRPr="00993906">
              <w:rPr>
                <w:rFonts w:ascii="Times New Roman" w:eastAsia="宋体" w:hAnsi="Times New Roman" w:cs="Times New Roman" w:hint="eastAsia"/>
                <w:sz w:val="24"/>
                <w:szCs w:val="24"/>
              </w:rPr>
              <w:t>站</w:t>
            </w:r>
            <w:proofErr w:type="gramEnd"/>
            <w:r w:rsidRPr="00993906">
              <w:rPr>
                <w:rFonts w:ascii="Times New Roman" w:eastAsia="宋体" w:hAnsi="Times New Roman" w:cs="Times New Roman"/>
                <w:sz w:val="24"/>
                <w:szCs w:val="24"/>
              </w:rPr>
              <w:t>周围的工频电场、工频磁场能够满足相关的标准限值；</w:t>
            </w:r>
            <w:proofErr w:type="gramStart"/>
            <w:r w:rsidR="00E41D8F">
              <w:rPr>
                <w:rFonts w:ascii="Times New Roman" w:eastAsia="宋体" w:hAnsi="Times New Roman" w:cs="Times New Roman" w:hint="eastAsia"/>
                <w:sz w:val="24"/>
                <w:szCs w:val="24"/>
              </w:rPr>
              <w:t>升压</w:t>
            </w:r>
            <w:r w:rsidRPr="00993906">
              <w:rPr>
                <w:rFonts w:ascii="Times New Roman" w:eastAsia="宋体" w:hAnsi="Times New Roman" w:cs="Times New Roman"/>
                <w:sz w:val="24"/>
                <w:szCs w:val="24"/>
              </w:rPr>
              <w:t>站</w:t>
            </w:r>
            <w:proofErr w:type="gramEnd"/>
            <w:r w:rsidRPr="00993906">
              <w:rPr>
                <w:rFonts w:ascii="Times New Roman" w:eastAsia="宋体" w:hAnsi="Times New Roman" w:cs="Times New Roman"/>
                <w:sz w:val="24"/>
                <w:szCs w:val="24"/>
              </w:rPr>
              <w:t>厂界环境排放噪声可满足《工业企业厂界环境噪声排放标准》（</w:t>
            </w:r>
            <w:r w:rsidRPr="00993906">
              <w:rPr>
                <w:rFonts w:ascii="Times New Roman" w:eastAsia="宋体" w:hAnsi="Times New Roman" w:cs="Times New Roman"/>
                <w:sz w:val="24"/>
                <w:szCs w:val="24"/>
              </w:rPr>
              <w:t>GB12348-2008</w:t>
            </w: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3</w:t>
            </w:r>
            <w:r w:rsidRPr="00993906">
              <w:rPr>
                <w:rFonts w:ascii="Times New Roman" w:eastAsia="宋体" w:hAnsi="Times New Roman" w:cs="Times New Roman"/>
                <w:sz w:val="24"/>
                <w:szCs w:val="24"/>
              </w:rPr>
              <w:t>类标准的要求；通过</w:t>
            </w:r>
            <w:r w:rsidRPr="00993906">
              <w:rPr>
                <w:rFonts w:ascii="Times New Roman" w:eastAsia="宋体" w:hAnsi="Times New Roman" w:cs="Times New Roman" w:hint="eastAsia"/>
                <w:sz w:val="24"/>
                <w:szCs w:val="24"/>
              </w:rPr>
              <w:t>理论预测</w:t>
            </w:r>
            <w:r w:rsidRPr="00993906">
              <w:rPr>
                <w:rFonts w:ascii="Times New Roman" w:eastAsia="宋体" w:hAnsi="Times New Roman" w:cs="Times New Roman"/>
                <w:sz w:val="24"/>
                <w:szCs w:val="24"/>
              </w:rPr>
              <w:t>，配套架空线路在满足本报告提出的架设高度要求的前提下，线路周围的工频电场、工频磁场可满足相关的标准限值。</w:t>
            </w:r>
          </w:p>
          <w:p w:rsidR="008D1258" w:rsidRPr="00993906" w:rsidRDefault="008D1258" w:rsidP="004305B7">
            <w:pPr>
              <w:snapToGrid w:val="0"/>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6</w:t>
            </w:r>
            <w:r w:rsidRPr="00993906">
              <w:rPr>
                <w:rFonts w:ascii="Times New Roman" w:eastAsia="宋体" w:hAnsi="Times New Roman" w:cs="Times New Roman"/>
                <w:sz w:val="24"/>
                <w:szCs w:val="24"/>
              </w:rPr>
              <w:t>）环保措施：</w:t>
            </w:r>
          </w:p>
          <w:p w:rsidR="003863F7" w:rsidRPr="00993906" w:rsidRDefault="003863F7" w:rsidP="004305B7">
            <w:pPr>
              <w:snapToGrid w:val="0"/>
              <w:spacing w:line="360" w:lineRule="auto"/>
              <w:ind w:firstLineChars="225" w:firstLine="540"/>
              <w:rPr>
                <w:rFonts w:ascii="Times New Roman" w:eastAsia="宋体" w:hAnsi="Times New Roman" w:cs="Times New Roman"/>
                <w:sz w:val="24"/>
                <w:szCs w:val="24"/>
              </w:rPr>
            </w:pP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）施工期</w:t>
            </w:r>
          </w:p>
          <w:p w:rsidR="00192807" w:rsidRPr="00E41D8F" w:rsidRDefault="00E87AC1" w:rsidP="004305B7">
            <w:pPr>
              <w:pStyle w:val="a8"/>
              <w:snapToGrid w:val="0"/>
              <w:ind w:firstLineChars="200" w:firstLine="480"/>
              <w:rPr>
                <w:color w:val="auto"/>
              </w:rPr>
            </w:pPr>
            <w:r w:rsidRPr="00E41D8F">
              <w:rPr>
                <w:color w:val="auto"/>
              </w:rPr>
              <w:t>运输散体材料时密闭</w:t>
            </w:r>
            <w:r w:rsidR="00C2198B" w:rsidRPr="00E41D8F">
              <w:rPr>
                <w:rFonts w:hint="eastAsia"/>
                <w:color w:val="auto"/>
              </w:rPr>
              <w:t>，</w:t>
            </w:r>
            <w:r w:rsidRPr="00E41D8F">
              <w:rPr>
                <w:color w:val="auto"/>
              </w:rPr>
              <w:t>施工现场设置围挡，弃土弃渣等合理堆放，定期洒水</w:t>
            </w:r>
            <w:r w:rsidR="00C2198B" w:rsidRPr="00E41D8F">
              <w:rPr>
                <w:rFonts w:hint="eastAsia"/>
                <w:color w:val="auto"/>
              </w:rPr>
              <w:t>，</w:t>
            </w:r>
            <w:r w:rsidRPr="00E41D8F">
              <w:rPr>
                <w:color w:val="auto"/>
              </w:rPr>
              <w:t>对空地硬化和覆盖，减少裸露地面面积</w:t>
            </w:r>
            <w:r w:rsidR="00C2198B" w:rsidRPr="00E41D8F">
              <w:rPr>
                <w:rFonts w:hint="eastAsia"/>
                <w:color w:val="auto"/>
              </w:rPr>
              <w:t>；</w:t>
            </w:r>
            <w:r w:rsidRPr="00E41D8F">
              <w:rPr>
                <w:color w:val="auto"/>
              </w:rPr>
              <w:t>施工废水</w:t>
            </w:r>
            <w:r w:rsidRPr="00E41D8F">
              <w:rPr>
                <w:rFonts w:hint="eastAsia"/>
                <w:color w:val="auto"/>
              </w:rPr>
              <w:t>排入临时沉淀池，去除悬浮物后的废水循环使用不外排，沉渣定期清理</w:t>
            </w:r>
            <w:r w:rsidRPr="00E41D8F">
              <w:rPr>
                <w:color w:val="auto"/>
              </w:rPr>
              <w:t>；施工人员产的生活污水</w:t>
            </w:r>
            <w:r w:rsidR="00E41D8F">
              <w:rPr>
                <w:rFonts w:hint="eastAsia"/>
                <w:color w:val="auto"/>
              </w:rPr>
              <w:t>排入化粪池内定期清理</w:t>
            </w:r>
            <w:r w:rsidR="00C2198B" w:rsidRPr="00E41D8F">
              <w:rPr>
                <w:rFonts w:hint="eastAsia"/>
                <w:color w:val="auto"/>
              </w:rPr>
              <w:t>；</w:t>
            </w:r>
            <w:r w:rsidRPr="00E41D8F">
              <w:rPr>
                <w:color w:val="auto"/>
              </w:rPr>
              <w:t>施工时选用低噪声施工设备，尽量错开高噪声设备使用时间，夜间不施工</w:t>
            </w:r>
            <w:r w:rsidR="00C2198B" w:rsidRPr="00E41D8F">
              <w:rPr>
                <w:rFonts w:hint="eastAsia"/>
                <w:color w:val="auto"/>
              </w:rPr>
              <w:t>；施工</w:t>
            </w:r>
            <w:r w:rsidR="00C2198B" w:rsidRPr="00E41D8F">
              <w:rPr>
                <w:color w:val="auto"/>
              </w:rPr>
              <w:t>建筑垃圾和生活垃圾及时清运</w:t>
            </w:r>
            <w:r w:rsidR="00C2198B" w:rsidRPr="00E41D8F">
              <w:rPr>
                <w:rFonts w:hint="eastAsia"/>
                <w:color w:val="auto"/>
              </w:rPr>
              <w:t>；</w:t>
            </w:r>
            <w:r w:rsidR="00192807" w:rsidRPr="00E41D8F">
              <w:rPr>
                <w:color w:val="auto"/>
              </w:rPr>
              <w:t>加强施工管理，缩小施工范围，少占地，少破坏植被，开挖作业时采取分层开挖、分层堆放、分层回填的方式，尽量把原有表土回填到开挖区表层，以利于植被恢复。</w:t>
            </w:r>
          </w:p>
          <w:p w:rsidR="00E41D8F" w:rsidRDefault="00E41D8F" w:rsidP="004305B7">
            <w:pPr>
              <w:pStyle w:val="a8"/>
              <w:snapToGrid w:val="0"/>
              <w:ind w:firstLineChars="200" w:firstLine="480"/>
              <w:rPr>
                <w:color w:val="auto"/>
              </w:rPr>
            </w:pPr>
            <w:r w:rsidRPr="00E41D8F">
              <w:rPr>
                <w:rFonts w:hint="eastAsia"/>
                <w:color w:val="auto"/>
              </w:rPr>
              <w:t>工程建设时，将采取一档跨越通榆河主干道，预计在二级管控区内立塔</w:t>
            </w:r>
            <w:r w:rsidRPr="00E41D8F">
              <w:rPr>
                <w:rFonts w:hint="eastAsia"/>
                <w:color w:val="auto"/>
              </w:rPr>
              <w:t>8</w:t>
            </w:r>
            <w:r w:rsidRPr="00E41D8F">
              <w:rPr>
                <w:rFonts w:hint="eastAsia"/>
                <w:color w:val="auto"/>
              </w:rPr>
              <w:t>基。施工人员生活污水排入化粪池，及时清理；施工过程中的建筑垃圾和生活垃圾分别收集堆放；弃土弃渣尽量做到土石方平衡，对于不能平衡的弃土弃渣和生活垃圾及时清运，并妥善处理处置。工程施工不向二级管控区内排放污水、倾倒工业废渣、垃圾、粪便及其他废弃物，不在二级管控区内使用不符合国家规定防污条件的运载工具，加强施工期环境监理，以分别满足《江苏省生态红线区域保护规划（</w:t>
            </w:r>
            <w:r w:rsidRPr="00E41D8F">
              <w:rPr>
                <w:rFonts w:hint="eastAsia"/>
                <w:color w:val="auto"/>
              </w:rPr>
              <w:t>2013</w:t>
            </w:r>
            <w:r w:rsidRPr="00E41D8F">
              <w:rPr>
                <w:rFonts w:hint="eastAsia"/>
                <w:color w:val="auto"/>
              </w:rPr>
              <w:t>年）》中对通榆河清水通道维护区二级管控区的管控措施要求。</w:t>
            </w:r>
          </w:p>
          <w:p w:rsidR="003863F7" w:rsidRPr="00993906" w:rsidRDefault="003863F7" w:rsidP="004305B7">
            <w:pPr>
              <w:snapToGrid w:val="0"/>
              <w:spacing w:line="360" w:lineRule="auto"/>
              <w:ind w:firstLineChars="225" w:firstLine="540"/>
              <w:rPr>
                <w:rFonts w:ascii="Times New Roman" w:eastAsia="宋体" w:hAnsi="Times New Roman" w:cs="Times New Roman"/>
                <w:sz w:val="24"/>
                <w:szCs w:val="24"/>
              </w:rPr>
            </w:pPr>
            <w:r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）运行期</w:t>
            </w:r>
          </w:p>
          <w:p w:rsidR="008D1258" w:rsidRPr="00993906" w:rsidRDefault="001D6D09" w:rsidP="004305B7">
            <w:pPr>
              <w:snapToGrid w:val="0"/>
              <w:spacing w:line="360" w:lineRule="auto"/>
              <w:ind w:firstLineChars="225" w:firstLine="540"/>
              <w:rPr>
                <w:rFonts w:ascii="Times New Roman" w:eastAsia="宋体" w:hAnsi="Times New Roman" w:cs="Times New Roman"/>
                <w:sz w:val="24"/>
                <w:szCs w:val="24"/>
              </w:rPr>
            </w:pPr>
            <w:r w:rsidRPr="00993906">
              <w:rPr>
                <w:rFonts w:ascii="宋体" w:eastAsia="宋体" w:hAnsi="宋体" w:cs="宋体" w:hint="eastAsia"/>
                <w:sz w:val="24"/>
                <w:szCs w:val="24"/>
              </w:rPr>
              <w:t>①</w:t>
            </w:r>
            <w:r w:rsidR="008D1258" w:rsidRPr="00993906">
              <w:rPr>
                <w:rFonts w:ascii="Times New Roman" w:eastAsia="宋体" w:hAnsi="Times New Roman" w:cs="Times New Roman"/>
                <w:sz w:val="24"/>
                <w:szCs w:val="24"/>
              </w:rPr>
              <w:t>噪声：</w:t>
            </w:r>
            <w:r w:rsidR="00C050AE" w:rsidRPr="00993906">
              <w:rPr>
                <w:rFonts w:ascii="Times New Roman" w:eastAsia="宋体" w:hAnsi="Times New Roman" w:cs="Times New Roman"/>
                <w:sz w:val="24"/>
                <w:szCs w:val="24"/>
              </w:rPr>
              <w:t>选用低噪声主变，建设单位在设备选型时明确要求主变电压器供货商所提供主</w:t>
            </w:r>
            <w:proofErr w:type="gramStart"/>
            <w:r w:rsidR="00C050AE" w:rsidRPr="00993906">
              <w:rPr>
                <w:rFonts w:ascii="Times New Roman" w:eastAsia="宋体" w:hAnsi="Times New Roman" w:cs="Times New Roman"/>
                <w:sz w:val="24"/>
                <w:szCs w:val="24"/>
              </w:rPr>
              <w:t>变必须</w:t>
            </w:r>
            <w:proofErr w:type="gramEnd"/>
            <w:r w:rsidR="00C050AE" w:rsidRPr="00993906">
              <w:rPr>
                <w:rFonts w:ascii="Times New Roman" w:eastAsia="宋体" w:hAnsi="Times New Roman" w:cs="Times New Roman"/>
                <w:sz w:val="24"/>
                <w:szCs w:val="24"/>
              </w:rPr>
              <w:t>满足在距主变</w:t>
            </w:r>
            <w:r w:rsidR="00C050AE" w:rsidRPr="00993906">
              <w:rPr>
                <w:rFonts w:ascii="Times New Roman" w:eastAsia="宋体" w:hAnsi="Times New Roman" w:cs="Times New Roman"/>
                <w:sz w:val="24"/>
                <w:szCs w:val="24"/>
              </w:rPr>
              <w:t>1m</w:t>
            </w:r>
            <w:r w:rsidR="00C050AE" w:rsidRPr="00993906">
              <w:rPr>
                <w:rFonts w:ascii="Times New Roman" w:eastAsia="宋体" w:hAnsi="Times New Roman" w:cs="Times New Roman"/>
                <w:sz w:val="24"/>
                <w:szCs w:val="24"/>
              </w:rPr>
              <w:t>处的噪声限值不大于</w:t>
            </w:r>
            <w:r w:rsidR="00C050AE" w:rsidRPr="00993906">
              <w:rPr>
                <w:rFonts w:ascii="Times New Roman" w:eastAsia="宋体" w:hAnsi="Times New Roman" w:cs="Times New Roman"/>
                <w:sz w:val="24"/>
                <w:szCs w:val="24"/>
              </w:rPr>
              <w:t>63dB(A)</w:t>
            </w:r>
            <w:r w:rsidR="00C050AE" w:rsidRPr="00993906">
              <w:rPr>
                <w:rFonts w:ascii="Times New Roman" w:eastAsia="宋体" w:hAnsi="Times New Roman" w:cs="Times New Roman" w:hint="eastAsia"/>
                <w:sz w:val="24"/>
                <w:szCs w:val="24"/>
              </w:rPr>
              <w:t>，</w:t>
            </w:r>
            <w:r w:rsidR="00226ADD" w:rsidRPr="00226ADD">
              <w:rPr>
                <w:rFonts w:ascii="Times New Roman" w:eastAsia="宋体" w:hAnsi="Times New Roman" w:cs="Times New Roman" w:hint="eastAsia"/>
                <w:sz w:val="24"/>
                <w:szCs w:val="24"/>
              </w:rPr>
              <w:t>合理布局变电站内高噪声设备</w:t>
            </w:r>
            <w:r w:rsidR="00C050AE" w:rsidRPr="00226ADD">
              <w:rPr>
                <w:rFonts w:ascii="Times New Roman" w:eastAsia="宋体" w:hAnsi="Times New Roman" w:cs="Times New Roman"/>
                <w:sz w:val="24"/>
                <w:szCs w:val="24"/>
              </w:rPr>
              <w:t>，确保</w:t>
            </w:r>
            <w:proofErr w:type="gramStart"/>
            <w:r w:rsidR="00E41D8F">
              <w:rPr>
                <w:rFonts w:ascii="Times New Roman" w:eastAsia="宋体" w:hAnsi="Times New Roman" w:cs="Times New Roman" w:hint="eastAsia"/>
                <w:sz w:val="24"/>
                <w:szCs w:val="24"/>
              </w:rPr>
              <w:t>升压</w:t>
            </w:r>
            <w:r w:rsidR="00C050AE" w:rsidRPr="00226ADD">
              <w:rPr>
                <w:rFonts w:ascii="Times New Roman" w:eastAsia="宋体" w:hAnsi="Times New Roman" w:cs="Times New Roman"/>
                <w:sz w:val="24"/>
                <w:szCs w:val="24"/>
              </w:rPr>
              <w:t>站</w:t>
            </w:r>
            <w:proofErr w:type="gramEnd"/>
            <w:r w:rsidR="00C050AE" w:rsidRPr="00226ADD">
              <w:rPr>
                <w:rFonts w:ascii="Times New Roman" w:eastAsia="宋体" w:hAnsi="Times New Roman" w:cs="Times New Roman"/>
                <w:sz w:val="24"/>
                <w:szCs w:val="24"/>
              </w:rPr>
              <w:t>的四周厂界噪声稳定达标</w:t>
            </w:r>
            <w:r w:rsidR="00193675" w:rsidRPr="00226ADD">
              <w:rPr>
                <w:rFonts w:ascii="Times New Roman" w:eastAsia="宋体" w:hAnsi="Times New Roman" w:cs="Times New Roman" w:hint="eastAsia"/>
                <w:sz w:val="24"/>
                <w:szCs w:val="24"/>
              </w:rPr>
              <w:t>；</w:t>
            </w:r>
            <w:r w:rsidR="00193675" w:rsidRPr="00993906">
              <w:rPr>
                <w:rFonts w:ascii="Times New Roman" w:hAnsi="Times New Roman" w:cs="Times New Roman" w:hint="eastAsia"/>
                <w:sz w:val="24"/>
                <w:szCs w:val="24"/>
              </w:rPr>
              <w:t>架空线路建设时通过提高导线加工工艺使导线表面光滑、提高导线对地高度等措施减少电晕放电，以降低可听噪声。</w:t>
            </w:r>
          </w:p>
          <w:p w:rsidR="005437C3" w:rsidRPr="00993906" w:rsidRDefault="001D6D09" w:rsidP="004305B7">
            <w:pPr>
              <w:snapToGrid w:val="0"/>
              <w:spacing w:line="360" w:lineRule="auto"/>
              <w:ind w:firstLineChars="225" w:firstLine="540"/>
              <w:rPr>
                <w:rFonts w:ascii="Times New Roman" w:eastAsia="宋体" w:hAnsi="Times New Roman" w:cs="Times New Roman"/>
                <w:sz w:val="24"/>
                <w:szCs w:val="24"/>
              </w:rPr>
            </w:pPr>
            <w:r w:rsidRPr="00993906">
              <w:rPr>
                <w:rFonts w:ascii="宋体" w:eastAsia="宋体" w:hAnsi="宋体" w:cs="宋体" w:hint="eastAsia"/>
                <w:sz w:val="24"/>
                <w:szCs w:val="24"/>
              </w:rPr>
              <w:t>②</w:t>
            </w:r>
            <w:r w:rsidR="008D1258" w:rsidRPr="00993906">
              <w:rPr>
                <w:rFonts w:ascii="Times New Roman" w:eastAsia="宋体" w:hAnsi="Times New Roman" w:cs="Times New Roman"/>
                <w:sz w:val="24"/>
                <w:szCs w:val="24"/>
              </w:rPr>
              <w:t>电磁环境：主变及电气设备合理布局，保证导体和电气设备安全距离，设置防雷接地保护装置，降低静电感应的影响。</w:t>
            </w:r>
            <w:r w:rsidR="005437C3" w:rsidRPr="00993906">
              <w:rPr>
                <w:rFonts w:ascii="Times New Roman" w:eastAsia="宋体" w:hAnsi="Times New Roman" w:cs="Times New Roman"/>
                <w:sz w:val="24"/>
                <w:szCs w:val="24"/>
              </w:rPr>
              <w:t>架空线路建设时线路采用提高导线对地高度、优化导线相间距离以及导线布置方式，以降低输电线路对周围电磁环境的影响。</w:t>
            </w:r>
          </w:p>
          <w:p w:rsidR="008D1258" w:rsidRPr="00993906" w:rsidRDefault="001D6D09" w:rsidP="004305B7">
            <w:pPr>
              <w:snapToGrid w:val="0"/>
              <w:spacing w:line="360" w:lineRule="auto"/>
              <w:ind w:firstLineChars="225" w:firstLine="540"/>
              <w:rPr>
                <w:rFonts w:ascii="Times New Roman" w:eastAsia="宋体" w:hAnsi="Times New Roman" w:cs="Times New Roman"/>
                <w:sz w:val="24"/>
                <w:szCs w:val="24"/>
              </w:rPr>
            </w:pPr>
            <w:r w:rsidRPr="00993906">
              <w:rPr>
                <w:rFonts w:ascii="宋体" w:eastAsia="宋体" w:hAnsi="宋体" w:cs="宋体" w:hint="eastAsia"/>
                <w:sz w:val="24"/>
                <w:szCs w:val="24"/>
              </w:rPr>
              <w:t>③</w:t>
            </w:r>
            <w:r w:rsidR="008D1258" w:rsidRPr="00993906">
              <w:rPr>
                <w:rFonts w:ascii="Times New Roman" w:eastAsia="宋体" w:hAnsi="Times New Roman" w:cs="Times New Roman"/>
                <w:sz w:val="24"/>
                <w:szCs w:val="24"/>
              </w:rPr>
              <w:t>水环境：</w:t>
            </w:r>
            <w:proofErr w:type="gramStart"/>
            <w:r w:rsidR="00E41D8F">
              <w:rPr>
                <w:rFonts w:ascii="Times New Roman" w:eastAsia="宋体" w:hAnsi="Times New Roman" w:cs="Times New Roman" w:hint="eastAsia"/>
                <w:sz w:val="24"/>
                <w:szCs w:val="24"/>
              </w:rPr>
              <w:t>升压</w:t>
            </w:r>
            <w:r w:rsidRPr="00993906">
              <w:rPr>
                <w:rFonts w:ascii="Times New Roman" w:eastAsia="宋体" w:hAnsi="Times New Roman" w:cs="Times New Roman"/>
                <w:sz w:val="24"/>
                <w:szCs w:val="24"/>
              </w:rPr>
              <w:t>站</w:t>
            </w:r>
            <w:proofErr w:type="gramEnd"/>
            <w:r w:rsidRPr="00993906">
              <w:rPr>
                <w:rFonts w:ascii="Times New Roman" w:eastAsia="宋体" w:hAnsi="Times New Roman" w:cs="Times New Roman"/>
                <w:sz w:val="24"/>
                <w:szCs w:val="24"/>
              </w:rPr>
              <w:t>值班人员产生的少量生活污水</w:t>
            </w:r>
            <w:r w:rsidR="00E41D8F">
              <w:rPr>
                <w:rFonts w:ascii="宋体" w:eastAsia="宋体" w:hAnsi="宋体" w:cs="宋体" w:hint="eastAsia"/>
                <w:sz w:val="24"/>
                <w:szCs w:val="24"/>
              </w:rPr>
              <w:t>排入化粪池内定期清理</w:t>
            </w:r>
            <w:r w:rsidR="00814B93" w:rsidRPr="00993906">
              <w:rPr>
                <w:rFonts w:ascii="宋体" w:eastAsia="宋体" w:hAnsi="宋体" w:cs="宋体"/>
                <w:sz w:val="24"/>
                <w:szCs w:val="24"/>
              </w:rPr>
              <w:t>。</w:t>
            </w:r>
          </w:p>
          <w:p w:rsidR="001D6D09" w:rsidRPr="00993906" w:rsidRDefault="001D6D09" w:rsidP="004305B7">
            <w:pPr>
              <w:snapToGrid w:val="0"/>
              <w:spacing w:line="360" w:lineRule="auto"/>
              <w:ind w:firstLine="482"/>
              <w:rPr>
                <w:rFonts w:ascii="Times New Roman" w:eastAsia="宋体" w:hAnsi="Times New Roman" w:cs="Times New Roman"/>
                <w:sz w:val="24"/>
                <w:szCs w:val="24"/>
              </w:rPr>
            </w:pPr>
            <w:r w:rsidRPr="00993906">
              <w:rPr>
                <w:rFonts w:ascii="宋体" w:eastAsia="宋体" w:hAnsi="宋体" w:cs="宋体" w:hint="eastAsia"/>
                <w:sz w:val="24"/>
                <w:szCs w:val="24"/>
              </w:rPr>
              <w:t>④</w:t>
            </w:r>
            <w:r w:rsidRPr="00993906">
              <w:rPr>
                <w:rFonts w:ascii="Times New Roman" w:eastAsia="宋体" w:hAnsi="Times New Roman" w:cs="Times New Roman"/>
                <w:sz w:val="24"/>
                <w:szCs w:val="24"/>
              </w:rPr>
              <w:t>固废：</w:t>
            </w:r>
            <w:proofErr w:type="gramStart"/>
            <w:r w:rsidR="00E41D8F">
              <w:rPr>
                <w:rFonts w:ascii="Times New Roman" w:hAnsi="Times New Roman" w:cs="Times New Roman" w:hint="eastAsia"/>
                <w:sz w:val="24"/>
                <w:szCs w:val="24"/>
              </w:rPr>
              <w:t>升压</w:t>
            </w:r>
            <w:r w:rsidR="00B54D86" w:rsidRPr="00993906">
              <w:rPr>
                <w:rFonts w:ascii="Times New Roman" w:hAnsi="Times New Roman" w:cs="Times New Roman"/>
                <w:sz w:val="24"/>
                <w:szCs w:val="24"/>
              </w:rPr>
              <w:t>站</w:t>
            </w:r>
            <w:proofErr w:type="gramEnd"/>
            <w:r w:rsidR="00226ADD">
              <w:rPr>
                <w:rFonts w:ascii="Times New Roman" w:hAnsi="Times New Roman" w:cs="Times New Roman" w:hint="eastAsia"/>
                <w:sz w:val="24"/>
                <w:szCs w:val="24"/>
              </w:rPr>
              <w:t>值班</w:t>
            </w:r>
            <w:r w:rsidR="00B54D86" w:rsidRPr="00993906">
              <w:rPr>
                <w:rFonts w:ascii="Times New Roman" w:hAnsi="Times New Roman" w:cs="Times New Roman"/>
                <w:sz w:val="24"/>
                <w:szCs w:val="24"/>
              </w:rPr>
              <w:t>人员产生的少量生活垃圾由环卫部门定期清理，不会对外环境造成影响。</w:t>
            </w:r>
            <w:r w:rsidR="00E41D8F">
              <w:rPr>
                <w:rFonts w:ascii="Times New Roman" w:hAnsi="Times New Roman" w:cs="Times New Roman" w:hint="eastAsia"/>
                <w:sz w:val="24"/>
                <w:szCs w:val="24"/>
              </w:rPr>
              <w:t>升压</w:t>
            </w:r>
            <w:r w:rsidR="00B54D86" w:rsidRPr="00993906">
              <w:rPr>
                <w:rFonts w:ascii="Times New Roman" w:hAnsi="Times New Roman" w:cs="Times New Roman" w:hint="eastAsia"/>
                <w:sz w:val="24"/>
                <w:szCs w:val="24"/>
              </w:rPr>
              <w:t>站内蓄电池需要更换时，需按《危险废物转移联单管理办法》的要求，由原厂家回收或有资质的蓄电池回收处理机构回收。</w:t>
            </w:r>
          </w:p>
          <w:p w:rsidR="008D1258" w:rsidRPr="00993906" w:rsidRDefault="008D1258" w:rsidP="004305B7">
            <w:pPr>
              <w:snapToGrid w:val="0"/>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7</w:t>
            </w:r>
            <w:r w:rsidRPr="00993906">
              <w:rPr>
                <w:rFonts w:ascii="Times New Roman" w:eastAsia="宋体" w:hAnsi="Times New Roman" w:cs="Times New Roman"/>
                <w:sz w:val="24"/>
                <w:szCs w:val="24"/>
              </w:rPr>
              <w:t>）事故风险：</w:t>
            </w:r>
          </w:p>
          <w:p w:rsidR="008D1258" w:rsidRPr="00993906" w:rsidRDefault="008D1258" w:rsidP="004305B7">
            <w:pPr>
              <w:snapToGrid w:val="0"/>
              <w:spacing w:line="360" w:lineRule="auto"/>
              <w:ind w:firstLineChars="250" w:firstLine="600"/>
              <w:rPr>
                <w:rFonts w:ascii="Times New Roman" w:eastAsia="宋体" w:hAnsi="Times New Roman" w:cs="Times New Roman"/>
                <w:sz w:val="24"/>
                <w:szCs w:val="24"/>
              </w:rPr>
            </w:pPr>
            <w:r w:rsidRPr="00993906">
              <w:rPr>
                <w:rFonts w:ascii="Times New Roman" w:eastAsia="宋体" w:hAnsi="Times New Roman" w:cs="Times New Roman"/>
                <w:sz w:val="24"/>
                <w:szCs w:val="24"/>
              </w:rPr>
              <w:t>本项目主要环境风险是变压器油的泄漏以及变压器发生爆</w:t>
            </w:r>
            <w:r w:rsidR="00226ADD">
              <w:rPr>
                <w:rFonts w:ascii="Times New Roman" w:eastAsia="宋体" w:hAnsi="Times New Roman" w:cs="Times New Roman" w:hint="eastAsia"/>
                <w:sz w:val="24"/>
                <w:szCs w:val="24"/>
              </w:rPr>
              <w:t>破</w:t>
            </w:r>
            <w:r w:rsidRPr="00993906">
              <w:rPr>
                <w:rFonts w:ascii="Times New Roman" w:eastAsia="宋体" w:hAnsi="Times New Roman" w:cs="Times New Roman"/>
                <w:sz w:val="24"/>
                <w:szCs w:val="24"/>
              </w:rPr>
              <w:t>造成的火灾。根据国内电力部门的运行统计，变压器发生爆</w:t>
            </w:r>
            <w:r w:rsidR="00226ADD">
              <w:rPr>
                <w:rFonts w:ascii="Times New Roman" w:eastAsia="宋体" w:hAnsi="Times New Roman" w:cs="Times New Roman" w:hint="eastAsia"/>
                <w:sz w:val="24"/>
                <w:szCs w:val="24"/>
              </w:rPr>
              <w:t>破</w:t>
            </w:r>
            <w:r w:rsidRPr="00993906">
              <w:rPr>
                <w:rFonts w:ascii="Times New Roman" w:eastAsia="宋体" w:hAnsi="Times New Roman" w:cs="Times New Roman"/>
                <w:sz w:val="24"/>
                <w:szCs w:val="24"/>
              </w:rPr>
              <w:t>造成的火灾的概率极低。本工程将采取设置事故油</w:t>
            </w:r>
            <w:r w:rsidR="00814B93" w:rsidRPr="00993906">
              <w:rPr>
                <w:rFonts w:ascii="Times New Roman" w:eastAsia="宋体" w:hAnsi="Times New Roman" w:cs="Times New Roman" w:hint="eastAsia"/>
                <w:sz w:val="24"/>
                <w:szCs w:val="24"/>
              </w:rPr>
              <w:t>池</w:t>
            </w:r>
            <w:r w:rsidRPr="00993906">
              <w:rPr>
                <w:rFonts w:ascii="Times New Roman" w:eastAsia="宋体" w:hAnsi="Times New Roman" w:cs="Times New Roman"/>
                <w:sz w:val="24"/>
                <w:szCs w:val="24"/>
              </w:rPr>
              <w:t>、消防设施、设备维护等措施，降低事故风险概率，减轻事故的环境影响。</w:t>
            </w:r>
          </w:p>
          <w:p w:rsidR="005802D6" w:rsidRPr="00993906" w:rsidRDefault="00E41D8F" w:rsidP="00814B93">
            <w:pPr>
              <w:snapToGrid w:val="0"/>
              <w:spacing w:line="360" w:lineRule="auto"/>
              <w:ind w:firstLineChars="250" w:firstLine="600"/>
              <w:rPr>
                <w:rFonts w:ascii="Times New Roman" w:eastAsia="宋体" w:hAnsi="Times New Roman" w:cs="Times New Roman"/>
                <w:sz w:val="24"/>
                <w:szCs w:val="24"/>
              </w:rPr>
            </w:pPr>
            <w:r>
              <w:rPr>
                <w:rFonts w:ascii="Times New Roman" w:eastAsia="宋体" w:hAnsi="Times New Roman" w:cs="Times New Roman" w:hint="eastAsia"/>
                <w:sz w:val="24"/>
                <w:szCs w:val="24"/>
              </w:rPr>
              <w:t>升压</w:t>
            </w:r>
            <w:r w:rsidR="00814B93" w:rsidRPr="00993906">
              <w:rPr>
                <w:rFonts w:ascii="Times New Roman" w:eastAsia="宋体" w:hAnsi="Times New Roman" w:cs="Times New Roman" w:hint="eastAsia"/>
                <w:sz w:val="24"/>
                <w:szCs w:val="24"/>
              </w:rPr>
              <w:t>站内设置</w:t>
            </w:r>
            <w:r w:rsidR="00814B93" w:rsidRPr="00993906">
              <w:rPr>
                <w:rFonts w:ascii="Times New Roman" w:eastAsia="宋体" w:hAnsi="Times New Roman" w:cs="Times New Roman" w:hint="eastAsia"/>
                <w:sz w:val="24"/>
                <w:szCs w:val="24"/>
              </w:rPr>
              <w:t>1</w:t>
            </w:r>
            <w:r w:rsidR="00814B93" w:rsidRPr="00993906">
              <w:rPr>
                <w:rFonts w:ascii="Times New Roman" w:eastAsia="宋体" w:hAnsi="Times New Roman" w:cs="Times New Roman" w:hint="eastAsia"/>
                <w:sz w:val="24"/>
                <w:szCs w:val="24"/>
              </w:rPr>
              <w:t>座事故油池（容量</w:t>
            </w:r>
            <w:r w:rsidR="00814B93" w:rsidRPr="00993906">
              <w:rPr>
                <w:rFonts w:ascii="Times New Roman" w:eastAsia="宋体" w:hAnsi="Times New Roman" w:cs="Times New Roman" w:hint="eastAsia"/>
                <w:sz w:val="24"/>
                <w:szCs w:val="24"/>
              </w:rPr>
              <w:t>30m</w:t>
            </w:r>
            <w:r w:rsidR="00814B93" w:rsidRPr="00993906">
              <w:rPr>
                <w:rFonts w:ascii="Times New Roman" w:eastAsia="宋体" w:hAnsi="Times New Roman" w:cs="Times New Roman" w:hint="eastAsia"/>
                <w:sz w:val="24"/>
                <w:szCs w:val="24"/>
                <w:vertAlign w:val="superscript"/>
              </w:rPr>
              <w:t>3</w:t>
            </w:r>
            <w:r>
              <w:rPr>
                <w:rFonts w:ascii="Times New Roman" w:eastAsia="宋体" w:hAnsi="Times New Roman" w:cs="Times New Roman" w:hint="eastAsia"/>
                <w:sz w:val="24"/>
                <w:szCs w:val="24"/>
              </w:rPr>
              <w:t>），变压器下</w:t>
            </w:r>
            <w:r w:rsidR="00814B93" w:rsidRPr="00993906">
              <w:rPr>
                <w:rFonts w:ascii="Times New Roman" w:eastAsia="宋体" w:hAnsi="Times New Roman" w:cs="Times New Roman" w:hint="eastAsia"/>
                <w:sz w:val="24"/>
                <w:szCs w:val="24"/>
              </w:rPr>
              <w:t>设置事故油坑，事故</w:t>
            </w:r>
            <w:proofErr w:type="gramStart"/>
            <w:r w:rsidR="00814B93" w:rsidRPr="00993906">
              <w:rPr>
                <w:rFonts w:ascii="Times New Roman" w:eastAsia="宋体" w:hAnsi="Times New Roman" w:cs="Times New Roman" w:hint="eastAsia"/>
                <w:sz w:val="24"/>
                <w:szCs w:val="24"/>
              </w:rPr>
              <w:t>油坑与</w:t>
            </w:r>
            <w:proofErr w:type="gramEnd"/>
            <w:r w:rsidR="00814B93" w:rsidRPr="00993906">
              <w:rPr>
                <w:rFonts w:ascii="Times New Roman" w:eastAsia="宋体" w:hAnsi="Times New Roman" w:cs="Times New Roman" w:hint="eastAsia"/>
                <w:sz w:val="24"/>
                <w:szCs w:val="24"/>
              </w:rPr>
              <w:t>事故油池相连。</w:t>
            </w:r>
            <w:proofErr w:type="gramStart"/>
            <w:r>
              <w:rPr>
                <w:rFonts w:ascii="Times New Roman" w:eastAsia="宋体" w:hAnsi="Times New Roman" w:cs="Times New Roman" w:hint="eastAsia"/>
                <w:sz w:val="24"/>
                <w:szCs w:val="24"/>
              </w:rPr>
              <w:t>升压</w:t>
            </w:r>
            <w:r w:rsidR="00814B93" w:rsidRPr="00993906">
              <w:rPr>
                <w:rFonts w:ascii="Times New Roman" w:eastAsia="宋体" w:hAnsi="Times New Roman" w:cs="Times New Roman" w:hint="eastAsia"/>
                <w:sz w:val="24"/>
                <w:szCs w:val="24"/>
              </w:rPr>
              <w:t>站</w:t>
            </w:r>
            <w:proofErr w:type="gramEnd"/>
            <w:r w:rsidR="00814B93" w:rsidRPr="00993906">
              <w:rPr>
                <w:rFonts w:ascii="Times New Roman" w:eastAsia="宋体" w:hAnsi="Times New Roman" w:cs="Times New Roman" w:hint="eastAsia"/>
                <w:sz w:val="24"/>
                <w:szCs w:val="24"/>
              </w:rPr>
              <w:t>运营期正常情况下，变压器无漏油产生，事故时排出的油经事故油池统一收集，交由有资质单位回收处理，不外排。</w:t>
            </w:r>
          </w:p>
          <w:p w:rsidR="008D1258" w:rsidRPr="00E41D8F" w:rsidRDefault="00D47375" w:rsidP="004305B7">
            <w:pPr>
              <w:snapToGrid w:val="0"/>
              <w:spacing w:line="360" w:lineRule="auto"/>
              <w:ind w:firstLine="482"/>
              <w:rPr>
                <w:rFonts w:ascii="Times New Roman" w:hAnsi="Times New Roman" w:cs="Times New Roman"/>
                <w:b/>
                <w:sz w:val="24"/>
                <w:szCs w:val="24"/>
              </w:rPr>
            </w:pPr>
            <w:r w:rsidRPr="00E41D8F">
              <w:rPr>
                <w:rFonts w:ascii="Times New Roman" w:hAnsi="Times New Roman" w:cs="Times New Roman"/>
                <w:b/>
                <w:sz w:val="24"/>
              </w:rPr>
              <w:t>综上所述，</w:t>
            </w:r>
            <w:r w:rsidR="00E41D8F" w:rsidRPr="00E41D8F">
              <w:rPr>
                <w:rFonts w:ascii="Times New Roman" w:hAnsi="Times New Roman" w:cs="Times New Roman" w:hint="eastAsia"/>
                <w:b/>
                <w:sz w:val="24"/>
              </w:rPr>
              <w:t>连云港中</w:t>
            </w:r>
            <w:proofErr w:type="gramStart"/>
            <w:r w:rsidR="00E41D8F" w:rsidRPr="00E41D8F">
              <w:rPr>
                <w:rFonts w:ascii="Times New Roman" w:hAnsi="Times New Roman" w:cs="Times New Roman" w:hint="eastAsia"/>
                <w:b/>
                <w:sz w:val="24"/>
              </w:rPr>
              <w:t>电投青口光</w:t>
            </w:r>
            <w:proofErr w:type="gramEnd"/>
            <w:r w:rsidR="00E41D8F" w:rsidRPr="00E41D8F">
              <w:rPr>
                <w:rFonts w:ascii="Times New Roman" w:hAnsi="Times New Roman" w:cs="Times New Roman" w:hint="eastAsia"/>
                <w:b/>
                <w:sz w:val="24"/>
              </w:rPr>
              <w:t>伏</w:t>
            </w:r>
            <w:r w:rsidR="00E41D8F" w:rsidRPr="00E41D8F">
              <w:rPr>
                <w:rFonts w:ascii="Times New Roman" w:hAnsi="Times New Roman" w:cs="Times New Roman" w:hint="eastAsia"/>
                <w:b/>
                <w:sz w:val="24"/>
              </w:rPr>
              <w:t>110kV</w:t>
            </w:r>
            <w:r w:rsidR="00E41D8F" w:rsidRPr="00E41D8F">
              <w:rPr>
                <w:rFonts w:ascii="Times New Roman" w:hAnsi="Times New Roman" w:cs="Times New Roman" w:hint="eastAsia"/>
                <w:b/>
                <w:sz w:val="24"/>
              </w:rPr>
              <w:t>输变电工</w:t>
            </w:r>
            <w:proofErr w:type="gramStart"/>
            <w:r w:rsidR="00E41D8F" w:rsidRPr="00E41D8F">
              <w:rPr>
                <w:rFonts w:ascii="Times New Roman" w:hAnsi="Times New Roman" w:cs="Times New Roman" w:hint="eastAsia"/>
                <w:b/>
                <w:sz w:val="24"/>
              </w:rPr>
              <w:t>程</w:t>
            </w:r>
            <w:r w:rsidRPr="00E41D8F">
              <w:rPr>
                <w:rFonts w:ascii="Times New Roman" w:hAnsi="Times New Roman" w:cs="Times New Roman"/>
                <w:b/>
                <w:sz w:val="24"/>
              </w:rPr>
              <w:t>符合</w:t>
            </w:r>
            <w:proofErr w:type="gramEnd"/>
            <w:r w:rsidRPr="00E41D8F">
              <w:rPr>
                <w:rFonts w:ascii="Times New Roman" w:hAnsi="Times New Roman" w:cs="Times New Roman"/>
                <w:b/>
                <w:sz w:val="24"/>
              </w:rPr>
              <w:t>国家产业政策，符合区域总体发展规划</w:t>
            </w:r>
            <w:r w:rsidR="00A45929" w:rsidRPr="00E41D8F">
              <w:rPr>
                <w:rFonts w:ascii="Times New Roman" w:hAnsi="Times New Roman" w:cs="Times New Roman" w:hint="eastAsia"/>
                <w:b/>
                <w:sz w:val="24"/>
              </w:rPr>
              <w:t>和法律法规</w:t>
            </w:r>
            <w:r w:rsidRPr="00E41D8F">
              <w:rPr>
                <w:rFonts w:ascii="Times New Roman" w:hAnsi="Times New Roman" w:cs="Times New Roman"/>
                <w:b/>
                <w:sz w:val="24"/>
              </w:rPr>
              <w:t>，在认真落实各项污染防治措施后，工频电场、工频磁场、噪声等对周围环境影响较小，从环保角度分析，</w:t>
            </w:r>
            <w:r w:rsidR="00E41D8F" w:rsidRPr="00E41D8F">
              <w:rPr>
                <w:rFonts w:ascii="Times New Roman" w:hAnsi="Times New Roman" w:cs="Times New Roman" w:hint="eastAsia"/>
                <w:b/>
                <w:sz w:val="24"/>
              </w:rPr>
              <w:t>连云港中</w:t>
            </w:r>
            <w:proofErr w:type="gramStart"/>
            <w:r w:rsidR="00E41D8F" w:rsidRPr="00E41D8F">
              <w:rPr>
                <w:rFonts w:ascii="Times New Roman" w:hAnsi="Times New Roman" w:cs="Times New Roman" w:hint="eastAsia"/>
                <w:b/>
                <w:sz w:val="24"/>
              </w:rPr>
              <w:t>电投青口光</w:t>
            </w:r>
            <w:proofErr w:type="gramEnd"/>
            <w:r w:rsidR="00E41D8F" w:rsidRPr="00E41D8F">
              <w:rPr>
                <w:rFonts w:ascii="Times New Roman" w:hAnsi="Times New Roman" w:cs="Times New Roman" w:hint="eastAsia"/>
                <w:b/>
                <w:sz w:val="24"/>
              </w:rPr>
              <w:t>伏</w:t>
            </w:r>
            <w:r w:rsidR="00E41D8F" w:rsidRPr="00E41D8F">
              <w:rPr>
                <w:rFonts w:ascii="Times New Roman" w:hAnsi="Times New Roman" w:cs="Times New Roman" w:hint="eastAsia"/>
                <w:b/>
                <w:sz w:val="24"/>
              </w:rPr>
              <w:t>110kV</w:t>
            </w:r>
            <w:r w:rsidR="00E41D8F" w:rsidRPr="00E41D8F">
              <w:rPr>
                <w:rFonts w:ascii="Times New Roman" w:hAnsi="Times New Roman" w:cs="Times New Roman" w:hint="eastAsia"/>
                <w:b/>
                <w:sz w:val="24"/>
              </w:rPr>
              <w:t>输变电工程</w:t>
            </w:r>
            <w:r w:rsidRPr="00E41D8F">
              <w:rPr>
                <w:rFonts w:ascii="Times New Roman" w:hAnsi="Times New Roman" w:cs="Times New Roman"/>
                <w:b/>
                <w:sz w:val="24"/>
              </w:rPr>
              <w:t>的建设可行。</w:t>
            </w:r>
          </w:p>
          <w:p w:rsidR="008D1258" w:rsidRPr="00993906" w:rsidRDefault="008D1258" w:rsidP="008D1258">
            <w:pPr>
              <w:spacing w:line="360" w:lineRule="auto"/>
              <w:rPr>
                <w:rFonts w:ascii="Times New Roman" w:eastAsia="宋体" w:hAnsi="Times New Roman" w:cs="Times New Roman"/>
                <w:b/>
                <w:bCs/>
                <w:sz w:val="24"/>
                <w:szCs w:val="24"/>
              </w:rPr>
            </w:pPr>
            <w:r w:rsidRPr="00993906">
              <w:rPr>
                <w:rFonts w:ascii="Times New Roman" w:eastAsia="宋体" w:hAnsi="Times New Roman" w:cs="Times New Roman"/>
                <w:b/>
                <w:bCs/>
                <w:sz w:val="24"/>
                <w:szCs w:val="24"/>
              </w:rPr>
              <w:t>建议：</w:t>
            </w:r>
          </w:p>
          <w:p w:rsidR="004C5A2B" w:rsidRPr="00993906" w:rsidRDefault="008D1258" w:rsidP="00B54D86">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及时报环保部门申请竣工环保验收，验收合格后方可投入正式运行。</w:t>
            </w:r>
          </w:p>
        </w:tc>
      </w:tr>
    </w:tbl>
    <w:p w:rsidR="008D1258" w:rsidRPr="00993906" w:rsidRDefault="008D1258" w:rsidP="008D1258">
      <w:pPr>
        <w:outlineLvl w:val="0"/>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7"/>
      </w:tblGrid>
      <w:tr w:rsidR="00124278" w:rsidRPr="00993906" w:rsidTr="008D1258">
        <w:trPr>
          <w:trHeight w:val="5907"/>
          <w:jc w:val="center"/>
        </w:trPr>
        <w:tc>
          <w:tcPr>
            <w:tcW w:w="9117" w:type="dxa"/>
          </w:tcPr>
          <w:p w:rsidR="008D1258" w:rsidRPr="00993906" w:rsidRDefault="008D1258" w:rsidP="008D1258">
            <w:pPr>
              <w:rPr>
                <w:rFonts w:ascii="Times New Roman" w:eastAsia="宋体" w:hAnsi="Times New Roman" w:cs="Times New Roman"/>
                <w:b/>
                <w:sz w:val="24"/>
                <w:szCs w:val="24"/>
              </w:rPr>
            </w:pPr>
            <w:r w:rsidRPr="00993906">
              <w:rPr>
                <w:rFonts w:ascii="Times New Roman" w:eastAsia="宋体" w:hAnsi="Times New Roman" w:cs="Times New Roman"/>
                <w:szCs w:val="24"/>
              </w:rPr>
              <w:br w:type="page"/>
            </w:r>
            <w:r w:rsidRPr="00993906">
              <w:rPr>
                <w:rFonts w:ascii="Times New Roman" w:eastAsia="宋体" w:hAnsi="Times New Roman" w:cs="Times New Roman"/>
                <w:b/>
                <w:sz w:val="24"/>
                <w:szCs w:val="24"/>
              </w:rPr>
              <w:t>预审意见：</w:t>
            </w: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ind w:firstLineChars="2800" w:firstLine="6720"/>
              <w:rPr>
                <w:rFonts w:ascii="Times New Roman" w:eastAsia="宋体" w:hAnsi="Times New Roman" w:cs="Times New Roman"/>
                <w:sz w:val="24"/>
                <w:szCs w:val="24"/>
              </w:rPr>
            </w:pPr>
            <w:r w:rsidRPr="00993906">
              <w:rPr>
                <w:rFonts w:ascii="Times New Roman" w:eastAsia="宋体" w:hAnsi="Times New Roman" w:cs="Times New Roman"/>
                <w:sz w:val="24"/>
                <w:szCs w:val="24"/>
              </w:rPr>
              <w:t>公章</w:t>
            </w:r>
          </w:p>
          <w:p w:rsidR="008D1258" w:rsidRPr="00993906" w:rsidRDefault="008D1258" w:rsidP="008D1258">
            <w:pPr>
              <w:rPr>
                <w:rFonts w:ascii="Times New Roman" w:eastAsia="宋体" w:hAnsi="Times New Roman" w:cs="Times New Roman"/>
                <w:sz w:val="24"/>
                <w:szCs w:val="24"/>
              </w:rPr>
            </w:pPr>
            <w:r w:rsidRPr="00993906">
              <w:rPr>
                <w:rFonts w:ascii="Times New Roman" w:eastAsia="宋体" w:hAnsi="Times New Roman" w:cs="Times New Roman"/>
                <w:sz w:val="24"/>
                <w:szCs w:val="24"/>
              </w:rPr>
              <w:t>经办人：</w:t>
            </w:r>
            <w:r w:rsidR="00A45929" w:rsidRPr="00993906">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年</w:t>
            </w:r>
            <w:r w:rsidR="00A45929" w:rsidRPr="00993906">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月</w:t>
            </w:r>
            <w:r w:rsidR="00A45929" w:rsidRPr="00993906">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日</w:t>
            </w:r>
          </w:p>
        </w:tc>
      </w:tr>
      <w:tr w:rsidR="008D1258" w:rsidRPr="00993906" w:rsidTr="008D1258">
        <w:trPr>
          <w:trHeight w:val="6943"/>
          <w:jc w:val="center"/>
        </w:trPr>
        <w:tc>
          <w:tcPr>
            <w:tcW w:w="9117" w:type="dxa"/>
          </w:tcPr>
          <w:p w:rsidR="008D1258" w:rsidRPr="00993906" w:rsidRDefault="008D1258" w:rsidP="008D1258">
            <w:pPr>
              <w:rPr>
                <w:rFonts w:ascii="Times New Roman" w:eastAsia="宋体" w:hAnsi="Times New Roman" w:cs="Times New Roman"/>
                <w:b/>
                <w:sz w:val="24"/>
                <w:szCs w:val="24"/>
              </w:rPr>
            </w:pPr>
            <w:r w:rsidRPr="00993906">
              <w:rPr>
                <w:rFonts w:ascii="Times New Roman" w:eastAsia="宋体" w:hAnsi="Times New Roman" w:cs="Times New Roman"/>
                <w:b/>
                <w:sz w:val="24"/>
                <w:szCs w:val="24"/>
              </w:rPr>
              <w:t>下一级环境保护行政主管部门审查意见：</w:t>
            </w: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ind w:firstLineChars="2800" w:firstLine="6720"/>
              <w:rPr>
                <w:rFonts w:ascii="Times New Roman" w:eastAsia="宋体" w:hAnsi="Times New Roman" w:cs="Times New Roman"/>
                <w:sz w:val="24"/>
                <w:szCs w:val="24"/>
              </w:rPr>
            </w:pPr>
            <w:r w:rsidRPr="00993906">
              <w:rPr>
                <w:rFonts w:ascii="Times New Roman" w:eastAsia="宋体" w:hAnsi="Times New Roman" w:cs="Times New Roman"/>
                <w:sz w:val="24"/>
                <w:szCs w:val="24"/>
              </w:rPr>
              <w:t>公章</w:t>
            </w:r>
          </w:p>
          <w:p w:rsidR="008D1258" w:rsidRPr="00993906" w:rsidRDefault="00A45929" w:rsidP="008D1258">
            <w:pPr>
              <w:rPr>
                <w:rFonts w:ascii="Times New Roman" w:eastAsia="宋体" w:hAnsi="Times New Roman" w:cs="Times New Roman"/>
                <w:sz w:val="24"/>
                <w:szCs w:val="24"/>
              </w:rPr>
            </w:pPr>
            <w:r w:rsidRPr="00993906">
              <w:rPr>
                <w:rFonts w:ascii="Times New Roman" w:eastAsia="宋体" w:hAnsi="Times New Roman" w:cs="Times New Roman"/>
                <w:sz w:val="24"/>
                <w:szCs w:val="24"/>
              </w:rPr>
              <w:t>经办人：</w:t>
            </w:r>
            <w:r w:rsidRPr="00993906">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年</w:t>
            </w:r>
            <w:r w:rsidRPr="00993906">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月</w:t>
            </w:r>
            <w:r w:rsidRPr="00993906">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日</w:t>
            </w:r>
          </w:p>
        </w:tc>
      </w:tr>
    </w:tbl>
    <w:p w:rsidR="008D1258" w:rsidRPr="00993906" w:rsidRDefault="008D1258" w:rsidP="008D1258">
      <w:pPr>
        <w:rPr>
          <w:rFonts w:ascii="Times New Roman" w:eastAsia="宋体"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7"/>
      </w:tblGrid>
      <w:tr w:rsidR="00124278" w:rsidRPr="00993906" w:rsidTr="008D1258">
        <w:trPr>
          <w:trHeight w:val="13065"/>
          <w:jc w:val="center"/>
        </w:trPr>
        <w:tc>
          <w:tcPr>
            <w:tcW w:w="9117" w:type="dxa"/>
          </w:tcPr>
          <w:p w:rsidR="008D1258" w:rsidRPr="00993906" w:rsidRDefault="008D1258" w:rsidP="008D1258">
            <w:pPr>
              <w:rPr>
                <w:rFonts w:ascii="Times New Roman" w:eastAsia="宋体" w:hAnsi="Times New Roman" w:cs="Times New Roman"/>
                <w:b/>
                <w:sz w:val="24"/>
                <w:szCs w:val="24"/>
              </w:rPr>
            </w:pPr>
            <w:r w:rsidRPr="00993906">
              <w:rPr>
                <w:rFonts w:ascii="Times New Roman" w:eastAsia="宋体" w:hAnsi="Times New Roman" w:cs="Times New Roman"/>
                <w:b/>
                <w:sz w:val="24"/>
                <w:szCs w:val="24"/>
              </w:rPr>
              <w:t>审批意见：</w:t>
            </w: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rPr>
                <w:rFonts w:ascii="Times New Roman" w:eastAsia="宋体" w:hAnsi="Times New Roman" w:cs="Times New Roman"/>
                <w:sz w:val="24"/>
                <w:szCs w:val="24"/>
              </w:rPr>
            </w:pPr>
          </w:p>
          <w:p w:rsidR="008D1258" w:rsidRPr="00993906" w:rsidRDefault="008D1258" w:rsidP="008D1258">
            <w:pPr>
              <w:ind w:firstLineChars="2800" w:firstLine="6720"/>
              <w:rPr>
                <w:rFonts w:ascii="Times New Roman" w:eastAsia="宋体" w:hAnsi="Times New Roman" w:cs="Times New Roman"/>
                <w:sz w:val="24"/>
                <w:szCs w:val="24"/>
              </w:rPr>
            </w:pPr>
            <w:r w:rsidRPr="00993906">
              <w:rPr>
                <w:rFonts w:ascii="Times New Roman" w:eastAsia="宋体" w:hAnsi="Times New Roman" w:cs="Times New Roman"/>
                <w:sz w:val="24"/>
                <w:szCs w:val="24"/>
              </w:rPr>
              <w:t>公章</w:t>
            </w:r>
          </w:p>
          <w:p w:rsidR="008D1258" w:rsidRPr="00993906" w:rsidRDefault="00A45929" w:rsidP="008D1258">
            <w:pPr>
              <w:rPr>
                <w:rFonts w:ascii="Times New Roman" w:eastAsia="宋体" w:hAnsi="Times New Roman" w:cs="Times New Roman"/>
                <w:sz w:val="24"/>
                <w:szCs w:val="24"/>
              </w:rPr>
            </w:pPr>
            <w:r w:rsidRPr="00993906">
              <w:rPr>
                <w:rFonts w:ascii="Times New Roman" w:eastAsia="宋体" w:hAnsi="Times New Roman" w:cs="Times New Roman"/>
                <w:sz w:val="24"/>
                <w:szCs w:val="24"/>
              </w:rPr>
              <w:t>经办人：</w:t>
            </w:r>
            <w:r w:rsidRPr="00993906">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年</w:t>
            </w:r>
            <w:r w:rsidRPr="00993906">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月</w:t>
            </w:r>
            <w:r w:rsidRPr="00993906">
              <w:rPr>
                <w:rFonts w:ascii="Times New Roman" w:eastAsia="宋体" w:hAnsi="Times New Roman" w:cs="Times New Roman" w:hint="eastAsia"/>
                <w:sz w:val="24"/>
                <w:szCs w:val="24"/>
              </w:rPr>
              <w:t xml:space="preserve">   </w:t>
            </w:r>
            <w:r w:rsidRPr="00993906">
              <w:rPr>
                <w:rFonts w:ascii="Times New Roman" w:eastAsia="宋体" w:hAnsi="Times New Roman" w:cs="Times New Roman"/>
                <w:sz w:val="24"/>
                <w:szCs w:val="24"/>
              </w:rPr>
              <w:t>日</w:t>
            </w:r>
          </w:p>
          <w:p w:rsidR="008D1258" w:rsidRPr="00993906" w:rsidRDefault="008D1258" w:rsidP="008D1258">
            <w:pPr>
              <w:rPr>
                <w:rFonts w:ascii="Times New Roman" w:eastAsia="宋体" w:hAnsi="Times New Roman" w:cs="Times New Roman"/>
                <w:sz w:val="24"/>
                <w:szCs w:val="24"/>
              </w:rPr>
            </w:pPr>
          </w:p>
        </w:tc>
      </w:tr>
    </w:tbl>
    <w:p w:rsidR="008D1258" w:rsidRPr="00993906" w:rsidRDefault="008D1258" w:rsidP="008D1258">
      <w:pPr>
        <w:rPr>
          <w:rFonts w:ascii="Times New Roman" w:eastAsia="仿宋_GB2312" w:hAnsi="Times New Roman" w:cs="Times New Roman"/>
          <w:szCs w:val="24"/>
        </w:rPr>
        <w:sectPr w:rsidR="008D1258" w:rsidRPr="00993906" w:rsidSect="00763C68">
          <w:pgSz w:w="11906" w:h="16838" w:code="9"/>
          <w:pgMar w:top="1418" w:right="1418" w:bottom="1701" w:left="1418" w:header="851" w:footer="992" w:gutter="0"/>
          <w:cols w:space="425"/>
          <w:docGrid w:type="linesAndChars" w:linePitch="312"/>
        </w:sectPr>
      </w:pPr>
    </w:p>
    <w:p w:rsidR="00FC4087" w:rsidRPr="00993906" w:rsidRDefault="00FC4087" w:rsidP="00FC4087">
      <w:pPr>
        <w:widowControl/>
        <w:jc w:val="center"/>
        <w:rPr>
          <w:rFonts w:ascii="Times New Roman" w:hAnsi="Times New Roman" w:cs="Times New Roman"/>
          <w:b/>
          <w:bCs/>
          <w:sz w:val="32"/>
          <w:szCs w:val="32"/>
        </w:rPr>
      </w:pPr>
    </w:p>
    <w:p w:rsidR="00FC4087" w:rsidRPr="00993906" w:rsidRDefault="00FC4087" w:rsidP="00FC4087">
      <w:pPr>
        <w:widowControl/>
        <w:jc w:val="center"/>
        <w:rPr>
          <w:rFonts w:ascii="Times New Roman" w:hAnsi="Times New Roman" w:cs="Times New Roman"/>
          <w:b/>
          <w:bCs/>
          <w:sz w:val="32"/>
          <w:szCs w:val="32"/>
        </w:rPr>
      </w:pPr>
    </w:p>
    <w:p w:rsidR="00FC4087" w:rsidRPr="00993906" w:rsidRDefault="00FC4087" w:rsidP="00FC4087">
      <w:pPr>
        <w:widowControl/>
        <w:jc w:val="center"/>
        <w:rPr>
          <w:rFonts w:ascii="Times New Roman" w:hAnsi="Times New Roman" w:cs="Times New Roman"/>
          <w:b/>
          <w:bCs/>
          <w:sz w:val="32"/>
          <w:szCs w:val="32"/>
        </w:rPr>
      </w:pPr>
    </w:p>
    <w:p w:rsidR="00FC4087" w:rsidRPr="00993906" w:rsidRDefault="00FC4087" w:rsidP="00FC4087">
      <w:pPr>
        <w:widowControl/>
        <w:jc w:val="center"/>
        <w:rPr>
          <w:rFonts w:ascii="Times New Roman" w:hAnsi="Times New Roman" w:cs="Times New Roman"/>
          <w:b/>
          <w:bCs/>
          <w:sz w:val="32"/>
          <w:szCs w:val="32"/>
        </w:rPr>
      </w:pPr>
    </w:p>
    <w:p w:rsidR="00FC4087" w:rsidRPr="00993906" w:rsidRDefault="00FC4087" w:rsidP="00FC4087">
      <w:pPr>
        <w:widowControl/>
        <w:jc w:val="center"/>
        <w:rPr>
          <w:rFonts w:ascii="Times New Roman" w:hAnsi="Times New Roman" w:cs="Times New Roman"/>
          <w:b/>
          <w:bCs/>
          <w:sz w:val="32"/>
          <w:szCs w:val="32"/>
        </w:rPr>
      </w:pPr>
    </w:p>
    <w:p w:rsidR="00FC4087" w:rsidRPr="00993906" w:rsidRDefault="00FC4087" w:rsidP="00FC4087">
      <w:pPr>
        <w:widowControl/>
        <w:jc w:val="center"/>
        <w:rPr>
          <w:rFonts w:ascii="Times New Roman" w:hAnsi="Times New Roman" w:cs="Times New Roman"/>
          <w:b/>
          <w:bCs/>
          <w:sz w:val="32"/>
          <w:szCs w:val="32"/>
        </w:rPr>
      </w:pPr>
    </w:p>
    <w:p w:rsidR="00FC4087" w:rsidRPr="00993906" w:rsidRDefault="00FC4087" w:rsidP="00FC4087">
      <w:pPr>
        <w:widowControl/>
        <w:jc w:val="center"/>
        <w:rPr>
          <w:rFonts w:ascii="Times New Roman" w:hAnsi="Times New Roman" w:cs="Times New Roman"/>
          <w:b/>
          <w:bCs/>
          <w:sz w:val="32"/>
          <w:szCs w:val="32"/>
        </w:rPr>
      </w:pPr>
    </w:p>
    <w:p w:rsidR="00FC4087" w:rsidRPr="00993906" w:rsidRDefault="00FC4087" w:rsidP="00FC4087">
      <w:pPr>
        <w:widowControl/>
        <w:jc w:val="center"/>
        <w:rPr>
          <w:rFonts w:ascii="Times New Roman" w:hAnsi="Times New Roman" w:cs="Times New Roman"/>
          <w:b/>
          <w:bCs/>
          <w:sz w:val="32"/>
          <w:szCs w:val="32"/>
        </w:rPr>
      </w:pPr>
    </w:p>
    <w:p w:rsidR="00FC4087" w:rsidRPr="00993906" w:rsidRDefault="00E41D8F" w:rsidP="00FC4087">
      <w:pPr>
        <w:widowControl/>
        <w:jc w:val="center"/>
        <w:rPr>
          <w:rFonts w:ascii="Times New Roman" w:hAnsi="Times New Roman" w:cs="Times New Roman"/>
          <w:b/>
          <w:bCs/>
          <w:sz w:val="44"/>
          <w:szCs w:val="44"/>
        </w:rPr>
      </w:pPr>
      <w:r w:rsidRPr="00E41D8F">
        <w:rPr>
          <w:rFonts w:ascii="Times New Roman" w:hAnsi="Times New Roman" w:cs="Times New Roman" w:hint="eastAsia"/>
          <w:b/>
          <w:bCs/>
          <w:sz w:val="44"/>
          <w:szCs w:val="44"/>
        </w:rPr>
        <w:t>连云港中</w:t>
      </w:r>
      <w:proofErr w:type="gramStart"/>
      <w:r w:rsidRPr="00E41D8F">
        <w:rPr>
          <w:rFonts w:ascii="Times New Roman" w:hAnsi="Times New Roman" w:cs="Times New Roman" w:hint="eastAsia"/>
          <w:b/>
          <w:bCs/>
          <w:sz w:val="44"/>
          <w:szCs w:val="44"/>
        </w:rPr>
        <w:t>电投青口光</w:t>
      </w:r>
      <w:proofErr w:type="gramEnd"/>
      <w:r w:rsidRPr="00E41D8F">
        <w:rPr>
          <w:rFonts w:ascii="Times New Roman" w:hAnsi="Times New Roman" w:cs="Times New Roman" w:hint="eastAsia"/>
          <w:b/>
          <w:bCs/>
          <w:sz w:val="44"/>
          <w:szCs w:val="44"/>
        </w:rPr>
        <w:t>伏</w:t>
      </w:r>
      <w:r w:rsidRPr="00E41D8F">
        <w:rPr>
          <w:rFonts w:ascii="Times New Roman" w:hAnsi="Times New Roman" w:cs="Times New Roman" w:hint="eastAsia"/>
          <w:b/>
          <w:bCs/>
          <w:sz w:val="44"/>
          <w:szCs w:val="44"/>
        </w:rPr>
        <w:t>110kV</w:t>
      </w:r>
      <w:r w:rsidRPr="00E41D8F">
        <w:rPr>
          <w:rFonts w:ascii="Times New Roman" w:hAnsi="Times New Roman" w:cs="Times New Roman" w:hint="eastAsia"/>
          <w:b/>
          <w:bCs/>
          <w:sz w:val="44"/>
          <w:szCs w:val="44"/>
        </w:rPr>
        <w:t>输变电工程</w:t>
      </w:r>
    </w:p>
    <w:p w:rsidR="00FC4087" w:rsidRPr="00993906" w:rsidRDefault="00FC4087" w:rsidP="00FC4087">
      <w:pPr>
        <w:keepNext/>
        <w:keepLines/>
        <w:spacing w:line="360" w:lineRule="auto"/>
        <w:jc w:val="center"/>
        <w:outlineLvl w:val="0"/>
        <w:rPr>
          <w:rFonts w:ascii="Times New Roman" w:eastAsia="宋体" w:hAnsi="Times New Roman" w:cs="Times New Roman"/>
          <w:b/>
          <w:kern w:val="44"/>
          <w:sz w:val="44"/>
          <w:szCs w:val="44"/>
        </w:rPr>
      </w:pPr>
      <w:bookmarkStart w:id="21" w:name="_Toc406676460"/>
      <w:r w:rsidRPr="00993906">
        <w:rPr>
          <w:rFonts w:ascii="Times New Roman" w:eastAsia="宋体" w:hAnsi="Times New Roman" w:cs="Times New Roman"/>
          <w:b/>
          <w:kern w:val="44"/>
          <w:sz w:val="44"/>
          <w:szCs w:val="44"/>
        </w:rPr>
        <w:t>电磁环境影响专题评价</w:t>
      </w:r>
      <w:bookmarkEnd w:id="21"/>
    </w:p>
    <w:p w:rsidR="00FC4087" w:rsidRPr="00993906" w:rsidRDefault="00FC4087" w:rsidP="00FC4087">
      <w:pPr>
        <w:spacing w:line="360" w:lineRule="auto"/>
        <w:jc w:val="center"/>
        <w:rPr>
          <w:rFonts w:ascii="Times New Roman" w:hAnsi="Times New Roman" w:cs="Times New Roman"/>
          <w:b/>
          <w:sz w:val="24"/>
        </w:rPr>
      </w:pPr>
    </w:p>
    <w:p w:rsidR="00FC4087" w:rsidRPr="00993906" w:rsidRDefault="00FC4087" w:rsidP="00FC4087">
      <w:pPr>
        <w:spacing w:line="360" w:lineRule="auto"/>
        <w:jc w:val="center"/>
        <w:rPr>
          <w:rFonts w:ascii="Times New Roman" w:hAnsi="Times New Roman" w:cs="Times New Roman"/>
          <w:sz w:val="24"/>
        </w:rPr>
      </w:pPr>
    </w:p>
    <w:p w:rsidR="00FC4087" w:rsidRPr="00993906" w:rsidRDefault="00FC4087" w:rsidP="00FC4087">
      <w:pPr>
        <w:spacing w:line="360" w:lineRule="auto"/>
        <w:jc w:val="center"/>
        <w:rPr>
          <w:rFonts w:ascii="Times New Roman" w:hAnsi="Times New Roman" w:cs="Times New Roman"/>
          <w:sz w:val="24"/>
        </w:rPr>
      </w:pPr>
    </w:p>
    <w:p w:rsidR="00FC4087" w:rsidRPr="00993906" w:rsidRDefault="00FC4087">
      <w:pPr>
        <w:widowControl/>
        <w:jc w:val="left"/>
        <w:rPr>
          <w:rFonts w:ascii="Times New Roman" w:hAnsi="Times New Roman" w:cs="Times New Roman"/>
          <w:sz w:val="24"/>
        </w:rPr>
      </w:pPr>
      <w:r w:rsidRPr="00993906">
        <w:rPr>
          <w:rFonts w:ascii="Times New Roman" w:hAnsi="Times New Roman" w:cs="Times New Roman"/>
          <w:sz w:val="24"/>
        </w:rPr>
        <w:br w:type="page"/>
      </w:r>
    </w:p>
    <w:p w:rsidR="00FC4087" w:rsidRPr="00993906" w:rsidRDefault="00486B53" w:rsidP="00486B53">
      <w:pPr>
        <w:pStyle w:val="1"/>
        <w:keepLines w:val="0"/>
        <w:tabs>
          <w:tab w:val="num" w:pos="284"/>
        </w:tabs>
        <w:spacing w:before="0" w:after="0" w:line="360" w:lineRule="auto"/>
        <w:rPr>
          <w:rFonts w:eastAsiaTheme="minorEastAsia"/>
          <w:bCs w:val="0"/>
          <w:kern w:val="50"/>
          <w:sz w:val="28"/>
          <w:szCs w:val="28"/>
        </w:rPr>
      </w:pPr>
      <w:bookmarkStart w:id="22" w:name="_Toc406676461"/>
      <w:r w:rsidRPr="00993906">
        <w:rPr>
          <w:rFonts w:eastAsiaTheme="minorEastAsia"/>
          <w:bCs w:val="0"/>
          <w:kern w:val="50"/>
          <w:sz w:val="28"/>
          <w:szCs w:val="28"/>
        </w:rPr>
        <w:t>1</w:t>
      </w:r>
      <w:bookmarkEnd w:id="22"/>
      <w:r w:rsidR="00C27719" w:rsidRPr="00993906">
        <w:rPr>
          <w:rFonts w:eastAsiaTheme="minorEastAsia" w:hint="eastAsia"/>
          <w:bCs w:val="0"/>
          <w:kern w:val="50"/>
          <w:sz w:val="28"/>
          <w:szCs w:val="28"/>
        </w:rPr>
        <w:t>总则</w:t>
      </w:r>
    </w:p>
    <w:p w:rsidR="00486B53" w:rsidRPr="00993906" w:rsidRDefault="00486B53" w:rsidP="003C348E">
      <w:pPr>
        <w:pStyle w:val="2"/>
      </w:pPr>
      <w:bookmarkStart w:id="23" w:name="_Toc406676462"/>
      <w:r w:rsidRPr="00993906">
        <w:t xml:space="preserve">1.1 </w:t>
      </w:r>
      <w:r w:rsidRPr="00993906">
        <w:t>项目概况</w:t>
      </w:r>
      <w:bookmarkEnd w:id="23"/>
    </w:p>
    <w:p w:rsidR="00864C8A" w:rsidRPr="00993906" w:rsidRDefault="00864C8A" w:rsidP="00864C8A">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本项目建设内容</w:t>
      </w:r>
      <w:r w:rsidR="00A62778" w:rsidRPr="00993906">
        <w:rPr>
          <w:rFonts w:ascii="Times New Roman" w:eastAsia="宋体" w:hAnsi="Times New Roman" w:cs="Times New Roman" w:hint="eastAsia"/>
          <w:sz w:val="24"/>
          <w:szCs w:val="24"/>
        </w:rPr>
        <w:t>见表</w:t>
      </w:r>
      <w:r w:rsidR="00A62778" w:rsidRPr="00993906">
        <w:rPr>
          <w:rFonts w:ascii="Times New Roman" w:eastAsia="宋体" w:hAnsi="Times New Roman" w:cs="Times New Roman" w:hint="eastAsia"/>
          <w:sz w:val="24"/>
          <w:szCs w:val="24"/>
        </w:rPr>
        <w:t>1.1-1</w:t>
      </w:r>
      <w:r w:rsidR="00A62778" w:rsidRPr="00993906">
        <w:rPr>
          <w:rFonts w:ascii="Times New Roman" w:eastAsia="宋体" w:hAnsi="Times New Roman" w:cs="Times New Roman" w:hint="eastAsia"/>
          <w:sz w:val="24"/>
          <w:szCs w:val="24"/>
        </w:rPr>
        <w:t>。</w:t>
      </w:r>
    </w:p>
    <w:p w:rsidR="00A62778" w:rsidRPr="00993906" w:rsidRDefault="00A62778" w:rsidP="00E41D8F">
      <w:pPr>
        <w:spacing w:line="360" w:lineRule="auto"/>
        <w:jc w:val="center"/>
        <w:rPr>
          <w:rFonts w:ascii="Times New Roman" w:hAnsi="Times New Roman" w:cs="Times New Roman"/>
          <w:b/>
          <w:sz w:val="24"/>
        </w:rPr>
      </w:pPr>
      <w:r w:rsidRPr="00993906">
        <w:rPr>
          <w:rFonts w:ascii="Times New Roman" w:hAnsi="Times New Roman" w:cs="Times New Roman" w:hint="eastAsia"/>
          <w:b/>
          <w:sz w:val="24"/>
        </w:rPr>
        <w:t>表</w:t>
      </w:r>
      <w:r w:rsidRPr="00993906">
        <w:rPr>
          <w:rFonts w:ascii="Times New Roman" w:hAnsi="Times New Roman" w:cs="Times New Roman" w:hint="eastAsia"/>
          <w:b/>
          <w:sz w:val="24"/>
        </w:rPr>
        <w:t xml:space="preserve">1.1-1  </w:t>
      </w:r>
      <w:r w:rsidRPr="00993906">
        <w:rPr>
          <w:rFonts w:ascii="Times New Roman" w:hAnsi="Times New Roman" w:cs="Times New Roman" w:hint="eastAsia"/>
          <w:b/>
          <w:sz w:val="24"/>
        </w:rPr>
        <w:t>本项目建设内容</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6"/>
        <w:gridCol w:w="1732"/>
        <w:gridCol w:w="2319"/>
        <w:gridCol w:w="4411"/>
      </w:tblGrid>
      <w:tr w:rsidR="00B61B85" w:rsidRPr="00993906" w:rsidTr="00B61B85">
        <w:trPr>
          <w:cantSplit/>
          <w:trHeight w:val="397"/>
          <w:tblHeader/>
          <w:jc w:val="center"/>
        </w:trPr>
        <w:tc>
          <w:tcPr>
            <w:tcW w:w="319" w:type="pct"/>
            <w:tcBorders>
              <w:top w:val="single" w:sz="12" w:space="0" w:color="auto"/>
              <w:left w:val="nil"/>
              <w:bottom w:val="single" w:sz="12" w:space="0" w:color="auto"/>
            </w:tcBorders>
            <w:vAlign w:val="center"/>
          </w:tcPr>
          <w:p w:rsidR="00A62778" w:rsidRPr="00993906" w:rsidRDefault="00A62778" w:rsidP="00A62778">
            <w:pPr>
              <w:jc w:val="center"/>
              <w:rPr>
                <w:rFonts w:ascii="Times New Roman" w:eastAsia="宋体" w:hAnsi="Times New Roman" w:cs="Times New Roman"/>
                <w:b/>
                <w:szCs w:val="21"/>
              </w:rPr>
            </w:pPr>
            <w:r w:rsidRPr="00993906">
              <w:rPr>
                <w:rFonts w:ascii="Times New Roman" w:eastAsia="宋体" w:hAnsi="Times New Roman" w:cs="Times New Roman"/>
                <w:b/>
                <w:szCs w:val="21"/>
              </w:rPr>
              <w:t>序号</w:t>
            </w:r>
          </w:p>
        </w:tc>
        <w:tc>
          <w:tcPr>
            <w:tcW w:w="958" w:type="pct"/>
            <w:tcBorders>
              <w:top w:val="single" w:sz="12" w:space="0" w:color="auto"/>
              <w:bottom w:val="single" w:sz="12" w:space="0" w:color="auto"/>
            </w:tcBorders>
            <w:vAlign w:val="center"/>
          </w:tcPr>
          <w:p w:rsidR="00A62778" w:rsidRPr="00993906" w:rsidRDefault="00A62778" w:rsidP="00A62778">
            <w:pPr>
              <w:jc w:val="center"/>
              <w:rPr>
                <w:rFonts w:ascii="Times New Roman" w:eastAsia="宋体" w:hAnsi="Times New Roman" w:cs="Times New Roman"/>
                <w:b/>
                <w:szCs w:val="21"/>
              </w:rPr>
            </w:pPr>
            <w:r w:rsidRPr="00993906">
              <w:rPr>
                <w:rFonts w:ascii="Times New Roman" w:eastAsia="宋体" w:hAnsi="Times New Roman" w:cs="Times New Roman"/>
                <w:b/>
                <w:szCs w:val="21"/>
              </w:rPr>
              <w:t>工程名称</w:t>
            </w:r>
          </w:p>
        </w:tc>
        <w:tc>
          <w:tcPr>
            <w:tcW w:w="1283" w:type="pct"/>
            <w:tcBorders>
              <w:top w:val="single" w:sz="12" w:space="0" w:color="auto"/>
              <w:bottom w:val="single" w:sz="12" w:space="0" w:color="auto"/>
            </w:tcBorders>
            <w:vAlign w:val="center"/>
          </w:tcPr>
          <w:p w:rsidR="00A62778" w:rsidRPr="00993906" w:rsidRDefault="00A62778" w:rsidP="00A62778">
            <w:pPr>
              <w:jc w:val="center"/>
              <w:rPr>
                <w:rFonts w:ascii="Times New Roman" w:eastAsia="宋体" w:hAnsi="Times New Roman" w:cs="Times New Roman"/>
                <w:b/>
                <w:szCs w:val="21"/>
              </w:rPr>
            </w:pPr>
            <w:r w:rsidRPr="00993906">
              <w:rPr>
                <w:rFonts w:ascii="Times New Roman" w:eastAsia="宋体" w:hAnsi="Times New Roman" w:cs="Times New Roman"/>
                <w:b/>
                <w:szCs w:val="21"/>
              </w:rPr>
              <w:t>内容</w:t>
            </w:r>
          </w:p>
        </w:tc>
        <w:tc>
          <w:tcPr>
            <w:tcW w:w="2440" w:type="pct"/>
            <w:tcBorders>
              <w:top w:val="single" w:sz="12" w:space="0" w:color="auto"/>
              <w:bottom w:val="single" w:sz="12" w:space="0" w:color="auto"/>
              <w:right w:val="nil"/>
            </w:tcBorders>
            <w:vAlign w:val="center"/>
          </w:tcPr>
          <w:p w:rsidR="00A62778" w:rsidRPr="00993906" w:rsidRDefault="00A62778" w:rsidP="00A62778">
            <w:pPr>
              <w:jc w:val="center"/>
              <w:rPr>
                <w:rFonts w:ascii="Times New Roman" w:eastAsia="宋体" w:hAnsi="Times New Roman" w:cs="Times New Roman"/>
                <w:b/>
                <w:szCs w:val="21"/>
              </w:rPr>
            </w:pPr>
            <w:r w:rsidRPr="00993906">
              <w:rPr>
                <w:rFonts w:ascii="Times New Roman" w:eastAsia="宋体" w:hAnsi="Times New Roman" w:cs="Times New Roman"/>
                <w:b/>
                <w:szCs w:val="21"/>
              </w:rPr>
              <w:t>规模</w:t>
            </w:r>
          </w:p>
        </w:tc>
      </w:tr>
      <w:tr w:rsidR="00945368" w:rsidRPr="00993906" w:rsidTr="007C4107">
        <w:trPr>
          <w:cantSplit/>
          <w:trHeight w:val="1051"/>
          <w:tblHeader/>
          <w:jc w:val="center"/>
        </w:trPr>
        <w:tc>
          <w:tcPr>
            <w:tcW w:w="319" w:type="pct"/>
            <w:vMerge w:val="restart"/>
            <w:tcBorders>
              <w:top w:val="single" w:sz="12" w:space="0" w:color="auto"/>
              <w:left w:val="nil"/>
            </w:tcBorders>
            <w:vAlign w:val="center"/>
          </w:tcPr>
          <w:p w:rsidR="00945368" w:rsidRPr="00993906" w:rsidRDefault="00945368" w:rsidP="00A62778">
            <w:pPr>
              <w:jc w:val="center"/>
              <w:rPr>
                <w:rFonts w:ascii="Times New Roman" w:eastAsia="宋体" w:hAnsi="Times New Roman" w:cs="Times New Roman"/>
                <w:szCs w:val="21"/>
              </w:rPr>
            </w:pPr>
            <w:r w:rsidRPr="00993906">
              <w:rPr>
                <w:rFonts w:ascii="Times New Roman" w:eastAsia="宋体" w:hAnsi="Times New Roman" w:cs="Times New Roman" w:hint="eastAsia"/>
                <w:szCs w:val="21"/>
              </w:rPr>
              <w:t>1</w:t>
            </w:r>
          </w:p>
        </w:tc>
        <w:tc>
          <w:tcPr>
            <w:tcW w:w="958" w:type="pct"/>
            <w:vMerge w:val="restart"/>
            <w:tcBorders>
              <w:top w:val="single" w:sz="12" w:space="0" w:color="auto"/>
            </w:tcBorders>
            <w:vAlign w:val="center"/>
          </w:tcPr>
          <w:p w:rsidR="00945368" w:rsidRPr="00993906" w:rsidRDefault="00E41D8F" w:rsidP="00E27B3E">
            <w:pPr>
              <w:jc w:val="center"/>
              <w:rPr>
                <w:rFonts w:ascii="Times New Roman" w:eastAsia="宋体" w:hAnsi="Times New Roman" w:cs="Times New Roman"/>
                <w:szCs w:val="21"/>
              </w:rPr>
            </w:pPr>
            <w:r w:rsidRPr="00E41D8F">
              <w:rPr>
                <w:rFonts w:ascii="Times New Roman" w:eastAsia="宋体" w:hAnsi="Times New Roman" w:cs="Times New Roman" w:hint="eastAsia"/>
                <w:szCs w:val="21"/>
              </w:rPr>
              <w:t>连云港中电投青口光伏</w:t>
            </w:r>
            <w:r w:rsidRPr="00E41D8F">
              <w:rPr>
                <w:rFonts w:ascii="Times New Roman" w:eastAsia="宋体" w:hAnsi="Times New Roman" w:cs="Times New Roman" w:hint="eastAsia"/>
                <w:szCs w:val="21"/>
              </w:rPr>
              <w:t>110kV</w:t>
            </w:r>
            <w:r w:rsidRPr="00E41D8F">
              <w:rPr>
                <w:rFonts w:ascii="Times New Roman" w:eastAsia="宋体" w:hAnsi="Times New Roman" w:cs="Times New Roman" w:hint="eastAsia"/>
                <w:szCs w:val="21"/>
              </w:rPr>
              <w:t>输变电工程</w:t>
            </w:r>
          </w:p>
        </w:tc>
        <w:tc>
          <w:tcPr>
            <w:tcW w:w="1283" w:type="pct"/>
            <w:tcBorders>
              <w:top w:val="single" w:sz="12" w:space="0" w:color="auto"/>
            </w:tcBorders>
            <w:vAlign w:val="center"/>
          </w:tcPr>
          <w:p w:rsidR="00945368" w:rsidRDefault="00945368" w:rsidP="00B61B85">
            <w:pPr>
              <w:jc w:val="center"/>
              <w:rPr>
                <w:rFonts w:ascii="Times New Roman" w:eastAsia="宋体" w:hAnsi="Times New Roman" w:cs="Times New Roman"/>
                <w:szCs w:val="21"/>
              </w:rPr>
            </w:pPr>
            <w:r w:rsidRPr="00945368">
              <w:rPr>
                <w:rFonts w:ascii="Times New Roman" w:eastAsia="宋体" w:hAnsi="Times New Roman" w:cs="Times New Roman" w:hint="eastAsia"/>
                <w:szCs w:val="21"/>
              </w:rPr>
              <w:t>110kV</w:t>
            </w:r>
            <w:r w:rsidR="00E41D8F">
              <w:rPr>
                <w:rFonts w:ascii="Times New Roman" w:eastAsia="宋体" w:hAnsi="Times New Roman" w:cs="Times New Roman" w:hint="eastAsia"/>
                <w:szCs w:val="21"/>
              </w:rPr>
              <w:t>升压</w:t>
            </w:r>
            <w:r w:rsidRPr="00945368">
              <w:rPr>
                <w:rFonts w:ascii="Times New Roman" w:eastAsia="宋体" w:hAnsi="Times New Roman" w:cs="Times New Roman" w:hint="eastAsia"/>
                <w:szCs w:val="21"/>
              </w:rPr>
              <w:t>站</w:t>
            </w:r>
          </w:p>
          <w:p w:rsidR="00945368" w:rsidRPr="00993906" w:rsidRDefault="00945368" w:rsidP="00945368">
            <w:pPr>
              <w:jc w:val="center"/>
              <w:rPr>
                <w:rFonts w:ascii="Times New Roman" w:eastAsia="宋体" w:hAnsi="Times New Roman" w:cs="Times New Roman"/>
                <w:szCs w:val="21"/>
              </w:rPr>
            </w:pPr>
            <w:r w:rsidRPr="00993906">
              <w:rPr>
                <w:rFonts w:ascii="Times New Roman" w:eastAsia="宋体" w:hAnsi="Times New Roman" w:cs="Times New Roman"/>
                <w:szCs w:val="21"/>
              </w:rPr>
              <w:t>（户</w:t>
            </w:r>
            <w:r>
              <w:rPr>
                <w:rFonts w:ascii="Times New Roman" w:eastAsia="宋体" w:hAnsi="Times New Roman" w:cs="Times New Roman" w:hint="eastAsia"/>
                <w:szCs w:val="21"/>
              </w:rPr>
              <w:t>外</w:t>
            </w:r>
            <w:r w:rsidRPr="00993906">
              <w:rPr>
                <w:rFonts w:ascii="Times New Roman" w:eastAsia="宋体" w:hAnsi="Times New Roman" w:cs="Times New Roman"/>
                <w:szCs w:val="21"/>
              </w:rPr>
              <w:t>型）</w:t>
            </w:r>
          </w:p>
        </w:tc>
        <w:tc>
          <w:tcPr>
            <w:tcW w:w="2440" w:type="pct"/>
            <w:tcBorders>
              <w:top w:val="single" w:sz="12" w:space="0" w:color="auto"/>
              <w:right w:val="nil"/>
            </w:tcBorders>
            <w:vAlign w:val="center"/>
          </w:tcPr>
          <w:p w:rsidR="00945368" w:rsidRDefault="00945368" w:rsidP="00945368">
            <w:pPr>
              <w:jc w:val="center"/>
              <w:rPr>
                <w:rFonts w:ascii="Times New Roman" w:eastAsia="宋体" w:hAnsi="Times New Roman" w:cs="Times New Roman"/>
                <w:szCs w:val="21"/>
              </w:rPr>
            </w:pPr>
            <w:r w:rsidRPr="00993906">
              <w:rPr>
                <w:rFonts w:ascii="Times New Roman" w:eastAsia="宋体" w:hAnsi="Times New Roman" w:cs="Times New Roman"/>
                <w:szCs w:val="21"/>
              </w:rPr>
              <w:t>本期新建</w:t>
            </w:r>
            <w:r w:rsidRPr="00993906">
              <w:rPr>
                <w:rFonts w:ascii="Times New Roman" w:eastAsia="宋体" w:hAnsi="Times New Roman" w:cs="Times New Roman" w:hint="eastAsia"/>
                <w:szCs w:val="21"/>
              </w:rPr>
              <w:t>1</w:t>
            </w:r>
            <w:r w:rsidRPr="00993906">
              <w:rPr>
                <w:rFonts w:ascii="Times New Roman" w:eastAsia="宋体" w:hAnsi="Times New Roman" w:cs="Times New Roman"/>
                <w:szCs w:val="21"/>
              </w:rPr>
              <w:t>×</w:t>
            </w:r>
            <w:r w:rsidR="00E41D8F">
              <w:rPr>
                <w:rFonts w:ascii="Times New Roman" w:eastAsia="宋体" w:hAnsi="Times New Roman" w:cs="Times New Roman" w:hint="eastAsia"/>
                <w:szCs w:val="21"/>
              </w:rPr>
              <w:t>63</w:t>
            </w:r>
            <w:r w:rsidRPr="00993906">
              <w:rPr>
                <w:rFonts w:ascii="Times New Roman" w:eastAsia="宋体" w:hAnsi="Times New Roman" w:cs="Times New Roman" w:hint="eastAsia"/>
                <w:szCs w:val="21"/>
              </w:rPr>
              <w:t>MVA</w:t>
            </w:r>
            <w:r w:rsidRPr="00993906">
              <w:rPr>
                <w:rFonts w:ascii="Times New Roman" w:eastAsia="宋体" w:hAnsi="Times New Roman" w:cs="Times New Roman" w:hint="eastAsia"/>
                <w:szCs w:val="21"/>
              </w:rPr>
              <w:t>（</w:t>
            </w:r>
            <w:r w:rsidRPr="00993906">
              <w:rPr>
                <w:rFonts w:ascii="Times New Roman" w:eastAsia="宋体" w:hAnsi="Times New Roman" w:cs="Times New Roman" w:hint="eastAsia"/>
                <w:szCs w:val="21"/>
              </w:rPr>
              <w:t>#1</w:t>
            </w:r>
            <w:r w:rsidRPr="00993906">
              <w:rPr>
                <w:rFonts w:ascii="Times New Roman" w:eastAsia="宋体" w:hAnsi="Times New Roman" w:cs="Times New Roman" w:hint="eastAsia"/>
                <w:szCs w:val="21"/>
              </w:rPr>
              <w:t>）</w:t>
            </w:r>
          </w:p>
          <w:p w:rsidR="00945368" w:rsidRPr="00993906" w:rsidRDefault="00945368" w:rsidP="00E41D8F">
            <w:pPr>
              <w:jc w:val="center"/>
              <w:rPr>
                <w:rFonts w:ascii="Times New Roman" w:eastAsia="宋体" w:hAnsi="Times New Roman" w:cs="Times New Roman"/>
                <w:szCs w:val="21"/>
              </w:rPr>
            </w:pPr>
            <w:r>
              <w:rPr>
                <w:rFonts w:ascii="Times New Roman" w:eastAsia="宋体" w:hAnsi="Times New Roman" w:cs="Times New Roman" w:hint="eastAsia"/>
                <w:szCs w:val="21"/>
              </w:rPr>
              <w:t>远景规模</w:t>
            </w:r>
            <w:r>
              <w:rPr>
                <w:rFonts w:ascii="Times New Roman" w:eastAsia="宋体" w:hAnsi="Times New Roman" w:cs="Times New Roman" w:hint="eastAsia"/>
                <w:szCs w:val="21"/>
              </w:rPr>
              <w:t>2</w:t>
            </w:r>
            <w:r w:rsidRPr="00993906">
              <w:rPr>
                <w:rFonts w:ascii="Times New Roman" w:eastAsia="宋体" w:hAnsi="Times New Roman" w:cs="Times New Roman"/>
                <w:szCs w:val="21"/>
              </w:rPr>
              <w:t>×</w:t>
            </w:r>
            <w:r w:rsidR="00E41D8F">
              <w:rPr>
                <w:rFonts w:ascii="Times New Roman" w:eastAsia="宋体" w:hAnsi="Times New Roman" w:cs="Times New Roman" w:hint="eastAsia"/>
                <w:szCs w:val="21"/>
              </w:rPr>
              <w:t>63</w:t>
            </w:r>
            <w:r w:rsidRPr="00993906">
              <w:rPr>
                <w:rFonts w:ascii="Times New Roman" w:eastAsia="宋体" w:hAnsi="Times New Roman" w:cs="Times New Roman" w:hint="eastAsia"/>
                <w:szCs w:val="21"/>
              </w:rPr>
              <w:t>MVA</w:t>
            </w:r>
            <w:r w:rsidRPr="00993906">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Pr="00993906">
              <w:rPr>
                <w:rFonts w:ascii="Times New Roman" w:eastAsia="宋体" w:hAnsi="Times New Roman" w:cs="Times New Roman" w:hint="eastAsia"/>
                <w:szCs w:val="21"/>
              </w:rPr>
              <w:t>#2</w:t>
            </w:r>
            <w:r w:rsidRPr="00993906">
              <w:rPr>
                <w:rFonts w:ascii="Times New Roman" w:eastAsia="宋体" w:hAnsi="Times New Roman" w:cs="Times New Roman" w:hint="eastAsia"/>
                <w:szCs w:val="21"/>
              </w:rPr>
              <w:t>）</w:t>
            </w:r>
          </w:p>
        </w:tc>
      </w:tr>
      <w:tr w:rsidR="00945368" w:rsidRPr="00993906" w:rsidTr="00B61B85">
        <w:trPr>
          <w:cantSplit/>
          <w:trHeight w:val="397"/>
          <w:tblHeader/>
          <w:jc w:val="center"/>
        </w:trPr>
        <w:tc>
          <w:tcPr>
            <w:tcW w:w="319" w:type="pct"/>
            <w:vMerge/>
            <w:tcBorders>
              <w:left w:val="nil"/>
              <w:bottom w:val="single" w:sz="12" w:space="0" w:color="auto"/>
            </w:tcBorders>
            <w:vAlign w:val="center"/>
          </w:tcPr>
          <w:p w:rsidR="00945368" w:rsidRPr="00993906" w:rsidRDefault="00945368" w:rsidP="00A62778">
            <w:pPr>
              <w:jc w:val="center"/>
              <w:rPr>
                <w:rFonts w:ascii="Times New Roman" w:eastAsia="宋体" w:hAnsi="Times New Roman" w:cs="Times New Roman"/>
                <w:szCs w:val="21"/>
              </w:rPr>
            </w:pPr>
          </w:p>
        </w:tc>
        <w:tc>
          <w:tcPr>
            <w:tcW w:w="958" w:type="pct"/>
            <w:vMerge/>
            <w:tcBorders>
              <w:bottom w:val="single" w:sz="12" w:space="0" w:color="auto"/>
            </w:tcBorders>
            <w:vAlign w:val="center"/>
          </w:tcPr>
          <w:p w:rsidR="00945368" w:rsidRPr="00993906" w:rsidRDefault="00945368" w:rsidP="00B61B85">
            <w:pPr>
              <w:jc w:val="center"/>
              <w:rPr>
                <w:rFonts w:ascii="Times New Roman" w:eastAsia="宋体" w:hAnsi="Times New Roman" w:cs="Times New Roman"/>
                <w:szCs w:val="21"/>
              </w:rPr>
            </w:pPr>
          </w:p>
        </w:tc>
        <w:tc>
          <w:tcPr>
            <w:tcW w:w="1283" w:type="pct"/>
            <w:tcBorders>
              <w:bottom w:val="single" w:sz="12" w:space="0" w:color="auto"/>
            </w:tcBorders>
            <w:vAlign w:val="center"/>
          </w:tcPr>
          <w:p w:rsidR="00945368" w:rsidRPr="00945368" w:rsidRDefault="00E41D8F" w:rsidP="00E41D8F">
            <w:pPr>
              <w:jc w:val="center"/>
              <w:rPr>
                <w:rFonts w:ascii="Times New Roman" w:eastAsia="宋体" w:hAnsi="Times New Roman" w:cs="Times New Roman"/>
                <w:szCs w:val="21"/>
              </w:rPr>
            </w:pPr>
            <w:r w:rsidRPr="00E41D8F">
              <w:rPr>
                <w:rFonts w:ascii="Times New Roman" w:eastAsia="宋体" w:hAnsi="Times New Roman" w:cs="Times New Roman" w:hint="eastAsia"/>
                <w:szCs w:val="21"/>
              </w:rPr>
              <w:t>110kV</w:t>
            </w:r>
            <w:r w:rsidRPr="00E41D8F">
              <w:rPr>
                <w:rFonts w:ascii="Times New Roman" w:eastAsia="宋体" w:hAnsi="Times New Roman" w:cs="Times New Roman" w:hint="eastAsia"/>
                <w:szCs w:val="21"/>
              </w:rPr>
              <w:t>三洋变至升压</w:t>
            </w:r>
            <w:r>
              <w:rPr>
                <w:rFonts w:ascii="Times New Roman" w:eastAsia="宋体" w:hAnsi="Times New Roman" w:cs="Times New Roman" w:hint="eastAsia"/>
                <w:szCs w:val="21"/>
              </w:rPr>
              <w:t>站</w:t>
            </w:r>
            <w:r w:rsidRPr="00E41D8F">
              <w:rPr>
                <w:rFonts w:ascii="Times New Roman" w:eastAsia="宋体" w:hAnsi="Times New Roman" w:cs="Times New Roman" w:hint="eastAsia"/>
                <w:szCs w:val="21"/>
              </w:rPr>
              <w:t>线路</w:t>
            </w:r>
          </w:p>
        </w:tc>
        <w:tc>
          <w:tcPr>
            <w:tcW w:w="2440" w:type="pct"/>
            <w:tcBorders>
              <w:bottom w:val="single" w:sz="12" w:space="0" w:color="auto"/>
              <w:right w:val="nil"/>
            </w:tcBorders>
            <w:vAlign w:val="center"/>
          </w:tcPr>
          <w:p w:rsidR="00945368" w:rsidRPr="00993906" w:rsidRDefault="00E41D8F" w:rsidP="00E41D8F">
            <w:pPr>
              <w:jc w:val="left"/>
              <w:rPr>
                <w:rFonts w:ascii="Times New Roman" w:eastAsia="宋体" w:hAnsi="Times New Roman" w:cs="Times New Roman"/>
                <w:szCs w:val="21"/>
              </w:rPr>
            </w:pPr>
            <w:r w:rsidRPr="00E41D8F">
              <w:rPr>
                <w:rFonts w:ascii="Times New Roman" w:eastAsia="宋体" w:hAnsi="Times New Roman" w:cs="Times New Roman" w:hint="eastAsia"/>
                <w:szCs w:val="21"/>
              </w:rPr>
              <w:t>建设</w:t>
            </w:r>
            <w:r w:rsidRPr="00E41D8F">
              <w:rPr>
                <w:rFonts w:ascii="Times New Roman" w:eastAsia="宋体" w:hAnsi="Times New Roman" w:cs="Times New Roman" w:hint="eastAsia"/>
                <w:szCs w:val="21"/>
              </w:rPr>
              <w:t>110kV</w:t>
            </w:r>
            <w:proofErr w:type="gramStart"/>
            <w:r w:rsidRPr="00E41D8F">
              <w:rPr>
                <w:rFonts w:ascii="Times New Roman" w:eastAsia="宋体" w:hAnsi="Times New Roman" w:cs="Times New Roman" w:hint="eastAsia"/>
                <w:szCs w:val="21"/>
              </w:rPr>
              <w:t>三洋变</w:t>
            </w:r>
            <w:proofErr w:type="gramEnd"/>
            <w:r w:rsidRPr="00E41D8F">
              <w:rPr>
                <w:rFonts w:ascii="Times New Roman" w:eastAsia="宋体" w:hAnsi="Times New Roman" w:cs="Times New Roman" w:hint="eastAsia"/>
                <w:szCs w:val="21"/>
              </w:rPr>
              <w:t>至升压</w:t>
            </w:r>
            <w:r>
              <w:rPr>
                <w:rFonts w:ascii="Times New Roman" w:eastAsia="宋体" w:hAnsi="Times New Roman" w:cs="Times New Roman" w:hint="eastAsia"/>
                <w:szCs w:val="21"/>
              </w:rPr>
              <w:t>站</w:t>
            </w:r>
            <w:r w:rsidRPr="00E41D8F">
              <w:rPr>
                <w:rFonts w:ascii="Times New Roman" w:eastAsia="宋体" w:hAnsi="Times New Roman" w:cs="Times New Roman" w:hint="eastAsia"/>
                <w:szCs w:val="21"/>
              </w:rPr>
              <w:t>线路，</w:t>
            </w:r>
            <w:r w:rsidRPr="00E41D8F">
              <w:rPr>
                <w:rFonts w:ascii="Times New Roman" w:eastAsia="宋体" w:hAnsi="Times New Roman" w:cs="Times New Roman" w:hint="eastAsia"/>
                <w:szCs w:val="21"/>
              </w:rPr>
              <w:t>2</w:t>
            </w:r>
            <w:r w:rsidRPr="00E41D8F">
              <w:rPr>
                <w:rFonts w:ascii="Times New Roman" w:eastAsia="宋体" w:hAnsi="Times New Roman" w:cs="Times New Roman" w:hint="eastAsia"/>
                <w:szCs w:val="21"/>
              </w:rPr>
              <w:t>回，同塔双回架设，线路路径全长约</w:t>
            </w:r>
            <w:r w:rsidRPr="00E41D8F">
              <w:rPr>
                <w:rFonts w:ascii="Times New Roman" w:eastAsia="宋体" w:hAnsi="Times New Roman" w:cs="Times New Roman" w:hint="eastAsia"/>
                <w:szCs w:val="21"/>
              </w:rPr>
              <w:t>2.0km</w:t>
            </w:r>
            <w:r w:rsidRPr="00E41D8F">
              <w:rPr>
                <w:rFonts w:ascii="Times New Roman" w:eastAsia="宋体" w:hAnsi="Times New Roman" w:cs="Times New Roman" w:hint="eastAsia"/>
                <w:szCs w:val="21"/>
              </w:rPr>
              <w:t>。架空导线采用</w:t>
            </w:r>
            <w:r w:rsidRPr="00E41D8F">
              <w:rPr>
                <w:rFonts w:ascii="Times New Roman" w:eastAsia="宋体" w:hAnsi="Times New Roman" w:cs="Times New Roman" w:hint="eastAsia"/>
                <w:szCs w:val="21"/>
              </w:rPr>
              <w:t>LGJ-300/25</w:t>
            </w:r>
            <w:r w:rsidRPr="00E41D8F">
              <w:rPr>
                <w:rFonts w:ascii="Times New Roman" w:eastAsia="宋体" w:hAnsi="Times New Roman" w:cs="Times New Roman" w:hint="eastAsia"/>
                <w:szCs w:val="21"/>
              </w:rPr>
              <w:t>型钢芯铝绞线。</w:t>
            </w:r>
          </w:p>
        </w:tc>
      </w:tr>
    </w:tbl>
    <w:p w:rsidR="00A62778" w:rsidRPr="00993906" w:rsidRDefault="00A62778" w:rsidP="00A62778">
      <w:pPr>
        <w:snapToGrid w:val="0"/>
        <w:spacing w:line="360" w:lineRule="auto"/>
        <w:ind w:firstLineChars="200" w:firstLine="480"/>
        <w:rPr>
          <w:rFonts w:ascii="Times New Roman" w:eastAsia="宋体" w:hAnsi="Times New Roman" w:cs="Times New Roman"/>
          <w:sz w:val="24"/>
          <w:szCs w:val="24"/>
        </w:rPr>
      </w:pPr>
    </w:p>
    <w:p w:rsidR="00486B53" w:rsidRPr="00993906" w:rsidRDefault="00486B53" w:rsidP="003C348E">
      <w:pPr>
        <w:pStyle w:val="2"/>
      </w:pPr>
      <w:bookmarkStart w:id="24" w:name="_Toc406676463"/>
      <w:r w:rsidRPr="00993906">
        <w:t xml:space="preserve">1.2 </w:t>
      </w:r>
      <w:r w:rsidRPr="00993906">
        <w:t>评价因子</w:t>
      </w:r>
      <w:bookmarkEnd w:id="24"/>
    </w:p>
    <w:p w:rsidR="00864C8A" w:rsidRPr="00993906" w:rsidRDefault="00864C8A" w:rsidP="00864C8A">
      <w:pPr>
        <w:spacing w:line="360" w:lineRule="auto"/>
        <w:ind w:firstLine="480"/>
        <w:rPr>
          <w:rFonts w:ascii="Times New Roman" w:hAnsi="Times New Roman" w:cs="Times New Roman"/>
          <w:sz w:val="24"/>
        </w:rPr>
      </w:pPr>
      <w:r w:rsidRPr="00993906">
        <w:rPr>
          <w:rFonts w:ascii="Times New Roman" w:hAnsi="Times New Roman" w:cs="Times New Roman"/>
          <w:sz w:val="24"/>
        </w:rPr>
        <w:t>本项目</w:t>
      </w:r>
      <w:r w:rsidR="00A62778" w:rsidRPr="00993906">
        <w:rPr>
          <w:rFonts w:ascii="Times New Roman" w:hAnsi="Times New Roman" w:cs="Times New Roman" w:hint="eastAsia"/>
          <w:sz w:val="24"/>
        </w:rPr>
        <w:t>电磁</w:t>
      </w:r>
      <w:r w:rsidRPr="00993906">
        <w:rPr>
          <w:rFonts w:ascii="Times New Roman" w:hAnsi="Times New Roman" w:cs="Times New Roman"/>
          <w:sz w:val="24"/>
        </w:rPr>
        <w:t>环境影响评价因子见表</w:t>
      </w:r>
      <w:r w:rsidRPr="00993906">
        <w:rPr>
          <w:rFonts w:ascii="Times New Roman" w:hAnsi="Times New Roman" w:cs="Times New Roman"/>
          <w:sz w:val="24"/>
        </w:rPr>
        <w:t>1</w:t>
      </w:r>
      <w:r w:rsidR="00170F12" w:rsidRPr="00993906">
        <w:rPr>
          <w:rFonts w:ascii="Times New Roman" w:hAnsi="Times New Roman" w:cs="Times New Roman"/>
          <w:sz w:val="24"/>
        </w:rPr>
        <w:t>.2</w:t>
      </w:r>
      <w:r w:rsidRPr="00993906">
        <w:rPr>
          <w:rFonts w:ascii="Times New Roman" w:hAnsi="Times New Roman" w:cs="Times New Roman"/>
          <w:sz w:val="24"/>
        </w:rPr>
        <w:t>-1</w:t>
      </w:r>
      <w:r w:rsidRPr="00993906">
        <w:rPr>
          <w:rFonts w:ascii="Times New Roman" w:hAnsi="Times New Roman" w:cs="Times New Roman"/>
          <w:sz w:val="24"/>
        </w:rPr>
        <w:t>。</w:t>
      </w:r>
    </w:p>
    <w:p w:rsidR="00864C8A" w:rsidRPr="00993906" w:rsidRDefault="00864C8A" w:rsidP="00E41D8F">
      <w:pPr>
        <w:spacing w:line="360" w:lineRule="auto"/>
        <w:jc w:val="center"/>
        <w:rPr>
          <w:rFonts w:ascii="Times New Roman" w:hAnsi="Times New Roman" w:cs="Times New Roman"/>
          <w:b/>
          <w:sz w:val="24"/>
        </w:rPr>
      </w:pPr>
      <w:r w:rsidRPr="00993906">
        <w:rPr>
          <w:rFonts w:ascii="Times New Roman" w:hAnsi="Times New Roman" w:cs="Times New Roman"/>
          <w:b/>
          <w:sz w:val="24"/>
        </w:rPr>
        <w:t>表</w:t>
      </w:r>
      <w:r w:rsidRPr="00993906">
        <w:rPr>
          <w:rFonts w:ascii="Times New Roman" w:hAnsi="Times New Roman" w:cs="Times New Roman"/>
          <w:b/>
          <w:sz w:val="24"/>
        </w:rPr>
        <w:t>1</w:t>
      </w:r>
      <w:r w:rsidR="00170F12" w:rsidRPr="00993906">
        <w:rPr>
          <w:rFonts w:ascii="Times New Roman" w:hAnsi="Times New Roman" w:cs="Times New Roman"/>
          <w:b/>
          <w:sz w:val="24"/>
        </w:rPr>
        <w:t>.2</w:t>
      </w:r>
      <w:r w:rsidRPr="00993906">
        <w:rPr>
          <w:rFonts w:ascii="Times New Roman" w:hAnsi="Times New Roman" w:cs="Times New Roman"/>
          <w:b/>
          <w:sz w:val="24"/>
        </w:rPr>
        <w:t xml:space="preserve">-1  </w:t>
      </w:r>
      <w:r w:rsidR="00A62778" w:rsidRPr="00993906">
        <w:rPr>
          <w:rFonts w:ascii="Times New Roman" w:hAnsi="Times New Roman" w:cs="Times New Roman" w:hint="eastAsia"/>
          <w:b/>
          <w:sz w:val="24"/>
        </w:rPr>
        <w:t>电磁</w:t>
      </w:r>
      <w:r w:rsidRPr="00993906">
        <w:rPr>
          <w:rFonts w:ascii="Times New Roman" w:hAnsi="Times New Roman" w:cs="Times New Roman"/>
          <w:b/>
          <w:sz w:val="24"/>
        </w:rPr>
        <w:t>环境影响评价因子</w:t>
      </w:r>
    </w:p>
    <w:tbl>
      <w:tblPr>
        <w:tblStyle w:val="ab"/>
        <w:tblW w:w="0" w:type="auto"/>
        <w:tblBorders>
          <w:top w:val="single" w:sz="12" w:space="0" w:color="auto"/>
          <w:bottom w:val="single" w:sz="12" w:space="0" w:color="auto"/>
        </w:tblBorders>
        <w:tblLook w:val="04A0" w:firstRow="1" w:lastRow="0" w:firstColumn="1" w:lastColumn="0" w:noHBand="0" w:noVBand="1"/>
      </w:tblPr>
      <w:tblGrid>
        <w:gridCol w:w="1420"/>
        <w:gridCol w:w="1420"/>
        <w:gridCol w:w="1804"/>
        <w:gridCol w:w="1036"/>
        <w:gridCol w:w="1941"/>
        <w:gridCol w:w="901"/>
      </w:tblGrid>
      <w:tr w:rsidR="00124278" w:rsidRPr="00993906" w:rsidTr="00F06B2B">
        <w:trPr>
          <w:trHeight w:val="397"/>
        </w:trPr>
        <w:tc>
          <w:tcPr>
            <w:tcW w:w="1420" w:type="dxa"/>
            <w:tcBorders>
              <w:top w:val="single" w:sz="12" w:space="0" w:color="auto"/>
              <w:left w:val="nil"/>
              <w:bottom w:val="single" w:sz="12" w:space="0" w:color="auto"/>
            </w:tcBorders>
            <w:vAlign w:val="center"/>
          </w:tcPr>
          <w:p w:rsidR="00864C8A" w:rsidRPr="00993906" w:rsidRDefault="00864C8A" w:rsidP="00864C8A">
            <w:pPr>
              <w:jc w:val="center"/>
              <w:rPr>
                <w:b/>
                <w:sz w:val="21"/>
                <w:szCs w:val="21"/>
              </w:rPr>
            </w:pPr>
            <w:r w:rsidRPr="00993906">
              <w:rPr>
                <w:b/>
                <w:sz w:val="21"/>
                <w:szCs w:val="21"/>
              </w:rPr>
              <w:t>评价阶段</w:t>
            </w:r>
          </w:p>
        </w:tc>
        <w:tc>
          <w:tcPr>
            <w:tcW w:w="1420" w:type="dxa"/>
            <w:tcBorders>
              <w:top w:val="single" w:sz="12" w:space="0" w:color="auto"/>
              <w:bottom w:val="single" w:sz="12" w:space="0" w:color="auto"/>
            </w:tcBorders>
            <w:vAlign w:val="center"/>
          </w:tcPr>
          <w:p w:rsidR="00864C8A" w:rsidRPr="00993906" w:rsidRDefault="00864C8A" w:rsidP="00864C8A">
            <w:pPr>
              <w:jc w:val="center"/>
              <w:rPr>
                <w:b/>
                <w:sz w:val="21"/>
                <w:szCs w:val="21"/>
              </w:rPr>
            </w:pPr>
            <w:r w:rsidRPr="00993906">
              <w:rPr>
                <w:b/>
                <w:sz w:val="21"/>
                <w:szCs w:val="21"/>
              </w:rPr>
              <w:t>评价项目</w:t>
            </w:r>
          </w:p>
        </w:tc>
        <w:tc>
          <w:tcPr>
            <w:tcW w:w="1804" w:type="dxa"/>
            <w:tcBorders>
              <w:top w:val="single" w:sz="12" w:space="0" w:color="auto"/>
              <w:bottom w:val="single" w:sz="12" w:space="0" w:color="auto"/>
            </w:tcBorders>
            <w:vAlign w:val="center"/>
          </w:tcPr>
          <w:p w:rsidR="00864C8A" w:rsidRPr="00993906" w:rsidRDefault="00864C8A" w:rsidP="00864C8A">
            <w:pPr>
              <w:jc w:val="center"/>
              <w:rPr>
                <w:b/>
                <w:sz w:val="21"/>
                <w:szCs w:val="21"/>
              </w:rPr>
            </w:pPr>
            <w:r w:rsidRPr="00993906">
              <w:rPr>
                <w:b/>
                <w:sz w:val="21"/>
                <w:szCs w:val="21"/>
              </w:rPr>
              <w:t>现状评价因子</w:t>
            </w:r>
          </w:p>
        </w:tc>
        <w:tc>
          <w:tcPr>
            <w:tcW w:w="1036" w:type="dxa"/>
            <w:tcBorders>
              <w:top w:val="single" w:sz="12" w:space="0" w:color="auto"/>
              <w:bottom w:val="single" w:sz="12" w:space="0" w:color="auto"/>
            </w:tcBorders>
            <w:vAlign w:val="center"/>
          </w:tcPr>
          <w:p w:rsidR="00864C8A" w:rsidRPr="00993906" w:rsidRDefault="00864C8A" w:rsidP="00864C8A">
            <w:pPr>
              <w:jc w:val="center"/>
              <w:rPr>
                <w:b/>
                <w:sz w:val="21"/>
                <w:szCs w:val="21"/>
              </w:rPr>
            </w:pPr>
            <w:r w:rsidRPr="00993906">
              <w:rPr>
                <w:b/>
                <w:sz w:val="21"/>
                <w:szCs w:val="21"/>
              </w:rPr>
              <w:t>单位</w:t>
            </w:r>
          </w:p>
        </w:tc>
        <w:tc>
          <w:tcPr>
            <w:tcW w:w="1941" w:type="dxa"/>
            <w:tcBorders>
              <w:top w:val="single" w:sz="12" w:space="0" w:color="auto"/>
              <w:bottom w:val="single" w:sz="12" w:space="0" w:color="auto"/>
            </w:tcBorders>
            <w:vAlign w:val="center"/>
          </w:tcPr>
          <w:p w:rsidR="00864C8A" w:rsidRPr="00993906" w:rsidRDefault="00864C8A" w:rsidP="00864C8A">
            <w:pPr>
              <w:jc w:val="center"/>
              <w:rPr>
                <w:b/>
                <w:sz w:val="21"/>
                <w:szCs w:val="21"/>
              </w:rPr>
            </w:pPr>
            <w:r w:rsidRPr="00993906">
              <w:rPr>
                <w:b/>
                <w:sz w:val="21"/>
                <w:szCs w:val="21"/>
              </w:rPr>
              <w:t>预测评价因子</w:t>
            </w:r>
          </w:p>
        </w:tc>
        <w:tc>
          <w:tcPr>
            <w:tcW w:w="901" w:type="dxa"/>
            <w:tcBorders>
              <w:top w:val="single" w:sz="12" w:space="0" w:color="auto"/>
              <w:bottom w:val="single" w:sz="12" w:space="0" w:color="auto"/>
              <w:right w:val="nil"/>
            </w:tcBorders>
            <w:vAlign w:val="center"/>
          </w:tcPr>
          <w:p w:rsidR="00864C8A" w:rsidRPr="00993906" w:rsidRDefault="00864C8A" w:rsidP="00864C8A">
            <w:pPr>
              <w:jc w:val="center"/>
              <w:rPr>
                <w:b/>
                <w:sz w:val="21"/>
                <w:szCs w:val="21"/>
              </w:rPr>
            </w:pPr>
            <w:r w:rsidRPr="00993906">
              <w:rPr>
                <w:b/>
                <w:sz w:val="21"/>
                <w:szCs w:val="21"/>
              </w:rPr>
              <w:t>单位</w:t>
            </w:r>
          </w:p>
        </w:tc>
      </w:tr>
      <w:tr w:rsidR="00124278" w:rsidRPr="00993906" w:rsidTr="00F06B2B">
        <w:trPr>
          <w:trHeight w:val="397"/>
        </w:trPr>
        <w:tc>
          <w:tcPr>
            <w:tcW w:w="1420" w:type="dxa"/>
            <w:vMerge w:val="restart"/>
            <w:tcBorders>
              <w:left w:val="nil"/>
            </w:tcBorders>
            <w:vAlign w:val="center"/>
          </w:tcPr>
          <w:p w:rsidR="00E75280" w:rsidRPr="00993906" w:rsidRDefault="00E75280" w:rsidP="00864C8A">
            <w:pPr>
              <w:jc w:val="center"/>
              <w:rPr>
                <w:sz w:val="21"/>
                <w:szCs w:val="21"/>
              </w:rPr>
            </w:pPr>
            <w:r w:rsidRPr="00993906">
              <w:rPr>
                <w:sz w:val="21"/>
                <w:szCs w:val="21"/>
              </w:rPr>
              <w:t>运行期</w:t>
            </w:r>
          </w:p>
        </w:tc>
        <w:tc>
          <w:tcPr>
            <w:tcW w:w="1420" w:type="dxa"/>
            <w:vMerge w:val="restart"/>
            <w:vAlign w:val="center"/>
          </w:tcPr>
          <w:p w:rsidR="00E75280" w:rsidRPr="00993906" w:rsidRDefault="00E75280" w:rsidP="00864C8A">
            <w:pPr>
              <w:jc w:val="center"/>
              <w:rPr>
                <w:sz w:val="21"/>
                <w:szCs w:val="21"/>
              </w:rPr>
            </w:pPr>
            <w:r w:rsidRPr="00993906">
              <w:rPr>
                <w:sz w:val="21"/>
                <w:szCs w:val="21"/>
              </w:rPr>
              <w:t>电磁环境</w:t>
            </w:r>
          </w:p>
        </w:tc>
        <w:tc>
          <w:tcPr>
            <w:tcW w:w="1804" w:type="dxa"/>
            <w:vAlign w:val="center"/>
          </w:tcPr>
          <w:p w:rsidR="00E75280" w:rsidRPr="00993906" w:rsidRDefault="00E75280" w:rsidP="00864C8A">
            <w:pPr>
              <w:jc w:val="center"/>
              <w:rPr>
                <w:sz w:val="21"/>
                <w:szCs w:val="21"/>
              </w:rPr>
            </w:pPr>
            <w:r w:rsidRPr="00993906">
              <w:rPr>
                <w:sz w:val="21"/>
                <w:szCs w:val="21"/>
              </w:rPr>
              <w:t>工频电场</w:t>
            </w:r>
          </w:p>
        </w:tc>
        <w:tc>
          <w:tcPr>
            <w:tcW w:w="1036" w:type="dxa"/>
            <w:vAlign w:val="center"/>
          </w:tcPr>
          <w:p w:rsidR="00E75280" w:rsidRPr="00993906" w:rsidRDefault="00E75280" w:rsidP="00864C8A">
            <w:pPr>
              <w:jc w:val="center"/>
              <w:rPr>
                <w:sz w:val="21"/>
                <w:szCs w:val="21"/>
              </w:rPr>
            </w:pPr>
            <w:r w:rsidRPr="00993906">
              <w:rPr>
                <w:sz w:val="21"/>
                <w:szCs w:val="21"/>
              </w:rPr>
              <w:t>V/m</w:t>
            </w:r>
          </w:p>
        </w:tc>
        <w:tc>
          <w:tcPr>
            <w:tcW w:w="1941" w:type="dxa"/>
            <w:vAlign w:val="center"/>
          </w:tcPr>
          <w:p w:rsidR="00E75280" w:rsidRPr="00993906" w:rsidRDefault="00E75280" w:rsidP="00864C8A">
            <w:pPr>
              <w:jc w:val="center"/>
              <w:rPr>
                <w:sz w:val="21"/>
                <w:szCs w:val="21"/>
              </w:rPr>
            </w:pPr>
            <w:r w:rsidRPr="00993906">
              <w:rPr>
                <w:sz w:val="21"/>
                <w:szCs w:val="21"/>
              </w:rPr>
              <w:t>工频电场</w:t>
            </w:r>
          </w:p>
        </w:tc>
        <w:tc>
          <w:tcPr>
            <w:tcW w:w="901" w:type="dxa"/>
            <w:tcBorders>
              <w:right w:val="nil"/>
            </w:tcBorders>
            <w:vAlign w:val="center"/>
          </w:tcPr>
          <w:p w:rsidR="00E75280" w:rsidRPr="00993906" w:rsidRDefault="00E75280" w:rsidP="00864C8A">
            <w:pPr>
              <w:jc w:val="center"/>
              <w:rPr>
                <w:sz w:val="21"/>
                <w:szCs w:val="21"/>
              </w:rPr>
            </w:pPr>
            <w:r w:rsidRPr="00993906">
              <w:rPr>
                <w:sz w:val="21"/>
                <w:szCs w:val="21"/>
              </w:rPr>
              <w:t>V/m</w:t>
            </w:r>
          </w:p>
        </w:tc>
      </w:tr>
      <w:tr w:rsidR="00124278" w:rsidRPr="00993906" w:rsidTr="00F06B2B">
        <w:trPr>
          <w:trHeight w:val="397"/>
        </w:trPr>
        <w:tc>
          <w:tcPr>
            <w:tcW w:w="1420" w:type="dxa"/>
            <w:vMerge/>
            <w:tcBorders>
              <w:left w:val="nil"/>
            </w:tcBorders>
            <w:vAlign w:val="center"/>
          </w:tcPr>
          <w:p w:rsidR="00E75280" w:rsidRPr="00993906" w:rsidRDefault="00E75280" w:rsidP="00864C8A">
            <w:pPr>
              <w:jc w:val="center"/>
              <w:rPr>
                <w:sz w:val="21"/>
                <w:szCs w:val="21"/>
              </w:rPr>
            </w:pPr>
          </w:p>
        </w:tc>
        <w:tc>
          <w:tcPr>
            <w:tcW w:w="1420" w:type="dxa"/>
            <w:vMerge/>
            <w:vAlign w:val="center"/>
          </w:tcPr>
          <w:p w:rsidR="00E75280" w:rsidRPr="00993906" w:rsidRDefault="00E75280" w:rsidP="00864C8A">
            <w:pPr>
              <w:jc w:val="center"/>
              <w:rPr>
                <w:sz w:val="21"/>
                <w:szCs w:val="21"/>
              </w:rPr>
            </w:pPr>
          </w:p>
        </w:tc>
        <w:tc>
          <w:tcPr>
            <w:tcW w:w="1804" w:type="dxa"/>
            <w:vAlign w:val="center"/>
          </w:tcPr>
          <w:p w:rsidR="00E75280" w:rsidRPr="00993906" w:rsidRDefault="00E75280" w:rsidP="00864C8A">
            <w:pPr>
              <w:jc w:val="center"/>
              <w:rPr>
                <w:sz w:val="21"/>
                <w:szCs w:val="21"/>
              </w:rPr>
            </w:pPr>
            <w:r w:rsidRPr="00993906">
              <w:rPr>
                <w:sz w:val="21"/>
                <w:szCs w:val="21"/>
              </w:rPr>
              <w:t>工频磁场</w:t>
            </w:r>
          </w:p>
        </w:tc>
        <w:tc>
          <w:tcPr>
            <w:tcW w:w="1036" w:type="dxa"/>
            <w:vAlign w:val="center"/>
          </w:tcPr>
          <w:p w:rsidR="00E75280" w:rsidRPr="00993906" w:rsidRDefault="00E75280" w:rsidP="00864C8A">
            <w:pPr>
              <w:jc w:val="center"/>
              <w:rPr>
                <w:sz w:val="21"/>
                <w:szCs w:val="21"/>
              </w:rPr>
            </w:pPr>
            <w:r w:rsidRPr="00993906">
              <w:rPr>
                <w:sz w:val="21"/>
                <w:szCs w:val="21"/>
              </w:rPr>
              <w:t>μT</w:t>
            </w:r>
          </w:p>
        </w:tc>
        <w:tc>
          <w:tcPr>
            <w:tcW w:w="1941" w:type="dxa"/>
            <w:vAlign w:val="center"/>
          </w:tcPr>
          <w:p w:rsidR="00E75280" w:rsidRPr="00993906" w:rsidRDefault="00E75280" w:rsidP="00864C8A">
            <w:pPr>
              <w:jc w:val="center"/>
              <w:rPr>
                <w:sz w:val="21"/>
                <w:szCs w:val="21"/>
              </w:rPr>
            </w:pPr>
            <w:r w:rsidRPr="00993906">
              <w:rPr>
                <w:sz w:val="21"/>
                <w:szCs w:val="21"/>
              </w:rPr>
              <w:t>工频磁场</w:t>
            </w:r>
          </w:p>
        </w:tc>
        <w:tc>
          <w:tcPr>
            <w:tcW w:w="901" w:type="dxa"/>
            <w:tcBorders>
              <w:right w:val="nil"/>
            </w:tcBorders>
            <w:vAlign w:val="center"/>
          </w:tcPr>
          <w:p w:rsidR="00E75280" w:rsidRPr="00993906" w:rsidRDefault="00E75280" w:rsidP="00864C8A">
            <w:pPr>
              <w:jc w:val="center"/>
              <w:rPr>
                <w:sz w:val="21"/>
                <w:szCs w:val="21"/>
              </w:rPr>
            </w:pPr>
            <w:r w:rsidRPr="00993906">
              <w:rPr>
                <w:sz w:val="21"/>
                <w:szCs w:val="21"/>
              </w:rPr>
              <w:t>μT</w:t>
            </w:r>
          </w:p>
        </w:tc>
      </w:tr>
    </w:tbl>
    <w:p w:rsidR="00486B53" w:rsidRPr="00993906" w:rsidRDefault="00486B53" w:rsidP="003C348E">
      <w:pPr>
        <w:pStyle w:val="2"/>
      </w:pPr>
      <w:bookmarkStart w:id="25" w:name="_Toc406676464"/>
      <w:r w:rsidRPr="00993906">
        <w:t>1.3</w:t>
      </w:r>
      <w:r w:rsidRPr="00993906">
        <w:t>评价标准</w:t>
      </w:r>
      <w:bookmarkEnd w:id="25"/>
    </w:p>
    <w:p w:rsidR="00A62778" w:rsidRPr="00993906" w:rsidRDefault="00A62778" w:rsidP="00A62778">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电磁环境</w:t>
      </w:r>
      <w:r w:rsidRPr="00993906">
        <w:rPr>
          <w:rFonts w:ascii="Times New Roman" w:eastAsia="宋体" w:hAnsi="Times New Roman" w:cs="Times New Roman" w:hint="eastAsia"/>
          <w:sz w:val="24"/>
          <w:szCs w:val="24"/>
        </w:rPr>
        <w:t>中</w:t>
      </w:r>
      <w:r w:rsidRPr="00993906">
        <w:rPr>
          <w:rFonts w:ascii="Times New Roman" w:eastAsia="宋体" w:hAnsi="Times New Roman" w:cs="Times New Roman"/>
          <w:sz w:val="24"/>
          <w:szCs w:val="24"/>
        </w:rPr>
        <w:t>公众</w:t>
      </w:r>
      <w:r w:rsidR="005D1DB2" w:rsidRPr="00993906">
        <w:rPr>
          <w:rFonts w:ascii="Times New Roman" w:eastAsia="宋体" w:hAnsi="Times New Roman" w:cs="Times New Roman" w:hint="eastAsia"/>
          <w:sz w:val="24"/>
          <w:szCs w:val="24"/>
        </w:rPr>
        <w:t>曝露</w:t>
      </w:r>
      <w:r w:rsidRPr="00993906">
        <w:rPr>
          <w:rFonts w:ascii="Times New Roman" w:eastAsia="宋体" w:hAnsi="Times New Roman" w:cs="Times New Roman"/>
          <w:sz w:val="24"/>
          <w:szCs w:val="24"/>
        </w:rPr>
        <w:t>限值执行《电磁环境控制限值》（</w:t>
      </w:r>
      <w:r w:rsidRPr="00993906">
        <w:rPr>
          <w:rFonts w:ascii="Times New Roman" w:eastAsia="宋体" w:hAnsi="Times New Roman" w:cs="Times New Roman"/>
          <w:sz w:val="24"/>
          <w:szCs w:val="24"/>
        </w:rPr>
        <w:t>GB8702-2014</w:t>
      </w:r>
      <w:r w:rsidRPr="00993906">
        <w:rPr>
          <w:rFonts w:ascii="Times New Roman" w:eastAsia="宋体" w:hAnsi="Times New Roman" w:cs="Times New Roman"/>
          <w:sz w:val="24"/>
          <w:szCs w:val="24"/>
        </w:rPr>
        <w:t>）</w:t>
      </w:r>
      <w:r w:rsidR="00763C68" w:rsidRPr="00993906">
        <w:rPr>
          <w:rFonts w:ascii="Times New Roman" w:eastAsia="宋体" w:hAnsi="Times New Roman" w:cs="Times New Roman"/>
          <w:sz w:val="24"/>
          <w:szCs w:val="24"/>
        </w:rPr>
        <w:t>表</w:t>
      </w:r>
      <w:r w:rsidR="00763C68" w:rsidRPr="00993906">
        <w:rPr>
          <w:rFonts w:ascii="Times New Roman" w:eastAsia="宋体" w:hAnsi="Times New Roman" w:cs="Times New Roman"/>
          <w:sz w:val="24"/>
          <w:szCs w:val="24"/>
        </w:rPr>
        <w:t>1</w:t>
      </w:r>
      <w:r w:rsidR="00763C68" w:rsidRPr="00993906">
        <w:rPr>
          <w:rFonts w:ascii="Times New Roman" w:eastAsia="宋体" w:hAnsi="Times New Roman" w:cs="Times New Roman"/>
          <w:sz w:val="24"/>
          <w:szCs w:val="24"/>
        </w:rPr>
        <w:t>中频率为</w:t>
      </w:r>
      <w:r w:rsidR="00763C68" w:rsidRPr="00993906">
        <w:rPr>
          <w:rFonts w:ascii="Times New Roman" w:eastAsia="宋体" w:hAnsi="Times New Roman" w:cs="Times New Roman" w:hint="eastAsia"/>
          <w:sz w:val="24"/>
          <w:szCs w:val="24"/>
        </w:rPr>
        <w:t>50Hz</w:t>
      </w:r>
      <w:r w:rsidR="00763C68" w:rsidRPr="00993906">
        <w:rPr>
          <w:rFonts w:ascii="Times New Roman" w:eastAsia="宋体" w:hAnsi="Times New Roman" w:cs="Times New Roman" w:hint="eastAsia"/>
          <w:sz w:val="24"/>
          <w:szCs w:val="24"/>
        </w:rPr>
        <w:t>所对应的标准</w:t>
      </w:r>
      <w:r w:rsidRPr="00993906">
        <w:rPr>
          <w:rFonts w:ascii="Times New Roman" w:eastAsia="宋体" w:hAnsi="Times New Roman" w:cs="Times New Roman"/>
          <w:sz w:val="24"/>
          <w:szCs w:val="24"/>
        </w:rPr>
        <w:t>，即工频电场：</w:t>
      </w:r>
      <w:r w:rsidRPr="00993906">
        <w:rPr>
          <w:rFonts w:ascii="Times New Roman" w:eastAsia="宋体" w:hAnsi="Times New Roman" w:cs="Times New Roman"/>
          <w:sz w:val="24"/>
          <w:szCs w:val="24"/>
        </w:rPr>
        <w:t>4</w:t>
      </w:r>
      <w:r w:rsidR="001F7153" w:rsidRPr="00993906">
        <w:rPr>
          <w:rFonts w:ascii="Times New Roman" w:eastAsia="宋体" w:hAnsi="Times New Roman" w:cs="Times New Roman" w:hint="eastAsia"/>
          <w:sz w:val="24"/>
          <w:szCs w:val="24"/>
        </w:rPr>
        <w:t>000</w:t>
      </w:r>
      <w:r w:rsidRPr="00993906">
        <w:rPr>
          <w:rFonts w:ascii="Times New Roman" w:eastAsia="宋体" w:hAnsi="Times New Roman" w:cs="Times New Roman"/>
          <w:sz w:val="24"/>
          <w:szCs w:val="24"/>
        </w:rPr>
        <w:t>V/m</w:t>
      </w:r>
      <w:r w:rsidRPr="00993906">
        <w:rPr>
          <w:rFonts w:ascii="Times New Roman" w:eastAsia="宋体" w:hAnsi="Times New Roman" w:cs="Times New Roman"/>
          <w:sz w:val="24"/>
          <w:szCs w:val="24"/>
        </w:rPr>
        <w:t>；工频磁场：</w:t>
      </w:r>
      <w:r w:rsidRPr="00993906">
        <w:rPr>
          <w:rFonts w:ascii="Times New Roman" w:eastAsia="宋体" w:hAnsi="Times New Roman" w:cs="Times New Roman"/>
          <w:sz w:val="24"/>
          <w:szCs w:val="24"/>
        </w:rPr>
        <w:t>100μT</w:t>
      </w:r>
      <w:r w:rsidRPr="00993906">
        <w:rPr>
          <w:rFonts w:ascii="Times New Roman" w:eastAsia="宋体" w:hAnsi="Times New Roman" w:cs="Times New Roman"/>
          <w:sz w:val="24"/>
          <w:szCs w:val="24"/>
        </w:rPr>
        <w:t>。</w:t>
      </w:r>
    </w:p>
    <w:p w:rsidR="00A62778" w:rsidRPr="00993906" w:rsidRDefault="00A62778" w:rsidP="00A62778">
      <w:pPr>
        <w:spacing w:line="360" w:lineRule="auto"/>
        <w:ind w:firstLine="480"/>
        <w:rPr>
          <w:rFonts w:ascii="Times New Roman" w:hAnsi="Times New Roman" w:cs="Times New Roman"/>
          <w:sz w:val="24"/>
          <w:highlight w:val="yellow"/>
        </w:rPr>
      </w:pPr>
      <w:r w:rsidRPr="00993906">
        <w:rPr>
          <w:rFonts w:ascii="Times New Roman" w:eastAsia="宋体" w:hAnsi="Times New Roman" w:cs="Times New Roman" w:hint="eastAsia"/>
          <w:sz w:val="24"/>
          <w:szCs w:val="24"/>
        </w:rPr>
        <w:t>架空输电线路线下的耕地、园地、牧草地、畜禽饲养地、养殖水面、道路等场所，其频率</w:t>
      </w:r>
      <w:r w:rsidRPr="00993906">
        <w:rPr>
          <w:rFonts w:ascii="Times New Roman" w:eastAsia="宋体" w:hAnsi="Times New Roman" w:cs="Times New Roman" w:hint="eastAsia"/>
          <w:sz w:val="24"/>
          <w:szCs w:val="24"/>
        </w:rPr>
        <w:t>50Hz</w:t>
      </w:r>
      <w:r w:rsidRPr="00993906">
        <w:rPr>
          <w:rFonts w:ascii="Times New Roman" w:eastAsia="宋体" w:hAnsi="Times New Roman" w:cs="Times New Roman" w:hint="eastAsia"/>
          <w:sz w:val="24"/>
          <w:szCs w:val="24"/>
        </w:rPr>
        <w:t>的电场强度控制限值为</w:t>
      </w:r>
      <w:r w:rsidRPr="00993906">
        <w:rPr>
          <w:rFonts w:ascii="Times New Roman" w:eastAsia="宋体" w:hAnsi="Times New Roman" w:cs="Times New Roman" w:hint="eastAsia"/>
          <w:sz w:val="24"/>
          <w:szCs w:val="24"/>
        </w:rPr>
        <w:t>10kV/m</w:t>
      </w:r>
      <w:r w:rsidRPr="00993906">
        <w:rPr>
          <w:rFonts w:ascii="Times New Roman" w:eastAsia="宋体" w:hAnsi="Times New Roman" w:cs="Times New Roman" w:hint="eastAsia"/>
          <w:sz w:val="24"/>
          <w:szCs w:val="24"/>
        </w:rPr>
        <w:t>。</w:t>
      </w:r>
    </w:p>
    <w:p w:rsidR="00486B53" w:rsidRPr="00993906" w:rsidRDefault="00486B53" w:rsidP="003C348E">
      <w:pPr>
        <w:pStyle w:val="2"/>
      </w:pPr>
      <w:bookmarkStart w:id="26" w:name="_Toc406676465"/>
      <w:r w:rsidRPr="00993906">
        <w:t>1.4</w:t>
      </w:r>
      <w:r w:rsidRPr="00993906">
        <w:t>评价工作等级</w:t>
      </w:r>
      <w:bookmarkEnd w:id="26"/>
    </w:p>
    <w:p w:rsidR="0025287B" w:rsidRPr="00993906" w:rsidRDefault="0025287B" w:rsidP="00E41D8F">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本项目</w:t>
      </w:r>
      <w:r w:rsidR="00A45929" w:rsidRPr="00993906">
        <w:rPr>
          <w:rFonts w:ascii="Times New Roman" w:eastAsia="宋体" w:hAnsi="Times New Roman" w:cs="Times New Roman" w:hint="eastAsia"/>
          <w:sz w:val="24"/>
          <w:szCs w:val="24"/>
        </w:rPr>
        <w:t>11</w:t>
      </w:r>
      <w:r w:rsidRPr="00993906">
        <w:rPr>
          <w:rFonts w:ascii="Times New Roman" w:eastAsia="宋体" w:hAnsi="Times New Roman" w:cs="Times New Roman"/>
          <w:sz w:val="24"/>
          <w:szCs w:val="24"/>
        </w:rPr>
        <w:t>0kV</w:t>
      </w:r>
      <w:proofErr w:type="gramStart"/>
      <w:r w:rsidR="00E41D8F">
        <w:rPr>
          <w:rFonts w:ascii="Times New Roman" w:eastAsia="宋体" w:hAnsi="Times New Roman" w:cs="Times New Roman" w:hint="eastAsia"/>
          <w:sz w:val="24"/>
          <w:szCs w:val="24"/>
        </w:rPr>
        <w:t>升压</w:t>
      </w:r>
      <w:r w:rsidRPr="00993906">
        <w:rPr>
          <w:rFonts w:ascii="Times New Roman" w:eastAsia="宋体" w:hAnsi="Times New Roman" w:cs="Times New Roman"/>
          <w:sz w:val="24"/>
          <w:szCs w:val="24"/>
        </w:rPr>
        <w:t>站</w:t>
      </w:r>
      <w:proofErr w:type="gramEnd"/>
      <w:r w:rsidR="001E3EE4" w:rsidRPr="00993906">
        <w:rPr>
          <w:rFonts w:ascii="Times New Roman" w:eastAsia="宋体" w:hAnsi="Times New Roman" w:cs="Times New Roman" w:hint="eastAsia"/>
          <w:sz w:val="24"/>
          <w:szCs w:val="24"/>
        </w:rPr>
        <w:t>为户</w:t>
      </w:r>
      <w:r w:rsidR="00945368">
        <w:rPr>
          <w:rFonts w:ascii="Times New Roman" w:eastAsia="宋体" w:hAnsi="Times New Roman" w:cs="Times New Roman" w:hint="eastAsia"/>
          <w:sz w:val="24"/>
          <w:szCs w:val="24"/>
        </w:rPr>
        <w:t>外</w:t>
      </w:r>
      <w:r w:rsidR="001E3EE4" w:rsidRPr="00993906">
        <w:rPr>
          <w:rFonts w:ascii="Times New Roman" w:eastAsia="宋体" w:hAnsi="Times New Roman" w:cs="Times New Roman" w:hint="eastAsia"/>
          <w:sz w:val="24"/>
          <w:szCs w:val="24"/>
        </w:rPr>
        <w:t>型，</w:t>
      </w:r>
      <w:r w:rsidR="00A45929" w:rsidRPr="00993906">
        <w:rPr>
          <w:rFonts w:ascii="Times New Roman" w:eastAsia="宋体" w:hAnsi="Times New Roman" w:cs="Times New Roman" w:hint="eastAsia"/>
          <w:sz w:val="24"/>
          <w:szCs w:val="24"/>
        </w:rPr>
        <w:t>11</w:t>
      </w:r>
      <w:r w:rsidRPr="00993906">
        <w:rPr>
          <w:rFonts w:ascii="Times New Roman" w:eastAsia="宋体" w:hAnsi="Times New Roman" w:cs="Times New Roman"/>
          <w:sz w:val="24"/>
          <w:szCs w:val="24"/>
        </w:rPr>
        <w:t>0kV</w:t>
      </w:r>
      <w:r w:rsidRPr="00993906">
        <w:rPr>
          <w:rFonts w:ascii="Times New Roman" w:eastAsia="宋体" w:hAnsi="Times New Roman" w:cs="Times New Roman"/>
          <w:sz w:val="24"/>
          <w:szCs w:val="24"/>
        </w:rPr>
        <w:t>输电线路</w:t>
      </w:r>
      <w:r w:rsidR="00945368">
        <w:rPr>
          <w:rFonts w:ascii="Times New Roman" w:eastAsia="宋体" w:hAnsi="Times New Roman" w:cs="Times New Roman" w:hint="eastAsia"/>
          <w:sz w:val="24"/>
          <w:szCs w:val="24"/>
        </w:rPr>
        <w:t>为</w:t>
      </w:r>
      <w:r w:rsidR="007F47C4" w:rsidRPr="00993906">
        <w:rPr>
          <w:rFonts w:ascii="Times New Roman" w:eastAsia="宋体" w:hAnsi="Times New Roman" w:cs="Times New Roman"/>
          <w:sz w:val="24"/>
          <w:szCs w:val="24"/>
        </w:rPr>
        <w:t>架空线路</w:t>
      </w:r>
      <w:r w:rsidR="007F47C4" w:rsidRPr="00993906">
        <w:rPr>
          <w:rFonts w:ascii="Times New Roman" w:eastAsia="宋体" w:hAnsi="Times New Roman" w:cs="Times New Roman" w:hint="eastAsia"/>
          <w:sz w:val="24"/>
          <w:szCs w:val="24"/>
        </w:rPr>
        <w:t>，</w:t>
      </w:r>
      <w:r w:rsidR="007F47C4" w:rsidRPr="00993906">
        <w:rPr>
          <w:rFonts w:ascii="Times New Roman" w:eastAsia="宋体" w:hAnsi="Times New Roman" w:cs="Times New Roman"/>
          <w:sz w:val="24"/>
          <w:szCs w:val="24"/>
        </w:rPr>
        <w:t>且架空线路</w:t>
      </w:r>
      <w:r w:rsidR="001E3EE4" w:rsidRPr="00993906">
        <w:rPr>
          <w:rFonts w:ascii="Times New Roman" w:eastAsia="宋体" w:hAnsi="Times New Roman" w:cs="Times New Roman"/>
          <w:sz w:val="24"/>
          <w:szCs w:val="24"/>
        </w:rPr>
        <w:t>边导线地面投影外两侧各</w:t>
      </w:r>
      <w:r w:rsidR="001E3EE4" w:rsidRPr="00993906">
        <w:rPr>
          <w:rFonts w:ascii="Times New Roman" w:eastAsia="宋体" w:hAnsi="Times New Roman" w:cs="Times New Roman"/>
          <w:sz w:val="24"/>
          <w:szCs w:val="24"/>
        </w:rPr>
        <w:t>1</w:t>
      </w:r>
      <w:r w:rsidR="00A45929" w:rsidRPr="00993906">
        <w:rPr>
          <w:rFonts w:ascii="Times New Roman" w:eastAsia="宋体" w:hAnsi="Times New Roman" w:cs="Times New Roman" w:hint="eastAsia"/>
          <w:sz w:val="24"/>
          <w:szCs w:val="24"/>
        </w:rPr>
        <w:t>0</w:t>
      </w:r>
      <w:r w:rsidR="001E3EE4" w:rsidRPr="00993906">
        <w:rPr>
          <w:rFonts w:ascii="Times New Roman" w:eastAsia="宋体" w:hAnsi="Times New Roman" w:cs="Times New Roman"/>
          <w:sz w:val="24"/>
          <w:szCs w:val="24"/>
        </w:rPr>
        <w:t>m</w:t>
      </w:r>
      <w:r w:rsidR="001E3EE4" w:rsidRPr="00993906">
        <w:rPr>
          <w:rFonts w:ascii="Times New Roman" w:eastAsia="宋体" w:hAnsi="Times New Roman" w:cs="Times New Roman"/>
          <w:sz w:val="24"/>
          <w:szCs w:val="24"/>
        </w:rPr>
        <w:t>范围内</w:t>
      </w:r>
      <w:r w:rsidR="00E41D8F">
        <w:rPr>
          <w:rFonts w:ascii="Times New Roman" w:eastAsia="宋体" w:hAnsi="Times New Roman" w:cs="Times New Roman" w:hint="eastAsia"/>
          <w:sz w:val="24"/>
          <w:szCs w:val="24"/>
        </w:rPr>
        <w:t>无</w:t>
      </w:r>
      <w:r w:rsidR="001E3EE4" w:rsidRPr="00993906">
        <w:rPr>
          <w:rFonts w:ascii="Times New Roman" w:eastAsia="宋体" w:hAnsi="Times New Roman" w:cs="Times New Roman"/>
          <w:sz w:val="24"/>
          <w:szCs w:val="24"/>
        </w:rPr>
        <w:t>电磁环境敏感目标</w:t>
      </w:r>
      <w:r w:rsidR="001E3EE4" w:rsidRPr="00993906">
        <w:rPr>
          <w:rFonts w:ascii="Times New Roman" w:eastAsia="宋体" w:hAnsi="Times New Roman" w:cs="Times New Roman" w:hint="eastAsia"/>
          <w:sz w:val="24"/>
          <w:szCs w:val="24"/>
        </w:rPr>
        <w:t>，</w:t>
      </w:r>
      <w:r w:rsidR="001E3EE4" w:rsidRPr="00993906">
        <w:rPr>
          <w:rFonts w:ascii="Times New Roman" w:eastAsia="宋体" w:hAnsi="Times New Roman" w:cs="Times New Roman"/>
          <w:sz w:val="24"/>
          <w:szCs w:val="24"/>
        </w:rPr>
        <w:t>根据《环境影响评价技术导则</w:t>
      </w:r>
      <w:r w:rsidR="00193675" w:rsidRPr="00993906">
        <w:rPr>
          <w:rFonts w:ascii="Times New Roman" w:eastAsia="宋体" w:hAnsi="Times New Roman" w:cs="Times New Roman" w:hint="eastAsia"/>
          <w:sz w:val="24"/>
          <w:szCs w:val="24"/>
        </w:rPr>
        <w:t>-</w:t>
      </w:r>
      <w:r w:rsidR="001E3EE4" w:rsidRPr="00993906">
        <w:rPr>
          <w:rFonts w:ascii="Times New Roman" w:eastAsia="宋体" w:hAnsi="Times New Roman" w:cs="Times New Roman"/>
          <w:sz w:val="24"/>
          <w:szCs w:val="24"/>
        </w:rPr>
        <w:t>输变电工程》（</w:t>
      </w:r>
      <w:r w:rsidR="001E3EE4" w:rsidRPr="00993906">
        <w:rPr>
          <w:rFonts w:ascii="Times New Roman" w:eastAsia="宋体" w:hAnsi="Times New Roman" w:cs="Times New Roman"/>
          <w:sz w:val="24"/>
          <w:szCs w:val="24"/>
        </w:rPr>
        <w:t>HJ24-2014</w:t>
      </w:r>
      <w:r w:rsidR="001E3EE4" w:rsidRPr="00993906">
        <w:rPr>
          <w:rFonts w:ascii="Times New Roman" w:eastAsia="宋体" w:hAnsi="Times New Roman" w:cs="Times New Roman"/>
          <w:sz w:val="24"/>
          <w:szCs w:val="24"/>
        </w:rPr>
        <w:t>）中电磁环境影响评价依据划分（见表</w:t>
      </w:r>
      <w:r w:rsidR="001E3EE4" w:rsidRPr="00993906">
        <w:rPr>
          <w:rFonts w:ascii="Times New Roman" w:eastAsia="宋体" w:hAnsi="Times New Roman" w:cs="Times New Roman"/>
          <w:sz w:val="24"/>
          <w:szCs w:val="24"/>
        </w:rPr>
        <w:t>1.4-1</w:t>
      </w:r>
      <w:r w:rsidR="001E3EE4" w:rsidRPr="00993906">
        <w:rPr>
          <w:rFonts w:ascii="Times New Roman" w:eastAsia="宋体" w:hAnsi="Times New Roman" w:cs="Times New Roman"/>
          <w:sz w:val="24"/>
          <w:szCs w:val="24"/>
        </w:rPr>
        <w:t>）</w:t>
      </w:r>
      <w:r w:rsidR="001E3EE4" w:rsidRPr="00993906">
        <w:rPr>
          <w:rFonts w:ascii="Times New Roman" w:eastAsia="宋体" w:hAnsi="Times New Roman" w:cs="Times New Roman" w:hint="eastAsia"/>
          <w:sz w:val="24"/>
          <w:szCs w:val="24"/>
        </w:rPr>
        <w:t>，本项目</w:t>
      </w:r>
      <w:proofErr w:type="gramStart"/>
      <w:r w:rsidR="00E41D8F">
        <w:rPr>
          <w:rFonts w:ascii="Times New Roman" w:eastAsia="宋体" w:hAnsi="Times New Roman" w:cs="Times New Roman" w:hint="eastAsia"/>
          <w:sz w:val="24"/>
          <w:szCs w:val="24"/>
        </w:rPr>
        <w:t>升压</w:t>
      </w:r>
      <w:r w:rsidR="001E3EE4" w:rsidRPr="00993906">
        <w:rPr>
          <w:rFonts w:ascii="Times New Roman" w:eastAsia="宋体" w:hAnsi="Times New Roman" w:cs="Times New Roman" w:hint="eastAsia"/>
          <w:sz w:val="24"/>
          <w:szCs w:val="24"/>
        </w:rPr>
        <w:t>站</w:t>
      </w:r>
      <w:r w:rsidR="00E41D8F" w:rsidRPr="00993906">
        <w:rPr>
          <w:rFonts w:ascii="Times New Roman" w:eastAsia="宋体" w:hAnsi="Times New Roman" w:cs="Times New Roman"/>
          <w:sz w:val="24"/>
          <w:szCs w:val="24"/>
        </w:rPr>
        <w:t>评价</w:t>
      </w:r>
      <w:proofErr w:type="gramEnd"/>
      <w:r w:rsidR="00E41D8F" w:rsidRPr="00993906">
        <w:rPr>
          <w:rFonts w:ascii="Times New Roman" w:eastAsia="宋体" w:hAnsi="Times New Roman" w:cs="Times New Roman"/>
          <w:sz w:val="24"/>
          <w:szCs w:val="24"/>
        </w:rPr>
        <w:t>工作等级为二级</w:t>
      </w:r>
      <w:r w:rsidR="00E41D8F">
        <w:rPr>
          <w:rFonts w:ascii="Times New Roman" w:eastAsia="宋体" w:hAnsi="Times New Roman" w:cs="Times New Roman" w:hint="eastAsia"/>
          <w:sz w:val="24"/>
          <w:szCs w:val="24"/>
        </w:rPr>
        <w:t>，</w:t>
      </w:r>
      <w:r w:rsidR="00A45929" w:rsidRPr="00993906">
        <w:rPr>
          <w:rFonts w:ascii="Times New Roman" w:eastAsia="宋体" w:hAnsi="Times New Roman" w:cs="Times New Roman" w:hint="eastAsia"/>
          <w:sz w:val="24"/>
          <w:szCs w:val="24"/>
        </w:rPr>
        <w:t>11</w:t>
      </w:r>
      <w:r w:rsidR="001E3EE4" w:rsidRPr="00993906">
        <w:rPr>
          <w:rFonts w:ascii="Times New Roman" w:eastAsia="宋体" w:hAnsi="Times New Roman" w:cs="Times New Roman"/>
          <w:sz w:val="24"/>
          <w:szCs w:val="24"/>
        </w:rPr>
        <w:t>0kV</w:t>
      </w:r>
      <w:r w:rsidR="001E3EE4" w:rsidRPr="00993906">
        <w:rPr>
          <w:rFonts w:ascii="Times New Roman" w:eastAsia="宋体" w:hAnsi="Times New Roman" w:cs="Times New Roman"/>
          <w:sz w:val="24"/>
          <w:szCs w:val="24"/>
        </w:rPr>
        <w:t>输电线路</w:t>
      </w:r>
      <w:r w:rsidRPr="00993906">
        <w:rPr>
          <w:rFonts w:ascii="Times New Roman" w:eastAsia="宋体" w:hAnsi="Times New Roman" w:cs="Times New Roman"/>
          <w:sz w:val="24"/>
          <w:szCs w:val="24"/>
        </w:rPr>
        <w:t>评价工作等级为</w:t>
      </w:r>
      <w:r w:rsidR="00E41D8F">
        <w:rPr>
          <w:rFonts w:ascii="Times New Roman" w:eastAsia="宋体" w:hAnsi="Times New Roman" w:cs="Times New Roman" w:hint="eastAsia"/>
          <w:sz w:val="24"/>
          <w:szCs w:val="24"/>
        </w:rPr>
        <w:t>三</w:t>
      </w:r>
      <w:r w:rsidRPr="00993906">
        <w:rPr>
          <w:rFonts w:ascii="Times New Roman" w:eastAsia="宋体" w:hAnsi="Times New Roman" w:cs="Times New Roman"/>
          <w:sz w:val="24"/>
          <w:szCs w:val="24"/>
        </w:rPr>
        <w:t>级。</w:t>
      </w:r>
    </w:p>
    <w:p w:rsidR="00E41D8F" w:rsidRDefault="00E41D8F" w:rsidP="0025287B">
      <w:pPr>
        <w:spacing w:line="360" w:lineRule="auto"/>
        <w:ind w:firstLine="480"/>
        <w:jc w:val="center"/>
        <w:rPr>
          <w:rFonts w:ascii="Times New Roman" w:hAnsi="Times New Roman" w:cs="Times New Roman"/>
          <w:b/>
          <w:sz w:val="24"/>
        </w:rPr>
      </w:pPr>
    </w:p>
    <w:p w:rsidR="0025287B" w:rsidRPr="00993906" w:rsidRDefault="0025287B" w:rsidP="00E41D8F">
      <w:pPr>
        <w:spacing w:line="360" w:lineRule="auto"/>
        <w:jc w:val="center"/>
        <w:rPr>
          <w:rFonts w:ascii="Times New Roman" w:hAnsi="Times New Roman" w:cs="Times New Roman"/>
          <w:b/>
          <w:sz w:val="24"/>
        </w:rPr>
      </w:pPr>
      <w:r w:rsidRPr="00993906">
        <w:rPr>
          <w:rFonts w:ascii="Times New Roman" w:hAnsi="Times New Roman" w:cs="Times New Roman"/>
          <w:b/>
          <w:sz w:val="24"/>
        </w:rPr>
        <w:t>表</w:t>
      </w:r>
      <w:r w:rsidRPr="00993906">
        <w:rPr>
          <w:rFonts w:ascii="Times New Roman" w:hAnsi="Times New Roman" w:cs="Times New Roman"/>
          <w:b/>
          <w:sz w:val="24"/>
        </w:rPr>
        <w:t>1</w:t>
      </w:r>
      <w:r w:rsidR="00170F12" w:rsidRPr="00993906">
        <w:rPr>
          <w:rFonts w:ascii="Times New Roman" w:hAnsi="Times New Roman" w:cs="Times New Roman"/>
          <w:b/>
          <w:sz w:val="24"/>
        </w:rPr>
        <w:t>.4</w:t>
      </w:r>
      <w:r w:rsidRPr="00993906">
        <w:rPr>
          <w:rFonts w:ascii="Times New Roman" w:hAnsi="Times New Roman" w:cs="Times New Roman"/>
          <w:b/>
          <w:sz w:val="24"/>
        </w:rPr>
        <w:t>-</w:t>
      </w:r>
      <w:r w:rsidR="00170F12" w:rsidRPr="00993906">
        <w:rPr>
          <w:rFonts w:ascii="Times New Roman" w:hAnsi="Times New Roman" w:cs="Times New Roman"/>
          <w:b/>
          <w:sz w:val="24"/>
        </w:rPr>
        <w:t>1</w:t>
      </w:r>
      <w:r w:rsidR="00945368">
        <w:rPr>
          <w:rFonts w:ascii="Times New Roman" w:hAnsi="Times New Roman" w:cs="Times New Roman" w:hint="eastAsia"/>
          <w:b/>
          <w:sz w:val="24"/>
        </w:rPr>
        <w:t xml:space="preserve">  </w:t>
      </w:r>
      <w:r w:rsidRPr="00993906">
        <w:rPr>
          <w:rFonts w:ascii="Times New Roman" w:hAnsi="Times New Roman" w:cs="Times New Roman"/>
          <w:b/>
          <w:sz w:val="24"/>
        </w:rPr>
        <w:t>电磁环境影响评价工作等级</w:t>
      </w:r>
    </w:p>
    <w:tbl>
      <w:tblPr>
        <w:tblStyle w:val="ab"/>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17"/>
        <w:gridCol w:w="1276"/>
        <w:gridCol w:w="1134"/>
        <w:gridCol w:w="3685"/>
        <w:gridCol w:w="1610"/>
      </w:tblGrid>
      <w:tr w:rsidR="00124278" w:rsidRPr="00993906" w:rsidTr="00E41D8F">
        <w:trPr>
          <w:trHeight w:val="397"/>
        </w:trPr>
        <w:tc>
          <w:tcPr>
            <w:tcW w:w="817" w:type="dxa"/>
            <w:tcBorders>
              <w:top w:val="single" w:sz="12" w:space="0" w:color="auto"/>
              <w:bottom w:val="single" w:sz="12" w:space="0" w:color="auto"/>
            </w:tcBorders>
            <w:vAlign w:val="center"/>
          </w:tcPr>
          <w:p w:rsidR="0025287B" w:rsidRPr="00993906" w:rsidRDefault="0025287B" w:rsidP="00F06B2B">
            <w:pPr>
              <w:jc w:val="center"/>
              <w:rPr>
                <w:b/>
                <w:sz w:val="21"/>
                <w:szCs w:val="21"/>
              </w:rPr>
            </w:pPr>
            <w:r w:rsidRPr="00993906">
              <w:rPr>
                <w:b/>
                <w:sz w:val="21"/>
                <w:szCs w:val="21"/>
              </w:rPr>
              <w:t>分类</w:t>
            </w:r>
          </w:p>
        </w:tc>
        <w:tc>
          <w:tcPr>
            <w:tcW w:w="1276" w:type="dxa"/>
            <w:tcBorders>
              <w:top w:val="single" w:sz="12" w:space="0" w:color="auto"/>
              <w:bottom w:val="single" w:sz="12" w:space="0" w:color="auto"/>
            </w:tcBorders>
            <w:vAlign w:val="center"/>
          </w:tcPr>
          <w:p w:rsidR="0025287B" w:rsidRPr="00993906" w:rsidRDefault="0025287B" w:rsidP="00E41D8F">
            <w:pPr>
              <w:jc w:val="center"/>
              <w:rPr>
                <w:b/>
                <w:sz w:val="21"/>
                <w:szCs w:val="21"/>
              </w:rPr>
            </w:pPr>
            <w:r w:rsidRPr="00993906">
              <w:rPr>
                <w:b/>
                <w:sz w:val="21"/>
                <w:szCs w:val="21"/>
              </w:rPr>
              <w:t>电压等级</w:t>
            </w:r>
          </w:p>
        </w:tc>
        <w:tc>
          <w:tcPr>
            <w:tcW w:w="1134" w:type="dxa"/>
            <w:tcBorders>
              <w:top w:val="single" w:sz="12" w:space="0" w:color="auto"/>
              <w:bottom w:val="single" w:sz="12" w:space="0" w:color="auto"/>
            </w:tcBorders>
            <w:vAlign w:val="center"/>
          </w:tcPr>
          <w:p w:rsidR="0025287B" w:rsidRPr="00993906" w:rsidRDefault="0025287B" w:rsidP="00F06B2B">
            <w:pPr>
              <w:jc w:val="center"/>
              <w:rPr>
                <w:b/>
                <w:sz w:val="21"/>
                <w:szCs w:val="21"/>
              </w:rPr>
            </w:pPr>
            <w:r w:rsidRPr="00993906">
              <w:rPr>
                <w:b/>
                <w:sz w:val="21"/>
                <w:szCs w:val="21"/>
              </w:rPr>
              <w:t>工程</w:t>
            </w:r>
          </w:p>
        </w:tc>
        <w:tc>
          <w:tcPr>
            <w:tcW w:w="3685" w:type="dxa"/>
            <w:tcBorders>
              <w:top w:val="single" w:sz="12" w:space="0" w:color="auto"/>
              <w:bottom w:val="single" w:sz="12" w:space="0" w:color="auto"/>
            </w:tcBorders>
            <w:vAlign w:val="center"/>
          </w:tcPr>
          <w:p w:rsidR="0025287B" w:rsidRPr="00993906" w:rsidRDefault="0025287B" w:rsidP="00F06B2B">
            <w:pPr>
              <w:jc w:val="center"/>
              <w:rPr>
                <w:b/>
                <w:sz w:val="21"/>
                <w:szCs w:val="21"/>
              </w:rPr>
            </w:pPr>
            <w:r w:rsidRPr="00993906">
              <w:rPr>
                <w:b/>
                <w:sz w:val="21"/>
                <w:szCs w:val="21"/>
              </w:rPr>
              <w:t>条件</w:t>
            </w:r>
          </w:p>
        </w:tc>
        <w:tc>
          <w:tcPr>
            <w:tcW w:w="1610" w:type="dxa"/>
            <w:tcBorders>
              <w:top w:val="single" w:sz="12" w:space="0" w:color="auto"/>
              <w:bottom w:val="single" w:sz="12" w:space="0" w:color="auto"/>
            </w:tcBorders>
            <w:vAlign w:val="center"/>
          </w:tcPr>
          <w:p w:rsidR="0025287B" w:rsidRPr="00993906" w:rsidRDefault="0025287B" w:rsidP="00F06B2B">
            <w:pPr>
              <w:jc w:val="center"/>
              <w:rPr>
                <w:b/>
                <w:sz w:val="21"/>
                <w:szCs w:val="21"/>
              </w:rPr>
            </w:pPr>
            <w:r w:rsidRPr="00993906">
              <w:rPr>
                <w:b/>
                <w:sz w:val="21"/>
                <w:szCs w:val="21"/>
              </w:rPr>
              <w:t>评价工作等级</w:t>
            </w:r>
          </w:p>
        </w:tc>
      </w:tr>
      <w:tr w:rsidR="00124278" w:rsidRPr="00993906" w:rsidTr="00E41D8F">
        <w:trPr>
          <w:trHeight w:val="397"/>
        </w:trPr>
        <w:tc>
          <w:tcPr>
            <w:tcW w:w="817" w:type="dxa"/>
            <w:vMerge w:val="restart"/>
            <w:tcBorders>
              <w:top w:val="single" w:sz="12" w:space="0" w:color="auto"/>
            </w:tcBorders>
            <w:vAlign w:val="center"/>
          </w:tcPr>
          <w:p w:rsidR="00193675" w:rsidRPr="00993906" w:rsidRDefault="00193675" w:rsidP="00F06B2B">
            <w:pPr>
              <w:jc w:val="center"/>
              <w:rPr>
                <w:sz w:val="21"/>
                <w:szCs w:val="21"/>
              </w:rPr>
            </w:pPr>
            <w:r w:rsidRPr="00993906">
              <w:rPr>
                <w:sz w:val="21"/>
                <w:szCs w:val="21"/>
              </w:rPr>
              <w:t>交流</w:t>
            </w:r>
          </w:p>
        </w:tc>
        <w:tc>
          <w:tcPr>
            <w:tcW w:w="1276" w:type="dxa"/>
            <w:vMerge w:val="restart"/>
            <w:tcBorders>
              <w:top w:val="single" w:sz="12" w:space="0" w:color="auto"/>
            </w:tcBorders>
            <w:vAlign w:val="center"/>
          </w:tcPr>
          <w:p w:rsidR="00193675" w:rsidRPr="00993906" w:rsidRDefault="00193675" w:rsidP="00F06B2B">
            <w:pPr>
              <w:jc w:val="center"/>
              <w:rPr>
                <w:sz w:val="21"/>
                <w:szCs w:val="21"/>
              </w:rPr>
            </w:pPr>
            <w:r w:rsidRPr="00993906">
              <w:rPr>
                <w:rFonts w:hint="eastAsia"/>
                <w:sz w:val="21"/>
                <w:szCs w:val="21"/>
              </w:rPr>
              <w:t>11</w:t>
            </w:r>
            <w:r w:rsidRPr="00993906">
              <w:rPr>
                <w:sz w:val="21"/>
                <w:szCs w:val="21"/>
              </w:rPr>
              <w:t>0kV</w:t>
            </w:r>
          </w:p>
        </w:tc>
        <w:tc>
          <w:tcPr>
            <w:tcW w:w="1134" w:type="dxa"/>
            <w:tcBorders>
              <w:top w:val="single" w:sz="12" w:space="0" w:color="auto"/>
            </w:tcBorders>
            <w:vAlign w:val="center"/>
          </w:tcPr>
          <w:p w:rsidR="00193675" w:rsidRPr="00993906" w:rsidRDefault="00E41D8F" w:rsidP="00F06B2B">
            <w:pPr>
              <w:jc w:val="center"/>
              <w:rPr>
                <w:sz w:val="21"/>
                <w:szCs w:val="21"/>
              </w:rPr>
            </w:pPr>
            <w:proofErr w:type="gramStart"/>
            <w:r>
              <w:rPr>
                <w:rFonts w:hint="eastAsia"/>
                <w:sz w:val="21"/>
                <w:szCs w:val="21"/>
              </w:rPr>
              <w:t>升压</w:t>
            </w:r>
            <w:r w:rsidR="00193675" w:rsidRPr="00993906">
              <w:rPr>
                <w:sz w:val="21"/>
                <w:szCs w:val="21"/>
              </w:rPr>
              <w:t>站</w:t>
            </w:r>
            <w:proofErr w:type="gramEnd"/>
          </w:p>
        </w:tc>
        <w:tc>
          <w:tcPr>
            <w:tcW w:w="3685" w:type="dxa"/>
            <w:tcBorders>
              <w:top w:val="single" w:sz="12" w:space="0" w:color="auto"/>
            </w:tcBorders>
            <w:vAlign w:val="center"/>
          </w:tcPr>
          <w:p w:rsidR="00193675" w:rsidRPr="00993906" w:rsidRDefault="00193675" w:rsidP="00945368">
            <w:pPr>
              <w:jc w:val="left"/>
              <w:rPr>
                <w:sz w:val="21"/>
                <w:szCs w:val="21"/>
              </w:rPr>
            </w:pPr>
            <w:r w:rsidRPr="00993906">
              <w:rPr>
                <w:rFonts w:hint="eastAsia"/>
                <w:sz w:val="21"/>
                <w:szCs w:val="21"/>
              </w:rPr>
              <w:t>户</w:t>
            </w:r>
            <w:r w:rsidR="00945368">
              <w:rPr>
                <w:rFonts w:hint="eastAsia"/>
                <w:sz w:val="21"/>
                <w:szCs w:val="21"/>
              </w:rPr>
              <w:t>外</w:t>
            </w:r>
            <w:r w:rsidRPr="00993906">
              <w:rPr>
                <w:rFonts w:hint="eastAsia"/>
                <w:sz w:val="21"/>
                <w:szCs w:val="21"/>
              </w:rPr>
              <w:t>型</w:t>
            </w:r>
          </w:p>
        </w:tc>
        <w:tc>
          <w:tcPr>
            <w:tcW w:w="1610" w:type="dxa"/>
            <w:tcBorders>
              <w:top w:val="single" w:sz="12" w:space="0" w:color="auto"/>
              <w:bottom w:val="single" w:sz="4" w:space="0" w:color="auto"/>
            </w:tcBorders>
            <w:shd w:val="clear" w:color="auto" w:fill="auto"/>
            <w:vAlign w:val="center"/>
          </w:tcPr>
          <w:p w:rsidR="00193675" w:rsidRPr="00993906" w:rsidRDefault="00945368" w:rsidP="00F06B2B">
            <w:pPr>
              <w:jc w:val="center"/>
              <w:rPr>
                <w:sz w:val="21"/>
                <w:szCs w:val="21"/>
              </w:rPr>
            </w:pPr>
            <w:r>
              <w:rPr>
                <w:rFonts w:hint="eastAsia"/>
                <w:sz w:val="21"/>
                <w:szCs w:val="21"/>
              </w:rPr>
              <w:t>二</w:t>
            </w:r>
            <w:r w:rsidR="00193675" w:rsidRPr="00993906">
              <w:rPr>
                <w:sz w:val="21"/>
                <w:szCs w:val="21"/>
              </w:rPr>
              <w:t>级</w:t>
            </w:r>
          </w:p>
        </w:tc>
      </w:tr>
      <w:tr w:rsidR="00945368" w:rsidRPr="00993906" w:rsidTr="00E41D8F">
        <w:trPr>
          <w:trHeight w:val="824"/>
        </w:trPr>
        <w:tc>
          <w:tcPr>
            <w:tcW w:w="817" w:type="dxa"/>
            <w:vMerge/>
            <w:vAlign w:val="center"/>
          </w:tcPr>
          <w:p w:rsidR="00945368" w:rsidRPr="00993906" w:rsidRDefault="00945368" w:rsidP="00F06B2B">
            <w:pPr>
              <w:jc w:val="center"/>
              <w:rPr>
                <w:sz w:val="21"/>
                <w:szCs w:val="21"/>
              </w:rPr>
            </w:pPr>
          </w:p>
        </w:tc>
        <w:tc>
          <w:tcPr>
            <w:tcW w:w="1276" w:type="dxa"/>
            <w:vMerge/>
            <w:vAlign w:val="center"/>
          </w:tcPr>
          <w:p w:rsidR="00945368" w:rsidRPr="00993906" w:rsidRDefault="00945368" w:rsidP="00F06B2B">
            <w:pPr>
              <w:jc w:val="center"/>
              <w:rPr>
                <w:sz w:val="21"/>
                <w:szCs w:val="21"/>
              </w:rPr>
            </w:pPr>
          </w:p>
        </w:tc>
        <w:tc>
          <w:tcPr>
            <w:tcW w:w="1134" w:type="dxa"/>
            <w:vAlign w:val="center"/>
          </w:tcPr>
          <w:p w:rsidR="00945368" w:rsidRPr="00993906" w:rsidRDefault="00945368" w:rsidP="00F06B2B">
            <w:pPr>
              <w:jc w:val="center"/>
              <w:rPr>
                <w:sz w:val="21"/>
                <w:szCs w:val="21"/>
              </w:rPr>
            </w:pPr>
            <w:r w:rsidRPr="00993906">
              <w:rPr>
                <w:rFonts w:hint="eastAsia"/>
                <w:sz w:val="21"/>
                <w:szCs w:val="21"/>
              </w:rPr>
              <w:t>输电线路</w:t>
            </w:r>
          </w:p>
        </w:tc>
        <w:tc>
          <w:tcPr>
            <w:tcW w:w="3685" w:type="dxa"/>
            <w:vAlign w:val="center"/>
          </w:tcPr>
          <w:p w:rsidR="00945368" w:rsidRPr="00993906" w:rsidRDefault="00945368" w:rsidP="00E41D8F">
            <w:pPr>
              <w:jc w:val="left"/>
              <w:rPr>
                <w:sz w:val="21"/>
                <w:szCs w:val="21"/>
              </w:rPr>
            </w:pPr>
            <w:r w:rsidRPr="00993906">
              <w:rPr>
                <w:sz w:val="21"/>
                <w:szCs w:val="21"/>
              </w:rPr>
              <w:t>边导线地面投影外两侧各</w:t>
            </w:r>
            <w:r w:rsidRPr="00993906">
              <w:rPr>
                <w:sz w:val="21"/>
                <w:szCs w:val="21"/>
              </w:rPr>
              <w:t>1</w:t>
            </w:r>
            <w:r w:rsidRPr="00993906">
              <w:rPr>
                <w:rFonts w:hint="eastAsia"/>
                <w:sz w:val="21"/>
                <w:szCs w:val="21"/>
              </w:rPr>
              <w:t>0</w:t>
            </w:r>
            <w:r w:rsidRPr="00993906">
              <w:rPr>
                <w:sz w:val="21"/>
                <w:szCs w:val="21"/>
              </w:rPr>
              <w:t>m</w:t>
            </w:r>
            <w:r w:rsidRPr="00993906">
              <w:rPr>
                <w:sz w:val="21"/>
                <w:szCs w:val="21"/>
              </w:rPr>
              <w:t>范围内</w:t>
            </w:r>
            <w:r w:rsidR="00E41D8F">
              <w:rPr>
                <w:rFonts w:hint="eastAsia"/>
                <w:sz w:val="21"/>
                <w:szCs w:val="21"/>
              </w:rPr>
              <w:t>无</w:t>
            </w:r>
            <w:r w:rsidRPr="00993906">
              <w:rPr>
                <w:sz w:val="21"/>
                <w:szCs w:val="21"/>
              </w:rPr>
              <w:t>电磁环境敏感目标的架空线</w:t>
            </w:r>
          </w:p>
        </w:tc>
        <w:tc>
          <w:tcPr>
            <w:tcW w:w="1610" w:type="dxa"/>
            <w:tcBorders>
              <w:top w:val="single" w:sz="4" w:space="0" w:color="auto"/>
            </w:tcBorders>
            <w:shd w:val="clear" w:color="auto" w:fill="auto"/>
            <w:vAlign w:val="center"/>
          </w:tcPr>
          <w:p w:rsidR="00945368" w:rsidRPr="00993906" w:rsidRDefault="00E41D8F" w:rsidP="00193675">
            <w:pPr>
              <w:jc w:val="center"/>
              <w:rPr>
                <w:sz w:val="21"/>
                <w:szCs w:val="21"/>
              </w:rPr>
            </w:pPr>
            <w:r>
              <w:rPr>
                <w:rFonts w:hint="eastAsia"/>
                <w:sz w:val="21"/>
                <w:szCs w:val="21"/>
              </w:rPr>
              <w:t>三</w:t>
            </w:r>
            <w:r w:rsidR="00945368" w:rsidRPr="00993906">
              <w:rPr>
                <w:sz w:val="21"/>
                <w:szCs w:val="21"/>
              </w:rPr>
              <w:t>级</w:t>
            </w:r>
          </w:p>
        </w:tc>
      </w:tr>
    </w:tbl>
    <w:p w:rsidR="00486B53" w:rsidRPr="00993906" w:rsidRDefault="00486B53" w:rsidP="003C348E">
      <w:pPr>
        <w:pStyle w:val="2"/>
      </w:pPr>
      <w:bookmarkStart w:id="27" w:name="_Toc406676466"/>
      <w:r w:rsidRPr="00993906">
        <w:t>1.5</w:t>
      </w:r>
      <w:r w:rsidRPr="00993906">
        <w:t>评价范围</w:t>
      </w:r>
      <w:bookmarkEnd w:id="27"/>
    </w:p>
    <w:p w:rsidR="00FC4087" w:rsidRPr="00993906" w:rsidRDefault="00170F12" w:rsidP="00170F12">
      <w:pPr>
        <w:spacing w:line="360" w:lineRule="auto"/>
        <w:ind w:firstLineChars="200" w:firstLine="480"/>
        <w:jc w:val="left"/>
        <w:rPr>
          <w:rFonts w:ascii="Times New Roman" w:hAnsi="Times New Roman" w:cs="Times New Roman"/>
          <w:sz w:val="24"/>
        </w:rPr>
      </w:pPr>
      <w:r w:rsidRPr="00993906">
        <w:rPr>
          <w:rFonts w:ascii="Times New Roman" w:hAnsi="Times New Roman" w:cs="Times New Roman"/>
          <w:sz w:val="24"/>
        </w:rPr>
        <w:t>电磁环境影响评价范围见表</w:t>
      </w:r>
      <w:r w:rsidRPr="00993906">
        <w:rPr>
          <w:rFonts w:ascii="Times New Roman" w:hAnsi="Times New Roman" w:cs="Times New Roman"/>
          <w:sz w:val="24"/>
        </w:rPr>
        <w:t>1.5-1</w:t>
      </w:r>
      <w:r w:rsidRPr="00993906">
        <w:rPr>
          <w:rFonts w:ascii="Times New Roman" w:hAnsi="Times New Roman" w:cs="Times New Roman"/>
          <w:sz w:val="24"/>
        </w:rPr>
        <w:t>。</w:t>
      </w:r>
    </w:p>
    <w:p w:rsidR="00170F12" w:rsidRPr="00993906" w:rsidRDefault="00170F12" w:rsidP="00170F12">
      <w:pPr>
        <w:spacing w:line="360" w:lineRule="auto"/>
        <w:ind w:firstLine="480"/>
        <w:jc w:val="center"/>
        <w:rPr>
          <w:rFonts w:ascii="Times New Roman" w:hAnsi="Times New Roman" w:cs="Times New Roman"/>
          <w:b/>
          <w:sz w:val="24"/>
        </w:rPr>
      </w:pPr>
      <w:r w:rsidRPr="00993906">
        <w:rPr>
          <w:rFonts w:ascii="Times New Roman" w:hAnsi="Times New Roman" w:cs="Times New Roman"/>
          <w:b/>
          <w:sz w:val="24"/>
        </w:rPr>
        <w:t>表</w:t>
      </w:r>
      <w:r w:rsidRPr="00993906">
        <w:rPr>
          <w:rFonts w:ascii="Times New Roman" w:hAnsi="Times New Roman" w:cs="Times New Roman"/>
          <w:b/>
          <w:sz w:val="24"/>
        </w:rPr>
        <w:t xml:space="preserve">1.5-1  </w:t>
      </w:r>
      <w:r w:rsidRPr="00993906">
        <w:rPr>
          <w:rFonts w:ascii="Times New Roman" w:hAnsi="Times New Roman" w:cs="Times New Roman"/>
          <w:b/>
          <w:sz w:val="24"/>
        </w:rPr>
        <w:t>电磁环境影响评价范围</w:t>
      </w:r>
    </w:p>
    <w:tbl>
      <w:tblPr>
        <w:tblW w:w="5000" w:type="pct"/>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1818"/>
        <w:gridCol w:w="2624"/>
        <w:gridCol w:w="4844"/>
      </w:tblGrid>
      <w:tr w:rsidR="00124278" w:rsidRPr="00993906" w:rsidTr="00A62778">
        <w:trPr>
          <w:trHeight w:val="397"/>
          <w:jc w:val="center"/>
        </w:trPr>
        <w:tc>
          <w:tcPr>
            <w:tcW w:w="979" w:type="pct"/>
            <w:tcBorders>
              <w:top w:val="single" w:sz="12" w:space="0" w:color="auto"/>
              <w:bottom w:val="single" w:sz="12" w:space="0" w:color="auto"/>
            </w:tcBorders>
            <w:vAlign w:val="center"/>
          </w:tcPr>
          <w:p w:rsidR="00170F12" w:rsidRPr="00993906" w:rsidRDefault="00170F12" w:rsidP="00060347">
            <w:pPr>
              <w:spacing w:beforeLines="10" w:before="31" w:afterLines="10" w:after="31"/>
              <w:jc w:val="center"/>
              <w:rPr>
                <w:rFonts w:ascii="Times New Roman" w:eastAsia="宋体" w:hAnsi="Times New Roman" w:cs="Times New Roman"/>
                <w:b/>
                <w:szCs w:val="21"/>
              </w:rPr>
            </w:pPr>
            <w:r w:rsidRPr="00993906">
              <w:rPr>
                <w:rFonts w:ascii="Times New Roman" w:eastAsia="宋体" w:hAnsi="Times New Roman" w:cs="Times New Roman"/>
                <w:b/>
                <w:szCs w:val="21"/>
              </w:rPr>
              <w:t>评价对象</w:t>
            </w:r>
          </w:p>
        </w:tc>
        <w:tc>
          <w:tcPr>
            <w:tcW w:w="1413" w:type="pct"/>
            <w:tcBorders>
              <w:top w:val="single" w:sz="12" w:space="0" w:color="auto"/>
              <w:bottom w:val="single" w:sz="12" w:space="0" w:color="auto"/>
            </w:tcBorders>
            <w:vAlign w:val="center"/>
          </w:tcPr>
          <w:p w:rsidR="00170F12" w:rsidRPr="00993906" w:rsidRDefault="00170F12" w:rsidP="00060347">
            <w:pPr>
              <w:spacing w:beforeLines="10" w:before="31" w:afterLines="10" w:after="31"/>
              <w:jc w:val="center"/>
              <w:rPr>
                <w:rFonts w:ascii="Times New Roman" w:eastAsia="宋体" w:hAnsi="Times New Roman" w:cs="Times New Roman"/>
                <w:b/>
                <w:szCs w:val="21"/>
              </w:rPr>
            </w:pPr>
            <w:r w:rsidRPr="00993906">
              <w:rPr>
                <w:rFonts w:ascii="Times New Roman" w:eastAsia="宋体" w:hAnsi="Times New Roman" w:cs="Times New Roman"/>
                <w:b/>
                <w:szCs w:val="21"/>
              </w:rPr>
              <w:t>评价因子</w:t>
            </w:r>
          </w:p>
        </w:tc>
        <w:tc>
          <w:tcPr>
            <w:tcW w:w="2608" w:type="pct"/>
            <w:tcBorders>
              <w:top w:val="single" w:sz="12" w:space="0" w:color="auto"/>
              <w:bottom w:val="single" w:sz="12" w:space="0" w:color="auto"/>
            </w:tcBorders>
            <w:vAlign w:val="center"/>
          </w:tcPr>
          <w:p w:rsidR="00170F12" w:rsidRPr="00993906" w:rsidRDefault="00170F12" w:rsidP="00060347">
            <w:pPr>
              <w:spacing w:beforeLines="10" w:before="31" w:afterLines="10" w:after="31"/>
              <w:jc w:val="center"/>
              <w:rPr>
                <w:rFonts w:ascii="Times New Roman" w:eastAsia="宋体" w:hAnsi="Times New Roman" w:cs="Times New Roman"/>
                <w:b/>
                <w:szCs w:val="21"/>
              </w:rPr>
            </w:pPr>
            <w:r w:rsidRPr="00993906">
              <w:rPr>
                <w:rFonts w:ascii="Times New Roman" w:eastAsia="宋体" w:hAnsi="Times New Roman" w:cs="Times New Roman"/>
                <w:b/>
                <w:szCs w:val="21"/>
              </w:rPr>
              <w:t>评价范围</w:t>
            </w:r>
          </w:p>
        </w:tc>
      </w:tr>
      <w:tr w:rsidR="00124278" w:rsidRPr="00993906" w:rsidTr="00A62778">
        <w:trPr>
          <w:trHeight w:val="397"/>
          <w:jc w:val="center"/>
        </w:trPr>
        <w:tc>
          <w:tcPr>
            <w:tcW w:w="979" w:type="pct"/>
            <w:tcBorders>
              <w:top w:val="single" w:sz="12" w:space="0" w:color="auto"/>
            </w:tcBorders>
            <w:vAlign w:val="center"/>
          </w:tcPr>
          <w:p w:rsidR="00E75280" w:rsidRPr="00993906" w:rsidRDefault="00E75280" w:rsidP="00060347">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rPr>
              <w:t>变电站</w:t>
            </w:r>
          </w:p>
        </w:tc>
        <w:tc>
          <w:tcPr>
            <w:tcW w:w="1413" w:type="pct"/>
            <w:tcBorders>
              <w:top w:val="single" w:sz="12" w:space="0" w:color="auto"/>
            </w:tcBorders>
            <w:vAlign w:val="center"/>
          </w:tcPr>
          <w:p w:rsidR="00E75280" w:rsidRPr="00993906" w:rsidRDefault="00E75280" w:rsidP="00060347">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rPr>
              <w:t>工频电场、工频磁场</w:t>
            </w:r>
          </w:p>
        </w:tc>
        <w:tc>
          <w:tcPr>
            <w:tcW w:w="2608" w:type="pct"/>
            <w:tcBorders>
              <w:top w:val="single" w:sz="12" w:space="0" w:color="auto"/>
            </w:tcBorders>
            <w:vAlign w:val="center"/>
          </w:tcPr>
          <w:p w:rsidR="00E75280" w:rsidRPr="00993906" w:rsidRDefault="00A62778" w:rsidP="001F7153">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rPr>
              <w:t>站界外</w:t>
            </w:r>
            <w:r w:rsidR="001F7153" w:rsidRPr="00993906">
              <w:rPr>
                <w:rFonts w:ascii="Times New Roman" w:eastAsia="宋体" w:hAnsi="Times New Roman" w:cs="Times New Roman" w:hint="eastAsia"/>
              </w:rPr>
              <w:t>3</w:t>
            </w:r>
            <w:r w:rsidRPr="00993906">
              <w:rPr>
                <w:rFonts w:ascii="Times New Roman" w:eastAsia="宋体" w:hAnsi="Times New Roman" w:cs="Times New Roman"/>
              </w:rPr>
              <w:t>0m</w:t>
            </w:r>
            <w:r w:rsidRPr="00993906">
              <w:rPr>
                <w:rFonts w:ascii="Times New Roman" w:eastAsia="宋体" w:hAnsi="Times New Roman" w:cs="Times New Roman"/>
              </w:rPr>
              <w:t>范围内的区域</w:t>
            </w:r>
          </w:p>
        </w:tc>
      </w:tr>
      <w:tr w:rsidR="00124278" w:rsidRPr="00993906" w:rsidTr="00A62778">
        <w:trPr>
          <w:trHeight w:val="397"/>
          <w:jc w:val="center"/>
        </w:trPr>
        <w:tc>
          <w:tcPr>
            <w:tcW w:w="979" w:type="pct"/>
            <w:vAlign w:val="center"/>
          </w:tcPr>
          <w:p w:rsidR="00170F12" w:rsidRPr="00993906" w:rsidRDefault="00170F12" w:rsidP="00060347">
            <w:pPr>
              <w:spacing w:beforeLines="10" w:before="31" w:afterLines="10" w:after="31"/>
              <w:jc w:val="center"/>
              <w:rPr>
                <w:rFonts w:ascii="Times New Roman" w:eastAsia="宋体" w:hAnsi="Times New Roman" w:cs="Times New Roman"/>
                <w:szCs w:val="21"/>
              </w:rPr>
            </w:pPr>
            <w:r w:rsidRPr="00993906">
              <w:rPr>
                <w:rFonts w:ascii="Times New Roman" w:eastAsia="宋体" w:hAnsi="Times New Roman" w:cs="Times New Roman"/>
                <w:szCs w:val="21"/>
              </w:rPr>
              <w:t>架空线路</w:t>
            </w:r>
          </w:p>
        </w:tc>
        <w:tc>
          <w:tcPr>
            <w:tcW w:w="1413" w:type="pct"/>
            <w:shd w:val="clear" w:color="auto" w:fill="auto"/>
            <w:vAlign w:val="center"/>
          </w:tcPr>
          <w:p w:rsidR="00170F12" w:rsidRPr="00993906" w:rsidRDefault="00170F12" w:rsidP="00060347">
            <w:pPr>
              <w:spacing w:beforeLines="10" w:before="31" w:afterLines="10" w:after="31"/>
              <w:jc w:val="center"/>
              <w:rPr>
                <w:rFonts w:ascii="Times New Roman" w:eastAsia="宋体" w:hAnsi="Times New Roman" w:cs="Times New Roman"/>
                <w:szCs w:val="21"/>
              </w:rPr>
            </w:pPr>
            <w:r w:rsidRPr="00993906">
              <w:rPr>
                <w:rFonts w:ascii="Times New Roman" w:eastAsia="宋体" w:hAnsi="Times New Roman" w:cs="Times New Roman"/>
                <w:szCs w:val="21"/>
              </w:rPr>
              <w:t>工频电场、工频磁场</w:t>
            </w:r>
          </w:p>
        </w:tc>
        <w:tc>
          <w:tcPr>
            <w:tcW w:w="2608" w:type="pct"/>
            <w:vAlign w:val="center"/>
          </w:tcPr>
          <w:p w:rsidR="00170F12" w:rsidRPr="00993906" w:rsidRDefault="00A62778" w:rsidP="001F7153">
            <w:pPr>
              <w:spacing w:beforeLines="10" w:before="31" w:afterLines="10" w:after="31"/>
              <w:jc w:val="center"/>
              <w:rPr>
                <w:rFonts w:ascii="Times New Roman" w:eastAsia="宋体" w:hAnsi="Times New Roman" w:cs="Times New Roman"/>
              </w:rPr>
            </w:pPr>
            <w:r w:rsidRPr="00993906">
              <w:rPr>
                <w:rFonts w:ascii="Times New Roman" w:eastAsia="宋体" w:hAnsi="Times New Roman" w:cs="Times New Roman"/>
              </w:rPr>
              <w:t>边导线地面投影外两侧各</w:t>
            </w:r>
            <w:r w:rsidR="001F7153" w:rsidRPr="00993906">
              <w:rPr>
                <w:rFonts w:ascii="Times New Roman" w:eastAsia="宋体" w:hAnsi="Times New Roman" w:cs="Times New Roman" w:hint="eastAsia"/>
              </w:rPr>
              <w:t>3</w:t>
            </w:r>
            <w:r w:rsidRPr="00993906">
              <w:rPr>
                <w:rFonts w:ascii="Times New Roman" w:eastAsia="宋体" w:hAnsi="Times New Roman" w:cs="Times New Roman"/>
              </w:rPr>
              <w:t>0m</w:t>
            </w:r>
            <w:r w:rsidRPr="00993906">
              <w:rPr>
                <w:rFonts w:ascii="Times New Roman" w:eastAsia="宋体" w:hAnsi="Times New Roman" w:cs="Times New Roman" w:hint="eastAsia"/>
              </w:rPr>
              <w:t>范围内的区域</w:t>
            </w:r>
          </w:p>
        </w:tc>
      </w:tr>
    </w:tbl>
    <w:p w:rsidR="00C27719" w:rsidRPr="00993906" w:rsidRDefault="00C27719" w:rsidP="003C348E">
      <w:pPr>
        <w:pStyle w:val="2"/>
      </w:pPr>
      <w:r w:rsidRPr="00993906">
        <w:rPr>
          <w:rFonts w:hint="eastAsia"/>
        </w:rPr>
        <w:t>1.6</w:t>
      </w:r>
      <w:r w:rsidRPr="00993906">
        <w:rPr>
          <w:rFonts w:hint="eastAsia"/>
        </w:rPr>
        <w:t>评价重点</w:t>
      </w:r>
    </w:p>
    <w:p w:rsidR="00C27719" w:rsidRPr="00993906" w:rsidRDefault="00C33AED" w:rsidP="00C33AED">
      <w:pPr>
        <w:spacing w:line="360" w:lineRule="auto"/>
        <w:ind w:firstLineChars="200" w:firstLine="480"/>
        <w:jc w:val="left"/>
        <w:rPr>
          <w:rFonts w:ascii="Times New Roman" w:hAnsi="Times New Roman" w:cs="Times New Roman"/>
          <w:b/>
          <w:kern w:val="50"/>
          <w:sz w:val="28"/>
          <w:szCs w:val="28"/>
        </w:rPr>
      </w:pPr>
      <w:r w:rsidRPr="00993906">
        <w:rPr>
          <w:rFonts w:ascii="Times New Roman" w:hAnsi="Times New Roman" w:cs="Times New Roman" w:hint="eastAsia"/>
          <w:sz w:val="24"/>
        </w:rPr>
        <w:t>电磁环境评价重点为</w:t>
      </w:r>
      <w:r w:rsidRPr="00993906">
        <w:rPr>
          <w:rFonts w:ascii="Times New Roman" w:hAnsi="Times New Roman" w:cs="Times New Roman"/>
          <w:sz w:val="24"/>
        </w:rPr>
        <w:t>工程运行期产生的工频电场、工频磁场对周围环境的影响，特别是对工程附近敏感目标的影响</w:t>
      </w:r>
      <w:r w:rsidRPr="00993906">
        <w:rPr>
          <w:rFonts w:ascii="Times New Roman" w:hAnsi="Times New Roman" w:cs="Times New Roman" w:hint="eastAsia"/>
          <w:sz w:val="24"/>
        </w:rPr>
        <w:t>。</w:t>
      </w:r>
      <w:bookmarkStart w:id="28" w:name="_Toc406676467"/>
    </w:p>
    <w:p w:rsidR="00E41D8F" w:rsidRDefault="00E41D8F">
      <w:pPr>
        <w:widowControl/>
        <w:jc w:val="left"/>
        <w:rPr>
          <w:rFonts w:ascii="Times New Roman" w:hAnsi="Times New Roman" w:cs="Times New Roman"/>
          <w:b/>
          <w:kern w:val="50"/>
          <w:sz w:val="28"/>
          <w:szCs w:val="28"/>
        </w:rPr>
        <w:sectPr w:rsidR="00E41D8F" w:rsidSect="005437C3">
          <w:headerReference w:type="default" r:id="rId17"/>
          <w:pgSz w:w="11906" w:h="16838" w:code="9"/>
          <w:pgMar w:top="1418" w:right="1418" w:bottom="1701" w:left="1418" w:header="851" w:footer="992" w:gutter="0"/>
          <w:cols w:space="425"/>
          <w:docGrid w:type="linesAndChars" w:linePitch="312"/>
        </w:sectPr>
      </w:pPr>
    </w:p>
    <w:p w:rsidR="00FC4087" w:rsidRPr="00993906" w:rsidRDefault="00E75280" w:rsidP="00E75280">
      <w:pPr>
        <w:pStyle w:val="1"/>
        <w:keepLines w:val="0"/>
        <w:tabs>
          <w:tab w:val="num" w:pos="284"/>
        </w:tabs>
        <w:spacing w:before="0" w:after="0" w:line="360" w:lineRule="auto"/>
        <w:rPr>
          <w:rFonts w:eastAsiaTheme="minorEastAsia"/>
          <w:bCs w:val="0"/>
          <w:kern w:val="50"/>
          <w:sz w:val="28"/>
          <w:szCs w:val="28"/>
        </w:rPr>
      </w:pPr>
      <w:r w:rsidRPr="00993906">
        <w:rPr>
          <w:rFonts w:eastAsiaTheme="minorEastAsia"/>
          <w:bCs w:val="0"/>
          <w:kern w:val="50"/>
          <w:sz w:val="28"/>
          <w:szCs w:val="28"/>
        </w:rPr>
        <w:t xml:space="preserve">2 </w:t>
      </w:r>
      <w:r w:rsidRPr="00993906">
        <w:rPr>
          <w:rFonts w:eastAsiaTheme="minorEastAsia"/>
          <w:bCs w:val="0"/>
          <w:kern w:val="50"/>
          <w:sz w:val="28"/>
          <w:szCs w:val="28"/>
        </w:rPr>
        <w:t>环境质量现状监测与评价</w:t>
      </w:r>
      <w:bookmarkEnd w:id="28"/>
    </w:p>
    <w:p w:rsidR="00E0672F" w:rsidRPr="00993906" w:rsidRDefault="00E0672F" w:rsidP="00E0672F">
      <w:pPr>
        <w:spacing w:line="360" w:lineRule="auto"/>
        <w:ind w:firstLine="480"/>
        <w:rPr>
          <w:rFonts w:ascii="Times New Roman" w:eastAsia="宋体" w:hAnsi="Times New Roman" w:cs="Times New Roman"/>
          <w:bCs/>
          <w:sz w:val="24"/>
          <w:szCs w:val="24"/>
        </w:rPr>
      </w:pPr>
      <w:r w:rsidRPr="00993906">
        <w:rPr>
          <w:rFonts w:ascii="Times New Roman" w:eastAsia="宋体" w:hAnsi="Times New Roman" w:cs="Times New Roman"/>
          <w:bCs/>
          <w:sz w:val="24"/>
          <w:szCs w:val="24"/>
        </w:rPr>
        <w:t>本次环评委托江苏省苏核辐射科技有限责任公司对工程所经地区的电磁环境现状进行了监测</w:t>
      </w:r>
      <w:r w:rsidRPr="00993906">
        <w:rPr>
          <w:rFonts w:ascii="Times New Roman" w:eastAsia="宋体" w:hAnsi="Times New Roman" w:cs="Times New Roman" w:hint="eastAsia"/>
          <w:bCs/>
          <w:sz w:val="24"/>
          <w:szCs w:val="24"/>
        </w:rPr>
        <w:t>，监测统计</w:t>
      </w:r>
      <w:r w:rsidRPr="00993906">
        <w:rPr>
          <w:rFonts w:ascii="Times New Roman" w:eastAsia="宋体" w:hAnsi="Times New Roman" w:cs="Times New Roman"/>
          <w:bCs/>
          <w:sz w:val="24"/>
          <w:szCs w:val="24"/>
        </w:rPr>
        <w:t>结果</w:t>
      </w:r>
      <w:r w:rsidRPr="00993906">
        <w:rPr>
          <w:rFonts w:ascii="Times New Roman" w:eastAsia="宋体" w:hAnsi="Times New Roman" w:cs="Times New Roman" w:hint="eastAsia"/>
          <w:bCs/>
          <w:sz w:val="24"/>
          <w:szCs w:val="24"/>
        </w:rPr>
        <w:t>见表</w:t>
      </w:r>
      <w:r w:rsidR="00193675" w:rsidRPr="00993906">
        <w:rPr>
          <w:rFonts w:ascii="Times New Roman" w:eastAsia="宋体" w:hAnsi="Times New Roman" w:cs="Times New Roman" w:hint="eastAsia"/>
          <w:bCs/>
          <w:sz w:val="24"/>
          <w:szCs w:val="24"/>
        </w:rPr>
        <w:t>2</w:t>
      </w:r>
      <w:r w:rsidRPr="00993906">
        <w:rPr>
          <w:rFonts w:ascii="Times New Roman" w:eastAsia="宋体" w:hAnsi="Times New Roman" w:cs="Times New Roman" w:hint="eastAsia"/>
          <w:bCs/>
          <w:sz w:val="24"/>
          <w:szCs w:val="24"/>
        </w:rPr>
        <w:t>-1</w:t>
      </w:r>
      <w:r w:rsidRPr="00993906">
        <w:rPr>
          <w:rFonts w:ascii="Times New Roman" w:eastAsia="宋体" w:hAnsi="Times New Roman" w:cs="Times New Roman" w:hint="eastAsia"/>
          <w:bCs/>
          <w:sz w:val="24"/>
          <w:szCs w:val="24"/>
        </w:rPr>
        <w:t>所示。</w:t>
      </w:r>
    </w:p>
    <w:p w:rsidR="00E0672F" w:rsidRPr="00993906" w:rsidRDefault="00E0672F" w:rsidP="00E0672F">
      <w:pPr>
        <w:spacing w:line="400" w:lineRule="exact"/>
        <w:jc w:val="center"/>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表</w:t>
      </w:r>
      <w:r w:rsidR="00193675" w:rsidRPr="00993906">
        <w:rPr>
          <w:rFonts w:ascii="Times New Roman" w:eastAsia="宋体" w:hAnsi="Times New Roman" w:cs="Times New Roman" w:hint="eastAsia"/>
          <w:b/>
          <w:sz w:val="24"/>
          <w:szCs w:val="24"/>
        </w:rPr>
        <w:t>2</w:t>
      </w:r>
      <w:r w:rsidRPr="00993906">
        <w:rPr>
          <w:rFonts w:ascii="Times New Roman" w:eastAsia="宋体" w:hAnsi="Times New Roman" w:cs="Times New Roman" w:hint="eastAsia"/>
          <w:b/>
          <w:sz w:val="24"/>
          <w:szCs w:val="24"/>
        </w:rPr>
        <w:t xml:space="preserve">-1 </w:t>
      </w:r>
      <w:r w:rsidRPr="00993906">
        <w:rPr>
          <w:rFonts w:ascii="Times New Roman" w:eastAsia="宋体" w:hAnsi="Times New Roman" w:cs="Times New Roman" w:hint="eastAsia"/>
          <w:b/>
          <w:sz w:val="24"/>
          <w:szCs w:val="24"/>
        </w:rPr>
        <w:t>本工程电磁环境现状监测结果统计</w:t>
      </w:r>
    </w:p>
    <w:tbl>
      <w:tblPr>
        <w:tblW w:w="8512"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54"/>
        <w:gridCol w:w="2977"/>
        <w:gridCol w:w="2409"/>
        <w:gridCol w:w="2172"/>
      </w:tblGrid>
      <w:tr w:rsidR="00B61B85" w:rsidRPr="00993906" w:rsidTr="00E0672F">
        <w:trPr>
          <w:trHeight w:val="397"/>
          <w:jc w:val="center"/>
        </w:trPr>
        <w:tc>
          <w:tcPr>
            <w:tcW w:w="954" w:type="dxa"/>
            <w:tcBorders>
              <w:top w:val="single" w:sz="12" w:space="0" w:color="auto"/>
              <w:bottom w:val="single" w:sz="12" w:space="0" w:color="auto"/>
            </w:tcBorders>
            <w:vAlign w:val="center"/>
          </w:tcPr>
          <w:p w:rsidR="00E0672F" w:rsidRPr="00993906" w:rsidRDefault="00E0672F" w:rsidP="00DF0283">
            <w:pPr>
              <w:jc w:val="center"/>
              <w:rPr>
                <w:rFonts w:ascii="Times New Roman" w:hAnsi="Times New Roman" w:cs="Times New Roman"/>
                <w:b/>
                <w:szCs w:val="21"/>
              </w:rPr>
            </w:pPr>
            <w:r w:rsidRPr="00993906">
              <w:rPr>
                <w:rFonts w:ascii="Times New Roman" w:hAnsi="Times New Roman" w:cs="Times New Roman"/>
                <w:b/>
                <w:szCs w:val="21"/>
              </w:rPr>
              <w:t>序号</w:t>
            </w:r>
          </w:p>
        </w:tc>
        <w:tc>
          <w:tcPr>
            <w:tcW w:w="2977" w:type="dxa"/>
            <w:tcBorders>
              <w:top w:val="single" w:sz="12" w:space="0" w:color="auto"/>
              <w:bottom w:val="single" w:sz="12" w:space="0" w:color="auto"/>
            </w:tcBorders>
            <w:vAlign w:val="center"/>
          </w:tcPr>
          <w:p w:rsidR="00E0672F" w:rsidRPr="00993906" w:rsidRDefault="00E0672F" w:rsidP="00DF0283">
            <w:pPr>
              <w:jc w:val="center"/>
              <w:rPr>
                <w:rFonts w:ascii="Times New Roman" w:hAnsi="Times New Roman" w:cs="Times New Roman"/>
                <w:b/>
                <w:szCs w:val="21"/>
              </w:rPr>
            </w:pPr>
            <w:r w:rsidRPr="00993906">
              <w:rPr>
                <w:rFonts w:ascii="Times New Roman" w:hAnsi="Times New Roman" w:cs="Times New Roman"/>
                <w:b/>
                <w:szCs w:val="21"/>
              </w:rPr>
              <w:t>工程名称</w:t>
            </w:r>
          </w:p>
        </w:tc>
        <w:tc>
          <w:tcPr>
            <w:tcW w:w="2409" w:type="dxa"/>
            <w:tcBorders>
              <w:top w:val="single" w:sz="12" w:space="0" w:color="auto"/>
              <w:bottom w:val="single" w:sz="12" w:space="0" w:color="auto"/>
            </w:tcBorders>
            <w:vAlign w:val="center"/>
          </w:tcPr>
          <w:p w:rsidR="00E0672F" w:rsidRPr="00993906" w:rsidRDefault="00E0672F" w:rsidP="00DF0283">
            <w:pPr>
              <w:jc w:val="center"/>
              <w:rPr>
                <w:rFonts w:ascii="Times New Roman" w:hAnsi="Times New Roman" w:cs="Times New Roman"/>
                <w:b/>
                <w:szCs w:val="21"/>
              </w:rPr>
            </w:pPr>
            <w:r w:rsidRPr="00993906">
              <w:rPr>
                <w:rFonts w:ascii="Times New Roman" w:hAnsi="Times New Roman" w:cs="Times New Roman" w:hint="eastAsia"/>
                <w:b/>
                <w:szCs w:val="21"/>
              </w:rPr>
              <w:t>工频电场强度</w:t>
            </w:r>
          </w:p>
          <w:p w:rsidR="00E0672F" w:rsidRPr="00993906" w:rsidRDefault="00E0672F" w:rsidP="00DF0283">
            <w:pPr>
              <w:jc w:val="center"/>
              <w:rPr>
                <w:rFonts w:ascii="Times New Roman" w:hAnsi="Times New Roman" w:cs="Times New Roman"/>
                <w:b/>
                <w:szCs w:val="21"/>
              </w:rPr>
            </w:pPr>
            <w:r w:rsidRPr="00993906">
              <w:rPr>
                <w:rFonts w:ascii="Times New Roman" w:hAnsi="Times New Roman" w:cs="Times New Roman" w:hint="eastAsia"/>
                <w:b/>
                <w:szCs w:val="21"/>
              </w:rPr>
              <w:t>（</w:t>
            </w:r>
            <w:r w:rsidRPr="00993906">
              <w:rPr>
                <w:rFonts w:ascii="Times New Roman" w:hAnsi="Times New Roman" w:cs="Times New Roman" w:hint="eastAsia"/>
                <w:b/>
                <w:szCs w:val="21"/>
              </w:rPr>
              <w:t>V/m</w:t>
            </w:r>
            <w:r w:rsidRPr="00993906">
              <w:rPr>
                <w:rFonts w:ascii="Times New Roman" w:hAnsi="Times New Roman" w:cs="Times New Roman" w:hint="eastAsia"/>
                <w:b/>
                <w:szCs w:val="21"/>
              </w:rPr>
              <w:t>）</w:t>
            </w:r>
          </w:p>
        </w:tc>
        <w:tc>
          <w:tcPr>
            <w:tcW w:w="2172" w:type="dxa"/>
            <w:tcBorders>
              <w:top w:val="single" w:sz="12" w:space="0" w:color="auto"/>
              <w:bottom w:val="single" w:sz="12" w:space="0" w:color="auto"/>
            </w:tcBorders>
            <w:vAlign w:val="center"/>
          </w:tcPr>
          <w:p w:rsidR="00E0672F" w:rsidRPr="00993906" w:rsidRDefault="00E0672F" w:rsidP="00DF0283">
            <w:pPr>
              <w:jc w:val="center"/>
              <w:rPr>
                <w:rFonts w:ascii="Times New Roman" w:hAnsi="Times New Roman" w:cs="Times New Roman"/>
                <w:b/>
                <w:szCs w:val="21"/>
              </w:rPr>
            </w:pPr>
            <w:r w:rsidRPr="00993906">
              <w:rPr>
                <w:rFonts w:ascii="Times New Roman" w:hAnsi="Times New Roman" w:cs="Times New Roman" w:hint="eastAsia"/>
                <w:b/>
                <w:szCs w:val="21"/>
              </w:rPr>
              <w:t>工频磁感应强度</w:t>
            </w:r>
          </w:p>
          <w:p w:rsidR="00E0672F" w:rsidRPr="00993906" w:rsidRDefault="00E0672F" w:rsidP="00DF0283">
            <w:pPr>
              <w:jc w:val="center"/>
              <w:rPr>
                <w:rFonts w:ascii="Times New Roman" w:hAnsi="Times New Roman" w:cs="Times New Roman"/>
                <w:b/>
                <w:szCs w:val="21"/>
              </w:rPr>
            </w:pPr>
            <w:r w:rsidRPr="00993906">
              <w:rPr>
                <w:rFonts w:ascii="Times New Roman" w:hAnsi="Times New Roman" w:cs="Times New Roman" w:hint="eastAsia"/>
                <w:b/>
                <w:szCs w:val="21"/>
              </w:rPr>
              <w:t>（</w:t>
            </w:r>
            <w:r w:rsidRPr="00993906">
              <w:rPr>
                <w:rFonts w:ascii="Times New Roman" w:eastAsia="宋体" w:hAnsi="Times New Roman" w:cs="Times New Roman"/>
                <w:b/>
                <w:szCs w:val="21"/>
              </w:rPr>
              <w:t>μT</w:t>
            </w:r>
            <w:r w:rsidRPr="00993906">
              <w:rPr>
                <w:rFonts w:ascii="Times New Roman" w:hAnsi="Times New Roman" w:cs="Times New Roman" w:hint="eastAsia"/>
                <w:b/>
                <w:szCs w:val="21"/>
              </w:rPr>
              <w:t>）</w:t>
            </w:r>
          </w:p>
        </w:tc>
      </w:tr>
      <w:tr w:rsidR="00B61B85" w:rsidRPr="00993906" w:rsidTr="00715648">
        <w:trPr>
          <w:trHeight w:val="397"/>
          <w:jc w:val="center"/>
        </w:trPr>
        <w:tc>
          <w:tcPr>
            <w:tcW w:w="954" w:type="dxa"/>
            <w:tcBorders>
              <w:top w:val="single" w:sz="12" w:space="0" w:color="auto"/>
              <w:bottom w:val="single" w:sz="4" w:space="0" w:color="auto"/>
            </w:tcBorders>
            <w:vAlign w:val="center"/>
          </w:tcPr>
          <w:p w:rsidR="00E0672F" w:rsidRPr="00993906" w:rsidRDefault="00E0672F" w:rsidP="00DF0283">
            <w:pPr>
              <w:jc w:val="center"/>
              <w:rPr>
                <w:rFonts w:ascii="Times New Roman" w:hAnsi="Times New Roman" w:cs="Times New Roman"/>
                <w:szCs w:val="21"/>
              </w:rPr>
            </w:pPr>
            <w:r w:rsidRPr="00993906">
              <w:rPr>
                <w:rFonts w:ascii="Times New Roman" w:hAnsi="Times New Roman" w:cs="Times New Roman"/>
                <w:szCs w:val="21"/>
              </w:rPr>
              <w:t>1</w:t>
            </w:r>
          </w:p>
        </w:tc>
        <w:tc>
          <w:tcPr>
            <w:tcW w:w="2977" w:type="dxa"/>
            <w:tcBorders>
              <w:top w:val="single" w:sz="12" w:space="0" w:color="auto"/>
              <w:bottom w:val="single" w:sz="4" w:space="0" w:color="auto"/>
            </w:tcBorders>
            <w:vAlign w:val="center"/>
          </w:tcPr>
          <w:p w:rsidR="00E0672F" w:rsidRPr="00993906" w:rsidRDefault="00E41D8F" w:rsidP="00B61B85">
            <w:pPr>
              <w:jc w:val="center"/>
              <w:rPr>
                <w:rFonts w:ascii="Times New Roman" w:hAnsi="Times New Roman" w:cs="Times New Roman"/>
                <w:szCs w:val="21"/>
              </w:rPr>
            </w:pPr>
            <w:proofErr w:type="gramStart"/>
            <w:r>
              <w:rPr>
                <w:rFonts w:ascii="Times New Roman" w:hAnsi="Times New Roman" w:cs="Times New Roman" w:hint="eastAsia"/>
                <w:szCs w:val="21"/>
              </w:rPr>
              <w:t>升压</w:t>
            </w:r>
            <w:r w:rsidR="00E0672F" w:rsidRPr="00993906">
              <w:rPr>
                <w:rFonts w:ascii="Times New Roman" w:hAnsi="Times New Roman" w:cs="Times New Roman"/>
                <w:szCs w:val="21"/>
              </w:rPr>
              <w:t>站</w:t>
            </w:r>
            <w:proofErr w:type="gramEnd"/>
            <w:r w:rsidR="00E0672F" w:rsidRPr="00993906">
              <w:rPr>
                <w:rFonts w:ascii="Times New Roman" w:hAnsi="Times New Roman" w:cs="Times New Roman"/>
                <w:szCs w:val="21"/>
              </w:rPr>
              <w:t>四周</w:t>
            </w:r>
          </w:p>
        </w:tc>
        <w:tc>
          <w:tcPr>
            <w:tcW w:w="2409" w:type="dxa"/>
            <w:tcBorders>
              <w:top w:val="single" w:sz="12" w:space="0" w:color="auto"/>
              <w:bottom w:val="single" w:sz="4" w:space="0" w:color="auto"/>
            </w:tcBorders>
            <w:vAlign w:val="center"/>
          </w:tcPr>
          <w:p w:rsidR="00E0672F" w:rsidRPr="00993906" w:rsidRDefault="00E41D8F" w:rsidP="00E41D8F">
            <w:pPr>
              <w:jc w:val="center"/>
              <w:rPr>
                <w:rFonts w:ascii="Times New Roman" w:hAnsi="Times New Roman" w:cs="Times New Roman"/>
                <w:szCs w:val="21"/>
              </w:rPr>
            </w:pPr>
            <w:r>
              <w:rPr>
                <w:rFonts w:ascii="Times New Roman" w:eastAsia="宋体" w:hAnsi="Times New Roman" w:cs="Times New Roman" w:hint="eastAsia"/>
                <w:szCs w:val="21"/>
              </w:rPr>
              <w:t>1.1</w:t>
            </w:r>
            <w:r w:rsidR="00B61B85" w:rsidRPr="00993906">
              <w:rPr>
                <w:rFonts w:ascii="Times New Roman" w:eastAsia="宋体" w:hAnsi="Times New Roman" w:cs="Times New Roman" w:hint="eastAsia"/>
                <w:szCs w:val="21"/>
              </w:rPr>
              <w:t>~</w:t>
            </w:r>
            <w:r>
              <w:rPr>
                <w:rFonts w:ascii="Times New Roman" w:eastAsia="宋体" w:hAnsi="Times New Roman" w:cs="Times New Roman" w:hint="eastAsia"/>
                <w:szCs w:val="21"/>
              </w:rPr>
              <w:t>3.9</w:t>
            </w:r>
          </w:p>
        </w:tc>
        <w:tc>
          <w:tcPr>
            <w:tcW w:w="2172" w:type="dxa"/>
            <w:tcBorders>
              <w:top w:val="single" w:sz="12" w:space="0" w:color="auto"/>
              <w:bottom w:val="single" w:sz="4" w:space="0" w:color="auto"/>
            </w:tcBorders>
            <w:vAlign w:val="center"/>
          </w:tcPr>
          <w:p w:rsidR="00E0672F" w:rsidRPr="00993906" w:rsidRDefault="00B61B85" w:rsidP="00E41D8F">
            <w:pPr>
              <w:jc w:val="center"/>
              <w:rPr>
                <w:rFonts w:ascii="Times New Roman" w:hAnsi="Times New Roman" w:cs="Times New Roman"/>
                <w:szCs w:val="21"/>
              </w:rPr>
            </w:pPr>
            <w:r w:rsidRPr="00993906">
              <w:rPr>
                <w:rFonts w:ascii="Times New Roman" w:eastAsia="宋体" w:hAnsi="Times New Roman" w:cs="Times New Roman"/>
                <w:szCs w:val="21"/>
              </w:rPr>
              <w:t>0.0</w:t>
            </w:r>
            <w:r w:rsidR="00E41D8F">
              <w:rPr>
                <w:rFonts w:ascii="Times New Roman" w:eastAsia="宋体" w:hAnsi="Times New Roman" w:cs="Times New Roman" w:hint="eastAsia"/>
                <w:szCs w:val="21"/>
              </w:rPr>
              <w:t>15</w:t>
            </w:r>
            <w:r w:rsidRPr="00993906">
              <w:rPr>
                <w:rFonts w:ascii="Times New Roman" w:eastAsia="宋体" w:hAnsi="Times New Roman" w:cs="Times New Roman"/>
                <w:szCs w:val="21"/>
              </w:rPr>
              <w:t>~0.</w:t>
            </w:r>
            <w:r w:rsidR="00945368">
              <w:rPr>
                <w:rFonts w:ascii="Times New Roman" w:eastAsia="宋体" w:hAnsi="Times New Roman" w:cs="Times New Roman" w:hint="eastAsia"/>
                <w:szCs w:val="21"/>
              </w:rPr>
              <w:t>0</w:t>
            </w:r>
            <w:r w:rsidR="00E41D8F">
              <w:rPr>
                <w:rFonts w:ascii="Times New Roman" w:eastAsia="宋体" w:hAnsi="Times New Roman" w:cs="Times New Roman" w:hint="eastAsia"/>
                <w:szCs w:val="21"/>
              </w:rPr>
              <w:t>53</w:t>
            </w:r>
          </w:p>
        </w:tc>
      </w:tr>
      <w:tr w:rsidR="00B61B85" w:rsidRPr="00993906" w:rsidTr="00715648">
        <w:trPr>
          <w:trHeight w:val="397"/>
          <w:jc w:val="center"/>
        </w:trPr>
        <w:tc>
          <w:tcPr>
            <w:tcW w:w="954" w:type="dxa"/>
            <w:tcBorders>
              <w:top w:val="single" w:sz="4" w:space="0" w:color="auto"/>
            </w:tcBorders>
            <w:vAlign w:val="center"/>
          </w:tcPr>
          <w:p w:rsidR="00E0672F" w:rsidRPr="00993906" w:rsidRDefault="007C0181" w:rsidP="00DF0283">
            <w:pPr>
              <w:jc w:val="center"/>
              <w:rPr>
                <w:rFonts w:ascii="Times New Roman" w:hAnsi="Times New Roman" w:cs="Times New Roman"/>
                <w:szCs w:val="21"/>
              </w:rPr>
            </w:pPr>
            <w:r>
              <w:rPr>
                <w:rFonts w:ascii="Times New Roman" w:hAnsi="Times New Roman" w:cs="Times New Roman" w:hint="eastAsia"/>
                <w:szCs w:val="21"/>
              </w:rPr>
              <w:t>2</w:t>
            </w:r>
          </w:p>
        </w:tc>
        <w:tc>
          <w:tcPr>
            <w:tcW w:w="2977" w:type="dxa"/>
            <w:tcBorders>
              <w:top w:val="single" w:sz="4" w:space="0" w:color="auto"/>
            </w:tcBorders>
            <w:vAlign w:val="center"/>
          </w:tcPr>
          <w:p w:rsidR="00E0672F" w:rsidRPr="00993906" w:rsidRDefault="00E0672F" w:rsidP="00B61B85">
            <w:pPr>
              <w:jc w:val="center"/>
              <w:rPr>
                <w:rFonts w:ascii="Times New Roman" w:hAnsi="Times New Roman" w:cs="Times New Roman"/>
                <w:szCs w:val="21"/>
              </w:rPr>
            </w:pPr>
            <w:r w:rsidRPr="00993906">
              <w:rPr>
                <w:rFonts w:ascii="Times New Roman" w:hAnsi="Times New Roman" w:cs="Times New Roman"/>
                <w:szCs w:val="21"/>
              </w:rPr>
              <w:t>配套</w:t>
            </w:r>
            <w:r w:rsidR="001F7153" w:rsidRPr="00993906">
              <w:rPr>
                <w:rFonts w:ascii="Times New Roman" w:hAnsi="Times New Roman" w:cs="Times New Roman" w:hint="eastAsia"/>
                <w:szCs w:val="21"/>
              </w:rPr>
              <w:t>11</w:t>
            </w:r>
            <w:r w:rsidRPr="00993906">
              <w:rPr>
                <w:rFonts w:ascii="Times New Roman" w:hAnsi="Times New Roman" w:cs="Times New Roman"/>
                <w:szCs w:val="21"/>
              </w:rPr>
              <w:t>0kV</w:t>
            </w:r>
            <w:r w:rsidRPr="00993906">
              <w:rPr>
                <w:rFonts w:ascii="Times New Roman" w:hAnsi="Times New Roman" w:cs="Times New Roman"/>
                <w:szCs w:val="21"/>
              </w:rPr>
              <w:t>线路周围</w:t>
            </w:r>
          </w:p>
        </w:tc>
        <w:tc>
          <w:tcPr>
            <w:tcW w:w="2409" w:type="dxa"/>
            <w:tcBorders>
              <w:top w:val="single" w:sz="4" w:space="0" w:color="auto"/>
            </w:tcBorders>
            <w:vAlign w:val="center"/>
          </w:tcPr>
          <w:p w:rsidR="00E0672F" w:rsidRPr="00993906" w:rsidRDefault="00E41D8F" w:rsidP="00945368">
            <w:pPr>
              <w:jc w:val="center"/>
              <w:rPr>
                <w:rFonts w:ascii="Times New Roman" w:hAnsi="Times New Roman" w:cs="Times New Roman"/>
                <w:szCs w:val="21"/>
              </w:rPr>
            </w:pPr>
            <w:r>
              <w:rPr>
                <w:rFonts w:ascii="Times New Roman" w:eastAsia="宋体" w:hAnsi="Times New Roman" w:cs="Times New Roman" w:hint="eastAsia"/>
                <w:szCs w:val="21"/>
              </w:rPr>
              <w:t>1.3~1.4</w:t>
            </w:r>
          </w:p>
        </w:tc>
        <w:tc>
          <w:tcPr>
            <w:tcW w:w="2172" w:type="dxa"/>
            <w:tcBorders>
              <w:top w:val="single" w:sz="4" w:space="0" w:color="auto"/>
            </w:tcBorders>
            <w:vAlign w:val="center"/>
          </w:tcPr>
          <w:p w:rsidR="00E0672F" w:rsidRPr="00993906" w:rsidRDefault="00B61B85" w:rsidP="00E41D8F">
            <w:pPr>
              <w:jc w:val="center"/>
              <w:rPr>
                <w:rFonts w:ascii="Times New Roman" w:hAnsi="Times New Roman" w:cs="Times New Roman"/>
                <w:szCs w:val="21"/>
              </w:rPr>
            </w:pPr>
            <w:r w:rsidRPr="00993906">
              <w:rPr>
                <w:rFonts w:ascii="Times New Roman" w:eastAsia="宋体" w:hAnsi="Times New Roman" w:cs="Times New Roman" w:hint="eastAsia"/>
                <w:szCs w:val="21"/>
              </w:rPr>
              <w:t>0.</w:t>
            </w:r>
            <w:r w:rsidR="00945368">
              <w:rPr>
                <w:rFonts w:ascii="Times New Roman" w:eastAsia="宋体" w:hAnsi="Times New Roman" w:cs="Times New Roman" w:hint="eastAsia"/>
                <w:szCs w:val="21"/>
              </w:rPr>
              <w:t>0</w:t>
            </w:r>
            <w:r w:rsidR="00E41D8F">
              <w:rPr>
                <w:rFonts w:ascii="Times New Roman" w:eastAsia="宋体" w:hAnsi="Times New Roman" w:cs="Times New Roman" w:hint="eastAsia"/>
                <w:szCs w:val="21"/>
              </w:rPr>
              <w:t>18</w:t>
            </w:r>
            <w:r w:rsidRPr="00993906">
              <w:rPr>
                <w:rFonts w:ascii="Times New Roman" w:eastAsia="宋体" w:hAnsi="Times New Roman" w:cs="Times New Roman"/>
                <w:szCs w:val="21"/>
              </w:rPr>
              <w:t>~</w:t>
            </w:r>
            <w:r w:rsidRPr="00993906">
              <w:rPr>
                <w:rFonts w:ascii="Times New Roman" w:eastAsia="宋体" w:hAnsi="Times New Roman" w:cs="Times New Roman" w:hint="eastAsia"/>
                <w:szCs w:val="21"/>
              </w:rPr>
              <w:t>0.</w:t>
            </w:r>
            <w:r w:rsidR="00E41D8F">
              <w:rPr>
                <w:rFonts w:ascii="Times New Roman" w:eastAsia="宋体" w:hAnsi="Times New Roman" w:cs="Times New Roman" w:hint="eastAsia"/>
                <w:szCs w:val="21"/>
              </w:rPr>
              <w:t>019</w:t>
            </w:r>
          </w:p>
        </w:tc>
      </w:tr>
      <w:tr w:rsidR="008760FD" w:rsidRPr="00993906" w:rsidTr="00E0672F">
        <w:trPr>
          <w:trHeight w:val="397"/>
          <w:jc w:val="center"/>
        </w:trPr>
        <w:tc>
          <w:tcPr>
            <w:tcW w:w="3931" w:type="dxa"/>
            <w:gridSpan w:val="2"/>
            <w:vAlign w:val="center"/>
          </w:tcPr>
          <w:p w:rsidR="00E0672F" w:rsidRPr="00993906" w:rsidRDefault="00E0672F" w:rsidP="00DF0283">
            <w:pPr>
              <w:jc w:val="center"/>
              <w:rPr>
                <w:rFonts w:ascii="Times New Roman" w:hAnsi="Times New Roman" w:cs="Times New Roman"/>
                <w:szCs w:val="21"/>
              </w:rPr>
            </w:pPr>
            <w:r w:rsidRPr="00993906">
              <w:rPr>
                <w:rFonts w:ascii="Times New Roman" w:hAnsi="Times New Roman" w:cs="Times New Roman" w:hint="eastAsia"/>
                <w:szCs w:val="21"/>
              </w:rPr>
              <w:t>标准限值</w:t>
            </w:r>
          </w:p>
        </w:tc>
        <w:tc>
          <w:tcPr>
            <w:tcW w:w="2409" w:type="dxa"/>
            <w:vAlign w:val="center"/>
          </w:tcPr>
          <w:p w:rsidR="00E0672F" w:rsidRPr="00993906" w:rsidRDefault="00E0672F" w:rsidP="00DF0283">
            <w:pPr>
              <w:jc w:val="center"/>
              <w:rPr>
                <w:rFonts w:ascii="Times New Roman" w:hAnsi="Times New Roman" w:cs="Times New Roman"/>
                <w:szCs w:val="21"/>
              </w:rPr>
            </w:pPr>
            <w:r w:rsidRPr="00993906">
              <w:rPr>
                <w:rFonts w:ascii="Times New Roman" w:hAnsi="Times New Roman" w:cs="Times New Roman" w:hint="eastAsia"/>
                <w:szCs w:val="21"/>
              </w:rPr>
              <w:t>4</w:t>
            </w:r>
            <w:r w:rsidR="00193675" w:rsidRPr="00993906">
              <w:rPr>
                <w:rFonts w:ascii="Times New Roman" w:hAnsi="Times New Roman" w:cs="Times New Roman" w:hint="eastAsia"/>
                <w:szCs w:val="21"/>
              </w:rPr>
              <w:t>000</w:t>
            </w:r>
          </w:p>
        </w:tc>
        <w:tc>
          <w:tcPr>
            <w:tcW w:w="2172" w:type="dxa"/>
            <w:vAlign w:val="center"/>
          </w:tcPr>
          <w:p w:rsidR="00E0672F" w:rsidRPr="00993906" w:rsidRDefault="00E0672F" w:rsidP="00DF0283">
            <w:pPr>
              <w:jc w:val="center"/>
              <w:rPr>
                <w:rFonts w:ascii="Times New Roman" w:hAnsi="Times New Roman" w:cs="Times New Roman"/>
                <w:szCs w:val="21"/>
              </w:rPr>
            </w:pPr>
            <w:r w:rsidRPr="00993906">
              <w:rPr>
                <w:rFonts w:ascii="Times New Roman" w:hAnsi="Times New Roman" w:cs="Times New Roman" w:hint="eastAsia"/>
                <w:szCs w:val="21"/>
              </w:rPr>
              <w:t>100</w:t>
            </w:r>
          </w:p>
        </w:tc>
      </w:tr>
    </w:tbl>
    <w:p w:rsidR="00E0672F" w:rsidRPr="00993906" w:rsidRDefault="00E0672F" w:rsidP="00E0672F">
      <w:pPr>
        <w:ind w:firstLine="539"/>
        <w:rPr>
          <w:rFonts w:ascii="Times New Roman" w:eastAsia="宋体" w:hAnsi="Times New Roman" w:cs="Times New Roman"/>
          <w:sz w:val="24"/>
          <w:szCs w:val="24"/>
        </w:rPr>
      </w:pPr>
    </w:p>
    <w:p w:rsidR="00E0672F" w:rsidRPr="00993906" w:rsidRDefault="00E0672F" w:rsidP="00B90D3D">
      <w:pPr>
        <w:spacing w:line="360" w:lineRule="auto"/>
        <w:ind w:firstLine="539"/>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现状监测结果表明</w:t>
      </w:r>
      <w:r w:rsidRPr="00993906">
        <w:rPr>
          <w:rFonts w:ascii="Times New Roman" w:eastAsia="宋体" w:hAnsi="Times New Roman" w:cs="Times New Roman"/>
          <w:sz w:val="24"/>
          <w:szCs w:val="24"/>
        </w:rPr>
        <w:t>，所有测点测值均能够满足</w:t>
      </w:r>
      <w:r w:rsidRPr="00993906">
        <w:rPr>
          <w:rFonts w:ascii="Times New Roman" w:hAnsi="Times New Roman" w:cs="Times New Roman"/>
          <w:sz w:val="24"/>
        </w:rPr>
        <w:t>《电磁环境控制限值》（</w:t>
      </w:r>
      <w:r w:rsidRPr="00993906">
        <w:rPr>
          <w:rFonts w:ascii="Times New Roman" w:hAnsi="Times New Roman" w:cs="Times New Roman"/>
          <w:sz w:val="24"/>
        </w:rPr>
        <w:t>GB8702-2014</w:t>
      </w:r>
      <w:r w:rsidRPr="00993906">
        <w:rPr>
          <w:rFonts w:ascii="Times New Roman" w:hAnsi="Times New Roman" w:cs="Times New Roman"/>
          <w:sz w:val="24"/>
        </w:rPr>
        <w:t>）表</w:t>
      </w:r>
      <w:r w:rsidRPr="00993906">
        <w:rPr>
          <w:rFonts w:ascii="Times New Roman" w:hAnsi="Times New Roman" w:cs="Times New Roman"/>
          <w:sz w:val="24"/>
        </w:rPr>
        <w:t>1</w:t>
      </w:r>
      <w:r w:rsidRPr="00993906">
        <w:rPr>
          <w:rFonts w:ascii="Times New Roman" w:hAnsi="Times New Roman" w:cs="Times New Roman"/>
          <w:sz w:val="24"/>
        </w:rPr>
        <w:t>中</w:t>
      </w:r>
      <w:r w:rsidRPr="00993906">
        <w:rPr>
          <w:rFonts w:ascii="Times New Roman" w:eastAsia="宋体" w:hAnsi="Times New Roman" w:cs="Times New Roman"/>
          <w:sz w:val="24"/>
          <w:szCs w:val="24"/>
        </w:rPr>
        <w:t>工频电场</w:t>
      </w:r>
      <w:r w:rsidRPr="00993906">
        <w:rPr>
          <w:rFonts w:ascii="Times New Roman" w:eastAsia="宋体" w:hAnsi="Times New Roman" w:cs="Times New Roman"/>
          <w:sz w:val="24"/>
          <w:szCs w:val="24"/>
        </w:rPr>
        <w:t>4</w:t>
      </w:r>
      <w:r w:rsidR="001F7153" w:rsidRPr="00993906">
        <w:rPr>
          <w:rFonts w:ascii="Times New Roman" w:eastAsia="宋体" w:hAnsi="Times New Roman" w:cs="Times New Roman" w:hint="eastAsia"/>
          <w:sz w:val="24"/>
          <w:szCs w:val="24"/>
        </w:rPr>
        <w:t>000</w:t>
      </w:r>
      <w:r w:rsidRPr="00993906">
        <w:rPr>
          <w:rFonts w:ascii="Times New Roman" w:eastAsia="宋体" w:hAnsi="Times New Roman" w:cs="Times New Roman"/>
          <w:sz w:val="24"/>
          <w:szCs w:val="24"/>
        </w:rPr>
        <w:t>V/m</w:t>
      </w:r>
      <w:r w:rsidRPr="00993906">
        <w:rPr>
          <w:rFonts w:ascii="Times New Roman" w:eastAsia="宋体" w:hAnsi="Times New Roman" w:cs="Times New Roman"/>
          <w:sz w:val="24"/>
          <w:szCs w:val="24"/>
        </w:rPr>
        <w:t>、工频磁场</w:t>
      </w:r>
      <w:r w:rsidRPr="00993906">
        <w:rPr>
          <w:rFonts w:ascii="Times New Roman" w:eastAsia="宋体" w:hAnsi="Times New Roman" w:cs="Times New Roman"/>
          <w:sz w:val="24"/>
          <w:szCs w:val="24"/>
        </w:rPr>
        <w:t>100μT</w:t>
      </w:r>
      <w:r w:rsidRPr="00993906">
        <w:rPr>
          <w:rFonts w:ascii="Times New Roman" w:eastAsia="宋体" w:hAnsi="Times New Roman" w:cs="Times New Roman"/>
          <w:sz w:val="24"/>
          <w:szCs w:val="24"/>
        </w:rPr>
        <w:t>公众</w:t>
      </w:r>
      <w:r w:rsidR="005D1DB2" w:rsidRPr="00993906">
        <w:rPr>
          <w:rFonts w:ascii="Times New Roman" w:eastAsia="宋体" w:hAnsi="Times New Roman" w:cs="Times New Roman" w:hint="eastAsia"/>
          <w:sz w:val="24"/>
          <w:szCs w:val="24"/>
        </w:rPr>
        <w:t>曝露</w:t>
      </w:r>
      <w:r w:rsidRPr="00993906">
        <w:rPr>
          <w:rFonts w:ascii="Times New Roman" w:eastAsia="宋体" w:hAnsi="Times New Roman" w:cs="Times New Roman"/>
          <w:sz w:val="24"/>
          <w:szCs w:val="24"/>
        </w:rPr>
        <w:t>限值要求。</w:t>
      </w:r>
    </w:p>
    <w:p w:rsidR="006C4AC5" w:rsidRPr="00993906" w:rsidRDefault="006C4AC5">
      <w:pPr>
        <w:widowControl/>
        <w:jc w:val="left"/>
        <w:rPr>
          <w:rFonts w:ascii="Times New Roman" w:hAnsi="Times New Roman" w:cs="Times New Roman"/>
          <w:b/>
          <w:kern w:val="50"/>
          <w:sz w:val="28"/>
          <w:szCs w:val="28"/>
        </w:rPr>
      </w:pPr>
    </w:p>
    <w:p w:rsidR="00E0672F" w:rsidRPr="00993906" w:rsidRDefault="00E0672F">
      <w:pPr>
        <w:widowControl/>
        <w:jc w:val="left"/>
        <w:rPr>
          <w:rFonts w:ascii="Times New Roman" w:hAnsi="Times New Roman" w:cs="Times New Roman"/>
          <w:b/>
          <w:kern w:val="50"/>
          <w:sz w:val="28"/>
          <w:szCs w:val="28"/>
        </w:rPr>
      </w:pPr>
      <w:bookmarkStart w:id="29" w:name="_Toc406676472"/>
      <w:r w:rsidRPr="00993906">
        <w:rPr>
          <w:bCs/>
          <w:kern w:val="50"/>
          <w:sz w:val="28"/>
          <w:szCs w:val="28"/>
        </w:rPr>
        <w:br w:type="page"/>
      </w:r>
    </w:p>
    <w:p w:rsidR="003C348E" w:rsidRDefault="00E75280" w:rsidP="00E75280">
      <w:pPr>
        <w:pStyle w:val="1"/>
        <w:keepLines w:val="0"/>
        <w:tabs>
          <w:tab w:val="num" w:pos="284"/>
        </w:tabs>
        <w:spacing w:before="0" w:after="0" w:line="360" w:lineRule="auto"/>
        <w:rPr>
          <w:rFonts w:eastAsiaTheme="minorEastAsia"/>
          <w:bCs w:val="0"/>
          <w:kern w:val="50"/>
          <w:sz w:val="28"/>
          <w:szCs w:val="28"/>
        </w:rPr>
      </w:pPr>
      <w:r w:rsidRPr="00993906">
        <w:rPr>
          <w:rFonts w:eastAsiaTheme="minorEastAsia"/>
          <w:bCs w:val="0"/>
          <w:kern w:val="50"/>
          <w:sz w:val="28"/>
          <w:szCs w:val="28"/>
        </w:rPr>
        <w:t xml:space="preserve">3 </w:t>
      </w:r>
      <w:r w:rsidRPr="00993906">
        <w:rPr>
          <w:rFonts w:eastAsiaTheme="minorEastAsia"/>
          <w:bCs w:val="0"/>
          <w:kern w:val="50"/>
          <w:sz w:val="28"/>
          <w:szCs w:val="28"/>
        </w:rPr>
        <w:t>电磁环境影响预测与评价</w:t>
      </w:r>
      <w:bookmarkEnd w:id="29"/>
    </w:p>
    <w:p w:rsidR="00945368" w:rsidRPr="00945368" w:rsidRDefault="00945368" w:rsidP="00945368">
      <w:pPr>
        <w:spacing w:line="360" w:lineRule="auto"/>
        <w:ind w:firstLineChars="200" w:firstLine="480"/>
        <w:rPr>
          <w:rFonts w:ascii="Times New Roman" w:eastAsia="宋体" w:hAnsi="Times New Roman" w:cs="Times New Roman"/>
          <w:bCs/>
          <w:sz w:val="24"/>
          <w:szCs w:val="24"/>
        </w:rPr>
      </w:pPr>
      <w:r w:rsidRPr="00945368">
        <w:rPr>
          <w:rFonts w:ascii="Times New Roman" w:eastAsia="宋体" w:hAnsi="Times New Roman" w:cs="Times New Roman" w:hint="eastAsia"/>
          <w:bCs/>
          <w:sz w:val="24"/>
          <w:szCs w:val="24"/>
        </w:rPr>
        <w:t>本次环</w:t>
      </w:r>
      <w:proofErr w:type="gramStart"/>
      <w:r w:rsidRPr="00945368">
        <w:rPr>
          <w:rFonts w:ascii="Times New Roman" w:eastAsia="宋体" w:hAnsi="Times New Roman" w:cs="Times New Roman" w:hint="eastAsia"/>
          <w:bCs/>
          <w:sz w:val="24"/>
          <w:szCs w:val="24"/>
        </w:rPr>
        <w:t>评采用</w:t>
      </w:r>
      <w:proofErr w:type="gramEnd"/>
      <w:r w:rsidRPr="00945368">
        <w:rPr>
          <w:rFonts w:ascii="Times New Roman" w:eastAsia="宋体" w:hAnsi="Times New Roman" w:cs="Times New Roman" w:hint="eastAsia"/>
          <w:bCs/>
          <w:sz w:val="24"/>
          <w:szCs w:val="24"/>
        </w:rPr>
        <w:t>类比监测的方法评价</w:t>
      </w:r>
      <w:proofErr w:type="gramStart"/>
      <w:r w:rsidR="00E41D8F">
        <w:rPr>
          <w:rFonts w:ascii="Times New Roman" w:eastAsia="宋体" w:hAnsi="Times New Roman" w:cs="Times New Roman" w:hint="eastAsia"/>
          <w:bCs/>
          <w:sz w:val="24"/>
          <w:szCs w:val="24"/>
        </w:rPr>
        <w:t>升压</w:t>
      </w:r>
      <w:r w:rsidRPr="00945368">
        <w:rPr>
          <w:rFonts w:ascii="Times New Roman" w:eastAsia="宋体" w:hAnsi="Times New Roman" w:cs="Times New Roman" w:hint="eastAsia"/>
          <w:bCs/>
          <w:sz w:val="24"/>
          <w:szCs w:val="24"/>
        </w:rPr>
        <w:t>站</w:t>
      </w:r>
      <w:proofErr w:type="gramEnd"/>
      <w:r w:rsidRPr="00945368">
        <w:rPr>
          <w:rFonts w:ascii="Times New Roman" w:eastAsia="宋体" w:hAnsi="Times New Roman" w:cs="Times New Roman" w:hint="eastAsia"/>
          <w:bCs/>
          <w:sz w:val="24"/>
          <w:szCs w:val="24"/>
        </w:rPr>
        <w:t>的工频电场强度、工频磁感应强度影响，采用理论计算对架空输电线路的工频电场强度、工频磁感应强度进行分析评价。</w:t>
      </w:r>
    </w:p>
    <w:p w:rsidR="006C4AC5" w:rsidRPr="00993906" w:rsidRDefault="006C4AC5" w:rsidP="003C348E">
      <w:pPr>
        <w:pStyle w:val="2"/>
      </w:pPr>
      <w:bookmarkStart w:id="30" w:name="_Toc406676473"/>
      <w:r w:rsidRPr="00993906">
        <w:t xml:space="preserve">3.1 </w:t>
      </w:r>
      <w:proofErr w:type="gramStart"/>
      <w:r w:rsidR="00E41D8F">
        <w:rPr>
          <w:rFonts w:hint="eastAsia"/>
        </w:rPr>
        <w:t>升压</w:t>
      </w:r>
      <w:r w:rsidRPr="00993906">
        <w:t>站</w:t>
      </w:r>
      <w:bookmarkEnd w:id="30"/>
      <w:proofErr w:type="gramEnd"/>
      <w:r w:rsidR="00945368">
        <w:rPr>
          <w:rFonts w:hint="eastAsia"/>
        </w:rPr>
        <w:t>电磁环境类比预测</w:t>
      </w:r>
    </w:p>
    <w:p w:rsidR="00945368" w:rsidRDefault="00945368" w:rsidP="00945368">
      <w:pPr>
        <w:spacing w:line="360" w:lineRule="auto"/>
        <w:ind w:firstLineChars="200" w:firstLine="480"/>
        <w:rPr>
          <w:rFonts w:ascii="Times New Roman" w:eastAsia="宋体" w:hAnsi="Times New Roman" w:cs="Times New Roman"/>
          <w:bCs/>
          <w:sz w:val="24"/>
          <w:szCs w:val="24"/>
        </w:rPr>
      </w:pPr>
      <w:bookmarkStart w:id="31" w:name="_Toc406676474"/>
      <w:r w:rsidRPr="00945368">
        <w:rPr>
          <w:rFonts w:ascii="Times New Roman" w:eastAsia="宋体" w:hAnsi="Times New Roman" w:cs="Times New Roman" w:hint="eastAsia"/>
          <w:bCs/>
          <w:sz w:val="24"/>
          <w:szCs w:val="24"/>
        </w:rPr>
        <w:t>为预测</w:t>
      </w:r>
      <w:r w:rsidR="00E41D8F">
        <w:rPr>
          <w:rFonts w:ascii="Times New Roman" w:eastAsia="宋体" w:hAnsi="Times New Roman" w:cs="Times New Roman" w:hint="eastAsia"/>
          <w:bCs/>
          <w:sz w:val="24"/>
          <w:szCs w:val="24"/>
        </w:rPr>
        <w:t>本工程</w:t>
      </w:r>
      <w:r w:rsidRPr="00945368">
        <w:rPr>
          <w:rFonts w:ascii="Times New Roman" w:eastAsia="宋体" w:hAnsi="Times New Roman" w:cs="Times New Roman" w:hint="eastAsia"/>
          <w:bCs/>
          <w:sz w:val="24"/>
          <w:szCs w:val="24"/>
        </w:rPr>
        <w:t>110kV</w:t>
      </w:r>
      <w:proofErr w:type="gramStart"/>
      <w:r w:rsidR="00E41D8F">
        <w:rPr>
          <w:rFonts w:ascii="Times New Roman" w:eastAsia="宋体" w:hAnsi="Times New Roman" w:cs="Times New Roman" w:hint="eastAsia"/>
          <w:bCs/>
          <w:sz w:val="24"/>
          <w:szCs w:val="24"/>
        </w:rPr>
        <w:t>升压</w:t>
      </w:r>
      <w:r w:rsidRPr="00945368">
        <w:rPr>
          <w:rFonts w:ascii="Times New Roman" w:eastAsia="宋体" w:hAnsi="Times New Roman" w:cs="Times New Roman" w:hint="eastAsia"/>
          <w:bCs/>
          <w:sz w:val="24"/>
          <w:szCs w:val="24"/>
        </w:rPr>
        <w:t>站</w:t>
      </w:r>
      <w:proofErr w:type="gramEnd"/>
      <w:r w:rsidRPr="00945368">
        <w:rPr>
          <w:rFonts w:ascii="Times New Roman" w:eastAsia="宋体" w:hAnsi="Times New Roman" w:cs="Times New Roman" w:hint="eastAsia"/>
          <w:bCs/>
          <w:sz w:val="24"/>
          <w:szCs w:val="24"/>
        </w:rPr>
        <w:t>运行后产生的工频电场、工频磁场</w:t>
      </w:r>
      <w:proofErr w:type="gramStart"/>
      <w:r w:rsidRPr="00945368">
        <w:rPr>
          <w:rFonts w:ascii="Times New Roman" w:eastAsia="宋体" w:hAnsi="Times New Roman" w:cs="Times New Roman" w:hint="eastAsia"/>
          <w:bCs/>
          <w:sz w:val="24"/>
          <w:szCs w:val="24"/>
        </w:rPr>
        <w:t>对站址周围</w:t>
      </w:r>
      <w:proofErr w:type="gramEnd"/>
      <w:r w:rsidRPr="00945368">
        <w:rPr>
          <w:rFonts w:ascii="Times New Roman" w:eastAsia="宋体" w:hAnsi="Times New Roman" w:cs="Times New Roman" w:hint="eastAsia"/>
          <w:bCs/>
          <w:sz w:val="24"/>
          <w:szCs w:val="24"/>
        </w:rPr>
        <w:t>环境的影响，选取电压等级、布置方式、建设规</w:t>
      </w:r>
      <w:r w:rsidRPr="00E41D8F">
        <w:rPr>
          <w:rFonts w:ascii="Times New Roman" w:eastAsia="宋体" w:hAnsi="Times New Roman" w:cs="Times New Roman" w:hint="eastAsia"/>
          <w:bCs/>
          <w:sz w:val="24"/>
          <w:szCs w:val="24"/>
        </w:rPr>
        <w:t>模及布置方式类似的</w:t>
      </w:r>
      <w:r w:rsidR="00E41D8F" w:rsidRPr="00E41D8F">
        <w:rPr>
          <w:rFonts w:ascii="Times New Roman" w:eastAsia="宋体" w:hAnsi="Times New Roman" w:cs="Times New Roman" w:hint="eastAsia"/>
          <w:bCs/>
          <w:sz w:val="24"/>
          <w:szCs w:val="24"/>
        </w:rPr>
        <w:t>淮安</w:t>
      </w:r>
      <w:r w:rsidRPr="00E41D8F">
        <w:rPr>
          <w:rFonts w:ascii="Times New Roman" w:eastAsia="宋体" w:hAnsi="Times New Roman" w:cs="Times New Roman" w:hint="eastAsia"/>
          <w:bCs/>
          <w:sz w:val="24"/>
          <w:szCs w:val="24"/>
        </w:rPr>
        <w:t>市</w:t>
      </w:r>
      <w:r w:rsidRPr="00E41D8F">
        <w:rPr>
          <w:rFonts w:ascii="Times New Roman" w:eastAsia="宋体" w:hAnsi="Times New Roman" w:cs="Times New Roman" w:hint="eastAsia"/>
          <w:bCs/>
          <w:sz w:val="24"/>
          <w:szCs w:val="24"/>
        </w:rPr>
        <w:t>110kV</w:t>
      </w:r>
      <w:r w:rsidR="00E41D8F" w:rsidRPr="00E41D8F">
        <w:rPr>
          <w:rFonts w:ascii="Times New Roman" w:eastAsia="宋体" w:hAnsi="Times New Roman" w:cs="Times New Roman" w:hint="eastAsia"/>
          <w:bCs/>
          <w:sz w:val="24"/>
          <w:szCs w:val="24"/>
        </w:rPr>
        <w:t>工业</w:t>
      </w:r>
      <w:r w:rsidRPr="00E41D8F">
        <w:rPr>
          <w:rFonts w:ascii="Times New Roman" w:eastAsia="宋体" w:hAnsi="Times New Roman" w:cs="Times New Roman" w:hint="eastAsia"/>
          <w:bCs/>
          <w:sz w:val="24"/>
          <w:szCs w:val="24"/>
        </w:rPr>
        <w:t>变电站（户外型）作为类比监测对象。变电站类比情况见表</w:t>
      </w:r>
      <w:r w:rsidRPr="00945368">
        <w:rPr>
          <w:rFonts w:ascii="Times New Roman" w:eastAsia="宋体" w:hAnsi="Times New Roman" w:cs="Times New Roman" w:hint="eastAsia"/>
          <w:bCs/>
          <w:sz w:val="24"/>
          <w:szCs w:val="24"/>
        </w:rPr>
        <w:t>3.1-1</w:t>
      </w:r>
      <w:r w:rsidRPr="00945368">
        <w:rPr>
          <w:rFonts w:ascii="Times New Roman" w:eastAsia="宋体" w:hAnsi="Times New Roman" w:cs="Times New Roman" w:hint="eastAsia"/>
          <w:bCs/>
          <w:sz w:val="24"/>
          <w:szCs w:val="24"/>
        </w:rPr>
        <w:t>。</w:t>
      </w:r>
    </w:p>
    <w:p w:rsidR="00945368" w:rsidRPr="00A51B49" w:rsidRDefault="00945368" w:rsidP="00945368">
      <w:pPr>
        <w:tabs>
          <w:tab w:val="left" w:pos="7920"/>
        </w:tabs>
        <w:ind w:firstLineChars="199" w:firstLine="479"/>
        <w:jc w:val="center"/>
        <w:rPr>
          <w:rFonts w:ascii="Times New Roman" w:eastAsia="宋体" w:hAnsi="Times New Roman" w:cs="Times New Roman"/>
          <w:b/>
          <w:sz w:val="24"/>
          <w:szCs w:val="20"/>
        </w:rPr>
      </w:pPr>
      <w:r w:rsidRPr="00A51B49">
        <w:rPr>
          <w:rFonts w:ascii="Times New Roman" w:eastAsia="宋体" w:hAnsi="Times New Roman" w:cs="Times New Roman" w:hint="eastAsia"/>
          <w:b/>
          <w:sz w:val="24"/>
          <w:szCs w:val="20"/>
        </w:rPr>
        <w:t>表</w:t>
      </w:r>
      <w:r w:rsidRPr="00A51B49">
        <w:rPr>
          <w:rFonts w:ascii="Times New Roman" w:eastAsia="宋体" w:hAnsi="Times New Roman" w:cs="Times New Roman" w:hint="eastAsia"/>
          <w:b/>
          <w:sz w:val="24"/>
          <w:szCs w:val="20"/>
        </w:rPr>
        <w:t xml:space="preserve">3.1-1  </w:t>
      </w:r>
      <w:r w:rsidRPr="00A51B49">
        <w:rPr>
          <w:rFonts w:ascii="Times New Roman" w:eastAsia="宋体" w:hAnsi="Times New Roman" w:cs="Times New Roman" w:hint="eastAsia"/>
          <w:b/>
          <w:sz w:val="24"/>
          <w:szCs w:val="20"/>
        </w:rPr>
        <w:t>变电站类比情况一览表</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993"/>
        <w:gridCol w:w="1134"/>
        <w:gridCol w:w="1134"/>
        <w:gridCol w:w="1431"/>
        <w:gridCol w:w="2214"/>
        <w:gridCol w:w="993"/>
      </w:tblGrid>
      <w:tr w:rsidR="00945368" w:rsidRPr="009D572D" w:rsidTr="00E41D8F">
        <w:trPr>
          <w:trHeight w:val="615"/>
          <w:jc w:val="center"/>
        </w:trPr>
        <w:tc>
          <w:tcPr>
            <w:tcW w:w="1070" w:type="dxa"/>
            <w:tcBorders>
              <w:top w:val="single" w:sz="12" w:space="0" w:color="auto"/>
              <w:left w:val="nil"/>
              <w:bottom w:val="single" w:sz="12" w:space="0" w:color="auto"/>
            </w:tcBorders>
            <w:shd w:val="clear" w:color="auto" w:fill="auto"/>
            <w:vAlign w:val="center"/>
          </w:tcPr>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变电站</w:t>
            </w:r>
          </w:p>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名称</w:t>
            </w:r>
          </w:p>
        </w:tc>
        <w:tc>
          <w:tcPr>
            <w:tcW w:w="993" w:type="dxa"/>
            <w:tcBorders>
              <w:top w:val="single" w:sz="12" w:space="0" w:color="auto"/>
              <w:bottom w:val="single" w:sz="12" w:space="0" w:color="auto"/>
            </w:tcBorders>
            <w:shd w:val="clear" w:color="auto" w:fill="auto"/>
            <w:vAlign w:val="center"/>
          </w:tcPr>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变电站</w:t>
            </w:r>
          </w:p>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类型</w:t>
            </w:r>
          </w:p>
        </w:tc>
        <w:tc>
          <w:tcPr>
            <w:tcW w:w="1134" w:type="dxa"/>
            <w:tcBorders>
              <w:top w:val="single" w:sz="12" w:space="0" w:color="auto"/>
              <w:bottom w:val="single" w:sz="12" w:space="0" w:color="auto"/>
            </w:tcBorders>
            <w:shd w:val="clear" w:color="auto" w:fill="auto"/>
            <w:vAlign w:val="center"/>
          </w:tcPr>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占地面积（</w:t>
            </w:r>
            <w:r w:rsidRPr="00A51B49">
              <w:rPr>
                <w:rFonts w:ascii="Times New Roman" w:eastAsia="宋体" w:hAnsi="Times New Roman" w:cs="Times New Roman" w:hint="eastAsia"/>
                <w:b/>
              </w:rPr>
              <w:t>m</w:t>
            </w:r>
            <w:r w:rsidRPr="00C852BE">
              <w:rPr>
                <w:rFonts w:ascii="Times New Roman" w:eastAsia="宋体" w:hAnsi="Times New Roman" w:cs="Times New Roman" w:hint="eastAsia"/>
                <w:b/>
                <w:vertAlign w:val="superscript"/>
              </w:rPr>
              <w:t>2</w:t>
            </w:r>
            <w:r w:rsidRPr="00A51B49">
              <w:rPr>
                <w:rFonts w:ascii="Times New Roman" w:eastAsia="宋体" w:hAnsi="Times New Roman" w:cs="Times New Roman" w:hint="eastAsia"/>
                <w:b/>
              </w:rPr>
              <w:t>）</w:t>
            </w:r>
          </w:p>
        </w:tc>
        <w:tc>
          <w:tcPr>
            <w:tcW w:w="1134" w:type="dxa"/>
            <w:tcBorders>
              <w:top w:val="single" w:sz="12" w:space="0" w:color="auto"/>
              <w:bottom w:val="single" w:sz="12" w:space="0" w:color="auto"/>
            </w:tcBorders>
            <w:shd w:val="clear" w:color="auto" w:fill="auto"/>
            <w:vAlign w:val="center"/>
          </w:tcPr>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主变容量</w:t>
            </w:r>
          </w:p>
        </w:tc>
        <w:tc>
          <w:tcPr>
            <w:tcW w:w="1431" w:type="dxa"/>
            <w:tcBorders>
              <w:top w:val="single" w:sz="12" w:space="0" w:color="auto"/>
              <w:bottom w:val="single" w:sz="12" w:space="0" w:color="auto"/>
              <w:right w:val="nil"/>
            </w:tcBorders>
            <w:shd w:val="clear" w:color="auto" w:fill="auto"/>
            <w:vAlign w:val="center"/>
          </w:tcPr>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110kV</w:t>
            </w:r>
            <w:r w:rsidRPr="00A51B49">
              <w:rPr>
                <w:rFonts w:ascii="Times New Roman" w:eastAsia="宋体" w:hAnsi="Times New Roman" w:cs="Times New Roman" w:hint="eastAsia"/>
                <w:b/>
              </w:rPr>
              <w:t>出线</w:t>
            </w:r>
          </w:p>
        </w:tc>
        <w:tc>
          <w:tcPr>
            <w:tcW w:w="2214" w:type="dxa"/>
            <w:tcBorders>
              <w:top w:val="single" w:sz="12" w:space="0" w:color="auto"/>
              <w:bottom w:val="single" w:sz="12" w:space="0" w:color="auto"/>
              <w:right w:val="nil"/>
            </w:tcBorders>
            <w:shd w:val="clear" w:color="auto" w:fill="auto"/>
            <w:vAlign w:val="center"/>
          </w:tcPr>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总平面布置</w:t>
            </w:r>
          </w:p>
        </w:tc>
        <w:tc>
          <w:tcPr>
            <w:tcW w:w="993" w:type="dxa"/>
            <w:tcBorders>
              <w:top w:val="single" w:sz="12" w:space="0" w:color="auto"/>
              <w:bottom w:val="single" w:sz="12" w:space="0" w:color="auto"/>
              <w:right w:val="nil"/>
            </w:tcBorders>
            <w:shd w:val="clear" w:color="auto" w:fill="auto"/>
            <w:vAlign w:val="center"/>
          </w:tcPr>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建设</w:t>
            </w:r>
          </w:p>
          <w:p w:rsidR="00945368" w:rsidRPr="00A51B49" w:rsidRDefault="00945368" w:rsidP="00945368">
            <w:pPr>
              <w:spacing w:beforeLines="10" w:before="31" w:afterLines="10" w:after="31"/>
              <w:jc w:val="center"/>
              <w:rPr>
                <w:rFonts w:ascii="Times New Roman" w:eastAsia="宋体" w:hAnsi="Times New Roman" w:cs="Times New Roman"/>
                <w:b/>
              </w:rPr>
            </w:pPr>
            <w:r w:rsidRPr="00A51B49">
              <w:rPr>
                <w:rFonts w:ascii="Times New Roman" w:eastAsia="宋体" w:hAnsi="Times New Roman" w:cs="Times New Roman" w:hint="eastAsia"/>
                <w:b/>
              </w:rPr>
              <w:t>地点</w:t>
            </w:r>
          </w:p>
        </w:tc>
      </w:tr>
      <w:tr w:rsidR="00945368" w:rsidRPr="009D572D" w:rsidTr="00E41D8F">
        <w:trPr>
          <w:trHeight w:val="1135"/>
          <w:jc w:val="center"/>
        </w:trPr>
        <w:tc>
          <w:tcPr>
            <w:tcW w:w="1070" w:type="dxa"/>
            <w:tcBorders>
              <w:left w:val="nil"/>
              <w:bottom w:val="double" w:sz="4" w:space="0" w:color="auto"/>
            </w:tcBorders>
            <w:shd w:val="clear" w:color="auto" w:fill="auto"/>
            <w:vAlign w:val="center"/>
          </w:tcPr>
          <w:p w:rsidR="00945368" w:rsidRPr="00E41D8F" w:rsidRDefault="00945368" w:rsidP="00945368">
            <w:pPr>
              <w:spacing w:beforeLines="10" w:before="31" w:afterLines="10" w:after="31"/>
              <w:jc w:val="center"/>
              <w:rPr>
                <w:rFonts w:ascii="Times New Roman" w:eastAsia="宋体" w:hAnsi="Times New Roman" w:cs="Times New Roman"/>
              </w:rPr>
            </w:pPr>
            <w:r w:rsidRPr="00E41D8F">
              <w:rPr>
                <w:rFonts w:ascii="Times New Roman" w:eastAsia="宋体" w:hAnsi="Times New Roman" w:cs="Times New Roman"/>
              </w:rPr>
              <w:t>110kV</w:t>
            </w:r>
            <w:r w:rsidR="00E41D8F" w:rsidRPr="00E41D8F">
              <w:rPr>
                <w:rFonts w:ascii="Times New Roman" w:eastAsia="宋体" w:hAnsi="Times New Roman" w:cs="Times New Roman" w:hint="eastAsia"/>
              </w:rPr>
              <w:t>工业变</w:t>
            </w:r>
          </w:p>
          <w:p w:rsidR="00945368" w:rsidRPr="00E41D8F" w:rsidRDefault="00945368" w:rsidP="00945368">
            <w:pPr>
              <w:spacing w:beforeLines="10" w:before="31" w:afterLines="10" w:after="31"/>
              <w:jc w:val="center"/>
              <w:rPr>
                <w:rFonts w:ascii="Times New Roman" w:eastAsia="宋体" w:hAnsi="Times New Roman" w:cs="Times New Roman"/>
              </w:rPr>
            </w:pPr>
            <w:r w:rsidRPr="00E41D8F">
              <w:rPr>
                <w:rFonts w:ascii="Times New Roman" w:eastAsia="宋体" w:hAnsi="Times New Roman" w:cs="Times New Roman"/>
              </w:rPr>
              <w:t>（</w:t>
            </w:r>
            <w:r w:rsidRPr="00E41D8F">
              <w:rPr>
                <w:rFonts w:ascii="Times New Roman" w:eastAsia="宋体" w:hAnsi="Times New Roman" w:cs="Times New Roman" w:hint="eastAsia"/>
              </w:rPr>
              <w:t>类比</w:t>
            </w:r>
            <w:r w:rsidRPr="00E41D8F">
              <w:rPr>
                <w:rFonts w:ascii="Times New Roman" w:eastAsia="宋体" w:hAnsi="Times New Roman" w:cs="Times New Roman"/>
              </w:rPr>
              <w:t>）</w:t>
            </w:r>
          </w:p>
        </w:tc>
        <w:tc>
          <w:tcPr>
            <w:tcW w:w="993" w:type="dxa"/>
            <w:tcBorders>
              <w:bottom w:val="double" w:sz="4" w:space="0" w:color="auto"/>
            </w:tcBorders>
            <w:shd w:val="clear" w:color="auto" w:fill="auto"/>
            <w:vAlign w:val="center"/>
          </w:tcPr>
          <w:p w:rsidR="00945368" w:rsidRPr="00E41D8F" w:rsidRDefault="00945368" w:rsidP="00945368">
            <w:pPr>
              <w:spacing w:beforeLines="10" w:before="31" w:afterLines="10" w:after="31"/>
              <w:jc w:val="center"/>
              <w:rPr>
                <w:rFonts w:ascii="Times New Roman" w:eastAsia="宋体" w:hAnsi="Times New Roman" w:cs="Times New Roman"/>
              </w:rPr>
            </w:pPr>
            <w:r w:rsidRPr="00E41D8F">
              <w:rPr>
                <w:rFonts w:ascii="Times New Roman" w:eastAsia="宋体" w:hAnsi="Times New Roman" w:cs="Times New Roman" w:hint="eastAsia"/>
              </w:rPr>
              <w:t>户外型</w:t>
            </w:r>
          </w:p>
        </w:tc>
        <w:tc>
          <w:tcPr>
            <w:tcW w:w="1134" w:type="dxa"/>
            <w:tcBorders>
              <w:bottom w:val="double" w:sz="4" w:space="0" w:color="auto"/>
            </w:tcBorders>
            <w:shd w:val="clear" w:color="auto" w:fill="auto"/>
            <w:vAlign w:val="center"/>
          </w:tcPr>
          <w:p w:rsidR="00945368" w:rsidRPr="00E41D8F" w:rsidRDefault="00E41D8F" w:rsidP="00945368">
            <w:pPr>
              <w:spacing w:beforeLines="10" w:before="31" w:afterLines="10" w:after="31"/>
              <w:jc w:val="center"/>
              <w:rPr>
                <w:rFonts w:ascii="Times New Roman" w:eastAsia="宋体" w:hAnsi="Times New Roman" w:cs="Times New Roman"/>
                <w:color w:val="FF0000"/>
              </w:rPr>
            </w:pPr>
            <w:r w:rsidRPr="00E41D8F">
              <w:rPr>
                <w:rFonts w:ascii="Times New Roman" w:eastAsia="宋体" w:hAnsi="Times New Roman" w:cs="Times New Roman" w:hint="eastAsia"/>
              </w:rPr>
              <w:t>5820</w:t>
            </w:r>
          </w:p>
        </w:tc>
        <w:tc>
          <w:tcPr>
            <w:tcW w:w="1134" w:type="dxa"/>
            <w:tcBorders>
              <w:bottom w:val="double" w:sz="4" w:space="0" w:color="auto"/>
            </w:tcBorders>
            <w:shd w:val="clear" w:color="auto" w:fill="auto"/>
            <w:vAlign w:val="center"/>
          </w:tcPr>
          <w:p w:rsidR="00945368" w:rsidRPr="00E41D8F" w:rsidRDefault="00945368" w:rsidP="00E41D8F">
            <w:pPr>
              <w:spacing w:beforeLines="10" w:before="31" w:afterLines="10" w:after="31"/>
              <w:jc w:val="center"/>
              <w:rPr>
                <w:rFonts w:ascii="Times New Roman" w:eastAsia="宋体" w:hAnsi="Times New Roman" w:cs="Times New Roman"/>
                <w:color w:val="FF0000"/>
              </w:rPr>
            </w:pPr>
            <w:r w:rsidRPr="00E41D8F">
              <w:rPr>
                <w:rFonts w:ascii="Times New Roman" w:eastAsia="宋体" w:hAnsi="Times New Roman" w:cs="Times New Roman" w:hint="eastAsia"/>
              </w:rPr>
              <w:t>1</w:t>
            </w:r>
            <w:r w:rsidRPr="00E41D8F">
              <w:rPr>
                <w:rFonts w:ascii="Times New Roman" w:eastAsia="宋体" w:hAnsi="Times New Roman" w:cs="Times New Roman"/>
              </w:rPr>
              <w:t>×</w:t>
            </w:r>
            <w:r w:rsidR="00E41D8F" w:rsidRPr="00E41D8F">
              <w:rPr>
                <w:rFonts w:ascii="Times New Roman" w:eastAsia="宋体" w:hAnsi="Times New Roman" w:cs="Times New Roman" w:hint="eastAsia"/>
              </w:rPr>
              <w:t>8</w:t>
            </w:r>
            <w:r w:rsidRPr="00E41D8F">
              <w:rPr>
                <w:rFonts w:ascii="Times New Roman" w:eastAsia="宋体" w:hAnsi="Times New Roman" w:cs="Times New Roman" w:hint="eastAsia"/>
              </w:rPr>
              <w:t>0MVA</w:t>
            </w:r>
          </w:p>
        </w:tc>
        <w:tc>
          <w:tcPr>
            <w:tcW w:w="1431" w:type="dxa"/>
            <w:tcBorders>
              <w:bottom w:val="double" w:sz="4" w:space="0" w:color="auto"/>
              <w:right w:val="nil"/>
            </w:tcBorders>
            <w:shd w:val="clear" w:color="auto" w:fill="auto"/>
            <w:vAlign w:val="center"/>
          </w:tcPr>
          <w:p w:rsidR="00945368" w:rsidRPr="00E41D8F" w:rsidRDefault="00945368" w:rsidP="00945368">
            <w:pPr>
              <w:spacing w:beforeLines="10" w:before="31" w:afterLines="10" w:after="31"/>
              <w:jc w:val="center"/>
              <w:rPr>
                <w:rFonts w:ascii="Times New Roman" w:eastAsia="宋体" w:hAnsi="Times New Roman" w:cs="Times New Roman"/>
              </w:rPr>
            </w:pPr>
            <w:r w:rsidRPr="00E41D8F">
              <w:rPr>
                <w:rFonts w:ascii="Times New Roman" w:eastAsia="宋体" w:hAnsi="Times New Roman" w:cs="Times New Roman" w:hint="eastAsia"/>
              </w:rPr>
              <w:t>架空进</w:t>
            </w:r>
            <w:r w:rsidRPr="00E41D8F">
              <w:rPr>
                <w:rFonts w:ascii="Times New Roman" w:eastAsia="宋体" w:hAnsi="Times New Roman" w:cs="Times New Roman"/>
              </w:rPr>
              <w:t>线</w:t>
            </w:r>
          </w:p>
          <w:p w:rsidR="00945368" w:rsidRPr="00E41D8F" w:rsidRDefault="00945368" w:rsidP="00945368">
            <w:pPr>
              <w:spacing w:beforeLines="10" w:before="31" w:afterLines="10" w:after="31"/>
              <w:jc w:val="center"/>
              <w:rPr>
                <w:rFonts w:ascii="Times New Roman" w:eastAsia="宋体" w:hAnsi="Times New Roman" w:cs="Times New Roman"/>
                <w:color w:val="FF0000"/>
              </w:rPr>
            </w:pPr>
            <w:r w:rsidRPr="00E41D8F">
              <w:rPr>
                <w:rFonts w:ascii="Times New Roman" w:eastAsia="宋体" w:hAnsi="Times New Roman" w:cs="Times New Roman" w:hint="eastAsia"/>
              </w:rPr>
              <w:t>2</w:t>
            </w:r>
            <w:r w:rsidRPr="00E41D8F">
              <w:rPr>
                <w:rFonts w:ascii="Times New Roman" w:eastAsia="宋体" w:hAnsi="Times New Roman" w:cs="Times New Roman" w:hint="eastAsia"/>
              </w:rPr>
              <w:t>回</w:t>
            </w:r>
          </w:p>
        </w:tc>
        <w:tc>
          <w:tcPr>
            <w:tcW w:w="2214" w:type="dxa"/>
            <w:tcBorders>
              <w:bottom w:val="double" w:sz="4" w:space="0" w:color="auto"/>
              <w:right w:val="nil"/>
            </w:tcBorders>
            <w:shd w:val="clear" w:color="auto" w:fill="auto"/>
            <w:vAlign w:val="center"/>
          </w:tcPr>
          <w:p w:rsidR="00945368" w:rsidRPr="00E41D8F" w:rsidRDefault="00945368" w:rsidP="00E41D8F">
            <w:pPr>
              <w:spacing w:beforeLines="10" w:before="31" w:afterLines="10" w:after="31"/>
              <w:jc w:val="center"/>
              <w:rPr>
                <w:rFonts w:ascii="Times New Roman" w:eastAsia="宋体" w:hAnsi="Times New Roman" w:cs="Times New Roman"/>
              </w:rPr>
            </w:pPr>
            <w:r w:rsidRPr="00E41D8F">
              <w:rPr>
                <w:rFonts w:ascii="Times New Roman" w:eastAsia="宋体" w:hAnsi="Times New Roman" w:cs="Times New Roman" w:hint="eastAsia"/>
              </w:rPr>
              <w:t>110kV</w:t>
            </w:r>
            <w:r w:rsidRPr="00E41D8F">
              <w:rPr>
                <w:rFonts w:ascii="Times New Roman" w:eastAsia="宋体" w:hAnsi="Times New Roman" w:cs="Times New Roman" w:hint="eastAsia"/>
              </w:rPr>
              <w:t>配电装置户外布置于站内</w:t>
            </w:r>
            <w:r w:rsidR="00E41D8F" w:rsidRPr="00E41D8F">
              <w:rPr>
                <w:rFonts w:ascii="Times New Roman" w:eastAsia="宋体" w:hAnsi="Times New Roman" w:cs="Times New Roman" w:hint="eastAsia"/>
              </w:rPr>
              <w:t>东</w:t>
            </w:r>
            <w:r w:rsidRPr="00E41D8F">
              <w:rPr>
                <w:rFonts w:ascii="Times New Roman" w:eastAsia="宋体" w:hAnsi="Times New Roman" w:cs="Times New Roman" w:hint="eastAsia"/>
              </w:rPr>
              <w:t>侧，主变</w:t>
            </w:r>
            <w:r w:rsidR="00E41D8F" w:rsidRPr="00E41D8F">
              <w:rPr>
                <w:rFonts w:ascii="Times New Roman" w:eastAsia="宋体" w:hAnsi="Times New Roman" w:cs="Times New Roman" w:hint="eastAsia"/>
              </w:rPr>
              <w:t>布置</w:t>
            </w:r>
            <w:r w:rsidRPr="00E41D8F">
              <w:rPr>
                <w:rFonts w:ascii="Times New Roman" w:eastAsia="宋体" w:hAnsi="Times New Roman" w:cs="Times New Roman" w:hint="eastAsia"/>
              </w:rPr>
              <w:t>于中间位置，</w:t>
            </w:r>
            <w:r w:rsidR="00E41D8F" w:rsidRPr="00E41D8F">
              <w:rPr>
                <w:rFonts w:ascii="Times New Roman" w:eastAsia="宋体" w:hAnsi="Times New Roman" w:cs="Times New Roman" w:hint="eastAsia"/>
              </w:rPr>
              <w:t>主控楼位于主变压器西侧</w:t>
            </w:r>
            <w:r w:rsidRPr="00E41D8F">
              <w:rPr>
                <w:rFonts w:ascii="Times New Roman" w:eastAsia="宋体" w:hAnsi="Times New Roman" w:cs="Times New Roman" w:hint="eastAsia"/>
              </w:rPr>
              <w:t>。</w:t>
            </w:r>
          </w:p>
        </w:tc>
        <w:tc>
          <w:tcPr>
            <w:tcW w:w="993" w:type="dxa"/>
            <w:tcBorders>
              <w:bottom w:val="double" w:sz="4" w:space="0" w:color="auto"/>
              <w:right w:val="nil"/>
            </w:tcBorders>
            <w:shd w:val="clear" w:color="auto" w:fill="auto"/>
            <w:vAlign w:val="center"/>
          </w:tcPr>
          <w:p w:rsidR="00945368" w:rsidRPr="00E41D8F" w:rsidRDefault="00E41D8F" w:rsidP="00945368">
            <w:pPr>
              <w:spacing w:beforeLines="10" w:before="31" w:afterLines="10" w:after="31"/>
              <w:jc w:val="center"/>
              <w:rPr>
                <w:rFonts w:ascii="Times New Roman" w:eastAsia="宋体" w:hAnsi="Times New Roman" w:cs="Times New Roman"/>
              </w:rPr>
            </w:pPr>
            <w:r w:rsidRPr="00E41D8F">
              <w:rPr>
                <w:rFonts w:ascii="Times New Roman" w:eastAsia="宋体" w:hAnsi="Times New Roman" w:cs="Times New Roman" w:hint="eastAsia"/>
              </w:rPr>
              <w:t>淮安</w:t>
            </w:r>
            <w:r w:rsidR="00945368" w:rsidRPr="00E41D8F">
              <w:rPr>
                <w:rFonts w:ascii="Times New Roman" w:eastAsia="宋体" w:hAnsi="Times New Roman" w:cs="Times New Roman" w:hint="eastAsia"/>
              </w:rPr>
              <w:t>市</w:t>
            </w:r>
          </w:p>
        </w:tc>
      </w:tr>
      <w:tr w:rsidR="00945368" w:rsidRPr="009D572D" w:rsidTr="00E41D8F">
        <w:trPr>
          <w:trHeight w:val="397"/>
          <w:jc w:val="center"/>
        </w:trPr>
        <w:tc>
          <w:tcPr>
            <w:tcW w:w="1070" w:type="dxa"/>
            <w:tcBorders>
              <w:left w:val="nil"/>
              <w:bottom w:val="single" w:sz="12" w:space="0" w:color="auto"/>
            </w:tcBorders>
            <w:shd w:val="clear" w:color="auto" w:fill="auto"/>
            <w:vAlign w:val="center"/>
          </w:tcPr>
          <w:p w:rsidR="00945368" w:rsidRPr="00A51B49" w:rsidRDefault="00945368" w:rsidP="00945368">
            <w:pPr>
              <w:spacing w:beforeLines="10" w:before="31" w:afterLines="10" w:after="31"/>
              <w:jc w:val="center"/>
              <w:rPr>
                <w:rFonts w:ascii="Times New Roman" w:eastAsia="宋体" w:hAnsi="Times New Roman" w:cs="Times New Roman"/>
              </w:rPr>
            </w:pPr>
            <w:r w:rsidRPr="00A51B49">
              <w:rPr>
                <w:rFonts w:ascii="Times New Roman" w:eastAsia="宋体" w:hAnsi="Times New Roman" w:cs="Times New Roman" w:hint="eastAsia"/>
              </w:rPr>
              <w:t>110kV</w:t>
            </w:r>
            <w:r w:rsidR="00E41D8F">
              <w:rPr>
                <w:rFonts w:ascii="Times New Roman" w:eastAsia="宋体" w:hAnsi="Times New Roman" w:cs="Times New Roman" w:hint="eastAsia"/>
              </w:rPr>
              <w:t>升压</w:t>
            </w:r>
            <w:r w:rsidRPr="00A51B49">
              <w:rPr>
                <w:rFonts w:ascii="Times New Roman" w:eastAsia="宋体" w:hAnsi="Times New Roman" w:cs="Times New Roman" w:hint="eastAsia"/>
              </w:rPr>
              <w:t>变</w:t>
            </w:r>
          </w:p>
          <w:p w:rsidR="00945368" w:rsidRPr="00A51B49" w:rsidRDefault="00945368" w:rsidP="00945368">
            <w:pPr>
              <w:spacing w:beforeLines="10" w:before="31" w:afterLines="10" w:after="31"/>
              <w:jc w:val="center"/>
              <w:rPr>
                <w:rFonts w:ascii="Times New Roman" w:eastAsia="宋体" w:hAnsi="Times New Roman" w:cs="Times New Roman"/>
              </w:rPr>
            </w:pPr>
            <w:r w:rsidRPr="00A51B49">
              <w:rPr>
                <w:rFonts w:ascii="Times New Roman" w:eastAsia="宋体" w:hAnsi="Times New Roman" w:cs="Times New Roman"/>
              </w:rPr>
              <w:t>（本</w:t>
            </w:r>
            <w:r w:rsidRPr="00A51B49">
              <w:rPr>
                <w:rFonts w:ascii="Times New Roman" w:eastAsia="宋体" w:hAnsi="Times New Roman" w:cs="Times New Roman" w:hint="eastAsia"/>
              </w:rPr>
              <w:t>期</w:t>
            </w:r>
            <w:r w:rsidRPr="00A51B49">
              <w:rPr>
                <w:rFonts w:ascii="Times New Roman" w:eastAsia="宋体" w:hAnsi="Times New Roman" w:cs="Times New Roman"/>
              </w:rPr>
              <w:t>）</w:t>
            </w:r>
          </w:p>
        </w:tc>
        <w:tc>
          <w:tcPr>
            <w:tcW w:w="993" w:type="dxa"/>
            <w:tcBorders>
              <w:bottom w:val="single" w:sz="12" w:space="0" w:color="auto"/>
            </w:tcBorders>
            <w:shd w:val="clear" w:color="auto" w:fill="auto"/>
            <w:vAlign w:val="center"/>
          </w:tcPr>
          <w:p w:rsidR="00945368" w:rsidRPr="00A51B49" w:rsidRDefault="00945368" w:rsidP="00945368">
            <w:pPr>
              <w:spacing w:beforeLines="10" w:before="31" w:afterLines="10" w:after="31"/>
              <w:jc w:val="center"/>
              <w:rPr>
                <w:rFonts w:ascii="Times New Roman" w:eastAsia="宋体" w:hAnsi="Times New Roman" w:cs="Times New Roman"/>
              </w:rPr>
            </w:pPr>
            <w:r w:rsidRPr="00A51B49">
              <w:rPr>
                <w:rFonts w:ascii="Times New Roman" w:eastAsia="宋体" w:hAnsi="Times New Roman" w:cs="Times New Roman" w:hint="eastAsia"/>
              </w:rPr>
              <w:t>户</w:t>
            </w:r>
            <w:r>
              <w:rPr>
                <w:rFonts w:ascii="Times New Roman" w:eastAsia="宋体" w:hAnsi="Times New Roman" w:cs="Times New Roman" w:hint="eastAsia"/>
              </w:rPr>
              <w:t>外</w:t>
            </w:r>
            <w:r w:rsidRPr="00A51B49">
              <w:rPr>
                <w:rFonts w:ascii="Times New Roman" w:eastAsia="宋体" w:hAnsi="Times New Roman" w:cs="Times New Roman" w:hint="eastAsia"/>
              </w:rPr>
              <w:t>型</w:t>
            </w:r>
          </w:p>
        </w:tc>
        <w:tc>
          <w:tcPr>
            <w:tcW w:w="1134" w:type="dxa"/>
            <w:tcBorders>
              <w:bottom w:val="single" w:sz="12" w:space="0" w:color="auto"/>
            </w:tcBorders>
            <w:shd w:val="clear" w:color="auto" w:fill="auto"/>
            <w:vAlign w:val="center"/>
          </w:tcPr>
          <w:p w:rsidR="00945368" w:rsidRPr="00945368" w:rsidRDefault="00E41D8F" w:rsidP="00945368">
            <w:pPr>
              <w:spacing w:beforeLines="10" w:before="31" w:afterLines="10" w:after="31"/>
              <w:jc w:val="center"/>
              <w:rPr>
                <w:rFonts w:ascii="Times New Roman" w:eastAsia="宋体" w:hAnsi="Times New Roman" w:cs="Times New Roman"/>
              </w:rPr>
            </w:pPr>
            <w:r>
              <w:rPr>
                <w:rFonts w:ascii="Times New Roman" w:eastAsia="宋体" w:hAnsi="Times New Roman" w:cs="Times New Roman" w:hint="eastAsia"/>
              </w:rPr>
              <w:t>5980</w:t>
            </w:r>
          </w:p>
        </w:tc>
        <w:tc>
          <w:tcPr>
            <w:tcW w:w="1134" w:type="dxa"/>
            <w:tcBorders>
              <w:bottom w:val="single" w:sz="12" w:space="0" w:color="auto"/>
            </w:tcBorders>
            <w:shd w:val="clear" w:color="auto" w:fill="auto"/>
            <w:vAlign w:val="center"/>
          </w:tcPr>
          <w:p w:rsidR="00945368" w:rsidRPr="00945368" w:rsidRDefault="00945368" w:rsidP="00E41D8F">
            <w:pPr>
              <w:spacing w:beforeLines="10" w:before="31" w:afterLines="10" w:after="31"/>
              <w:jc w:val="center"/>
              <w:rPr>
                <w:rFonts w:ascii="Times New Roman" w:eastAsia="宋体" w:hAnsi="Times New Roman" w:cs="Times New Roman"/>
              </w:rPr>
            </w:pPr>
            <w:r w:rsidRPr="00945368">
              <w:rPr>
                <w:rFonts w:ascii="Times New Roman" w:eastAsia="宋体" w:hAnsi="Times New Roman" w:cs="Times New Roman" w:hint="eastAsia"/>
              </w:rPr>
              <w:t>1</w:t>
            </w:r>
            <w:r w:rsidRPr="00945368">
              <w:rPr>
                <w:rFonts w:ascii="Times New Roman" w:eastAsia="宋体" w:hAnsi="Times New Roman" w:cs="Times New Roman"/>
              </w:rPr>
              <w:t>×</w:t>
            </w:r>
            <w:r w:rsidR="00E41D8F">
              <w:rPr>
                <w:rFonts w:ascii="Times New Roman" w:eastAsia="宋体" w:hAnsi="Times New Roman" w:cs="Times New Roman" w:hint="eastAsia"/>
              </w:rPr>
              <w:t>63</w:t>
            </w:r>
            <w:r w:rsidRPr="00945368">
              <w:rPr>
                <w:rFonts w:ascii="Times New Roman" w:eastAsia="宋体" w:hAnsi="Times New Roman" w:cs="Times New Roman" w:hint="eastAsia"/>
              </w:rPr>
              <w:t>MVA</w:t>
            </w:r>
          </w:p>
        </w:tc>
        <w:tc>
          <w:tcPr>
            <w:tcW w:w="1431" w:type="dxa"/>
            <w:tcBorders>
              <w:bottom w:val="single" w:sz="12" w:space="0" w:color="auto"/>
              <w:right w:val="nil"/>
            </w:tcBorders>
            <w:shd w:val="clear" w:color="auto" w:fill="auto"/>
            <w:vAlign w:val="center"/>
          </w:tcPr>
          <w:p w:rsidR="00945368" w:rsidRPr="00945368" w:rsidRDefault="00945368" w:rsidP="00945368">
            <w:pPr>
              <w:spacing w:beforeLines="10" w:before="31" w:afterLines="10" w:after="31"/>
              <w:jc w:val="center"/>
              <w:rPr>
                <w:rFonts w:ascii="Times New Roman" w:eastAsia="宋体" w:hAnsi="Times New Roman" w:cs="Times New Roman"/>
              </w:rPr>
            </w:pPr>
            <w:r w:rsidRPr="00945368">
              <w:rPr>
                <w:rFonts w:ascii="Times New Roman" w:eastAsia="宋体" w:hAnsi="Times New Roman" w:cs="Times New Roman" w:hint="eastAsia"/>
              </w:rPr>
              <w:t>架空</w:t>
            </w:r>
            <w:r w:rsidRPr="00945368">
              <w:rPr>
                <w:rFonts w:ascii="Times New Roman" w:eastAsia="宋体" w:hAnsi="Times New Roman" w:cs="Times New Roman"/>
              </w:rPr>
              <w:t>进线</w:t>
            </w:r>
          </w:p>
          <w:p w:rsidR="00945368" w:rsidRPr="00945368" w:rsidRDefault="00945368" w:rsidP="00945368">
            <w:pPr>
              <w:spacing w:beforeLines="10" w:before="31" w:afterLines="10" w:after="31"/>
              <w:jc w:val="center"/>
              <w:rPr>
                <w:rFonts w:ascii="Times New Roman" w:eastAsia="宋体" w:hAnsi="Times New Roman" w:cs="Times New Roman"/>
              </w:rPr>
            </w:pPr>
            <w:r w:rsidRPr="00945368">
              <w:rPr>
                <w:rFonts w:ascii="Times New Roman" w:eastAsia="宋体" w:hAnsi="Times New Roman" w:cs="Times New Roman" w:hint="eastAsia"/>
              </w:rPr>
              <w:t>2</w:t>
            </w:r>
            <w:r w:rsidRPr="00945368">
              <w:rPr>
                <w:rFonts w:ascii="Times New Roman" w:eastAsia="宋体" w:hAnsi="Times New Roman" w:cs="Times New Roman" w:hint="eastAsia"/>
              </w:rPr>
              <w:t>回</w:t>
            </w:r>
          </w:p>
        </w:tc>
        <w:tc>
          <w:tcPr>
            <w:tcW w:w="2214" w:type="dxa"/>
            <w:tcBorders>
              <w:bottom w:val="single" w:sz="12" w:space="0" w:color="auto"/>
              <w:right w:val="nil"/>
            </w:tcBorders>
            <w:shd w:val="clear" w:color="auto" w:fill="auto"/>
            <w:vAlign w:val="center"/>
          </w:tcPr>
          <w:p w:rsidR="00945368" w:rsidRPr="00945368" w:rsidRDefault="00945368" w:rsidP="00E41D8F">
            <w:pPr>
              <w:spacing w:beforeLines="10" w:before="31" w:afterLines="10" w:after="31"/>
              <w:jc w:val="center"/>
              <w:rPr>
                <w:rFonts w:ascii="Times New Roman" w:eastAsia="宋体" w:hAnsi="Times New Roman" w:cs="Times New Roman"/>
                <w:color w:val="FF0000"/>
              </w:rPr>
            </w:pPr>
            <w:r w:rsidRPr="00945368">
              <w:rPr>
                <w:rFonts w:ascii="Times New Roman" w:eastAsia="宋体" w:hAnsi="Times New Roman" w:cs="Times New Roman" w:hint="eastAsia"/>
              </w:rPr>
              <w:t>110kV</w:t>
            </w:r>
            <w:r w:rsidRPr="00945368">
              <w:rPr>
                <w:rFonts w:ascii="Times New Roman" w:eastAsia="宋体" w:hAnsi="Times New Roman" w:cs="Times New Roman" w:hint="eastAsia"/>
              </w:rPr>
              <w:t>配电装置</w:t>
            </w:r>
            <w:r w:rsidR="00E41D8F">
              <w:rPr>
                <w:rFonts w:ascii="Times New Roman" w:eastAsia="宋体" w:hAnsi="Times New Roman" w:cs="Times New Roman" w:hint="eastAsia"/>
              </w:rPr>
              <w:t>及主变压器均</w:t>
            </w:r>
            <w:r w:rsidRPr="00945368">
              <w:rPr>
                <w:rFonts w:ascii="Times New Roman" w:eastAsia="宋体" w:hAnsi="Times New Roman" w:cs="Times New Roman"/>
              </w:rPr>
              <w:t>户</w:t>
            </w:r>
            <w:r w:rsidRPr="00945368">
              <w:rPr>
                <w:rFonts w:ascii="Times New Roman" w:eastAsia="宋体" w:hAnsi="Times New Roman" w:cs="Times New Roman" w:hint="eastAsia"/>
              </w:rPr>
              <w:t>外布置于站内</w:t>
            </w:r>
            <w:r w:rsidR="00E41D8F">
              <w:rPr>
                <w:rFonts w:ascii="Times New Roman" w:eastAsia="宋体" w:hAnsi="Times New Roman" w:cs="Times New Roman" w:hint="eastAsia"/>
              </w:rPr>
              <w:t>西</w:t>
            </w:r>
            <w:r w:rsidRPr="00945368">
              <w:rPr>
                <w:rFonts w:ascii="Times New Roman" w:eastAsia="宋体" w:hAnsi="Times New Roman" w:cs="Times New Roman" w:hint="eastAsia"/>
              </w:rPr>
              <w:t>侧；</w:t>
            </w:r>
            <w:r w:rsidR="00E41D8F">
              <w:rPr>
                <w:rFonts w:ascii="Times New Roman" w:eastAsia="宋体" w:hAnsi="Times New Roman" w:cs="Times New Roman" w:hint="eastAsia"/>
              </w:rPr>
              <w:t>生活综合楼位于站内东侧</w:t>
            </w:r>
            <w:r w:rsidRPr="00945368">
              <w:rPr>
                <w:rFonts w:ascii="Times New Roman" w:eastAsia="宋体" w:hAnsi="Times New Roman" w:cs="Times New Roman" w:hint="eastAsia"/>
              </w:rPr>
              <w:t>。</w:t>
            </w:r>
          </w:p>
        </w:tc>
        <w:tc>
          <w:tcPr>
            <w:tcW w:w="993" w:type="dxa"/>
            <w:tcBorders>
              <w:bottom w:val="single" w:sz="12" w:space="0" w:color="auto"/>
              <w:right w:val="nil"/>
            </w:tcBorders>
            <w:shd w:val="clear" w:color="auto" w:fill="auto"/>
            <w:vAlign w:val="center"/>
          </w:tcPr>
          <w:p w:rsidR="00945368" w:rsidRPr="00945368" w:rsidRDefault="00E41D8F" w:rsidP="00945368">
            <w:pPr>
              <w:spacing w:beforeLines="10" w:before="31" w:afterLines="10" w:after="31"/>
              <w:jc w:val="center"/>
              <w:rPr>
                <w:rFonts w:ascii="Times New Roman" w:eastAsia="宋体" w:hAnsi="Times New Roman" w:cs="Times New Roman"/>
                <w:color w:val="FF0000"/>
              </w:rPr>
            </w:pPr>
            <w:r>
              <w:rPr>
                <w:rFonts w:ascii="Times New Roman" w:eastAsia="宋体" w:hAnsi="Times New Roman" w:cs="Times New Roman" w:hint="eastAsia"/>
              </w:rPr>
              <w:t>连云港</w:t>
            </w:r>
            <w:r w:rsidR="00945368" w:rsidRPr="00945368">
              <w:rPr>
                <w:rFonts w:ascii="Times New Roman" w:eastAsia="宋体" w:hAnsi="Times New Roman" w:cs="Times New Roman" w:hint="eastAsia"/>
              </w:rPr>
              <w:t>市</w:t>
            </w:r>
          </w:p>
        </w:tc>
      </w:tr>
    </w:tbl>
    <w:p w:rsidR="00945368" w:rsidRPr="00E41D8F" w:rsidRDefault="00945368" w:rsidP="00945368">
      <w:pPr>
        <w:spacing w:line="360" w:lineRule="auto"/>
        <w:ind w:firstLineChars="225" w:firstLine="540"/>
        <w:rPr>
          <w:rFonts w:ascii="Times New Roman" w:eastAsia="宋体" w:hAnsi="Times New Roman" w:cs="Times New Roman"/>
          <w:sz w:val="24"/>
          <w:szCs w:val="24"/>
        </w:rPr>
      </w:pPr>
      <w:r w:rsidRPr="00E41D8F">
        <w:rPr>
          <w:rFonts w:ascii="Times New Roman" w:eastAsia="宋体" w:hAnsi="Times New Roman" w:cs="Times New Roman"/>
          <w:sz w:val="24"/>
          <w:szCs w:val="24"/>
        </w:rPr>
        <w:t>从类比情况比较结果看，</w:t>
      </w:r>
      <w:r w:rsidRPr="00E41D8F">
        <w:rPr>
          <w:rFonts w:ascii="Times New Roman" w:eastAsia="宋体" w:hAnsi="Times New Roman" w:cs="Times New Roman"/>
          <w:sz w:val="24"/>
          <w:szCs w:val="24"/>
        </w:rPr>
        <w:t>110kV</w:t>
      </w:r>
      <w:proofErr w:type="gramStart"/>
      <w:r w:rsidR="00E41D8F" w:rsidRPr="00E41D8F">
        <w:rPr>
          <w:rFonts w:ascii="Times New Roman" w:eastAsia="宋体" w:hAnsi="Times New Roman" w:cs="Times New Roman" w:hint="eastAsia"/>
          <w:sz w:val="24"/>
          <w:szCs w:val="24"/>
        </w:rPr>
        <w:t>升压站</w:t>
      </w:r>
      <w:proofErr w:type="gramEnd"/>
      <w:r w:rsidRPr="00E41D8F">
        <w:rPr>
          <w:rFonts w:ascii="Times New Roman" w:eastAsia="宋体" w:hAnsi="Times New Roman" w:cs="Times New Roman"/>
          <w:sz w:val="24"/>
          <w:szCs w:val="24"/>
        </w:rPr>
        <w:t>和</w:t>
      </w:r>
      <w:r w:rsidRPr="00E41D8F">
        <w:rPr>
          <w:rFonts w:ascii="Times New Roman" w:eastAsia="宋体" w:hAnsi="Times New Roman" w:cs="Times New Roman"/>
          <w:sz w:val="24"/>
          <w:szCs w:val="24"/>
        </w:rPr>
        <w:t>110kV</w:t>
      </w:r>
      <w:r w:rsidR="00E41D8F" w:rsidRPr="00E41D8F">
        <w:rPr>
          <w:rFonts w:ascii="Times New Roman" w:eastAsia="宋体" w:hAnsi="Times New Roman" w:cs="Times New Roman" w:hint="eastAsia"/>
          <w:sz w:val="24"/>
          <w:szCs w:val="24"/>
        </w:rPr>
        <w:t>工业</w:t>
      </w:r>
      <w:r w:rsidRPr="00E41D8F">
        <w:rPr>
          <w:rFonts w:ascii="Times New Roman" w:eastAsia="宋体" w:hAnsi="Times New Roman" w:cs="Times New Roman"/>
          <w:sz w:val="24"/>
          <w:szCs w:val="24"/>
        </w:rPr>
        <w:t>变电压等级相同，均为户</w:t>
      </w:r>
      <w:r w:rsidRPr="00E41D8F">
        <w:rPr>
          <w:rFonts w:ascii="Times New Roman" w:eastAsia="宋体" w:hAnsi="Times New Roman" w:cs="Times New Roman" w:hint="eastAsia"/>
          <w:sz w:val="24"/>
          <w:szCs w:val="24"/>
        </w:rPr>
        <w:t>外</w:t>
      </w:r>
      <w:r w:rsidRPr="00E41D8F">
        <w:rPr>
          <w:rFonts w:ascii="Times New Roman" w:eastAsia="宋体" w:hAnsi="Times New Roman" w:cs="Times New Roman"/>
          <w:sz w:val="24"/>
          <w:szCs w:val="24"/>
        </w:rPr>
        <w:t>型布置，且</w:t>
      </w:r>
      <w:r w:rsidRPr="00E41D8F">
        <w:rPr>
          <w:rFonts w:ascii="Times New Roman" w:eastAsia="宋体" w:hAnsi="Times New Roman" w:cs="Times New Roman" w:hint="eastAsia"/>
          <w:sz w:val="24"/>
          <w:szCs w:val="24"/>
        </w:rPr>
        <w:t>变电站占地面积及</w:t>
      </w:r>
      <w:r w:rsidRPr="00E41D8F">
        <w:rPr>
          <w:rFonts w:ascii="Times New Roman" w:eastAsia="宋体" w:hAnsi="Times New Roman" w:cs="Times New Roman"/>
          <w:sz w:val="24"/>
          <w:szCs w:val="24"/>
        </w:rPr>
        <w:t>总平面布置基本类似；</w:t>
      </w:r>
      <w:r w:rsidRPr="00E41D8F">
        <w:rPr>
          <w:rFonts w:ascii="Times New Roman" w:eastAsia="宋体" w:hAnsi="Times New Roman" w:cs="Times New Roman"/>
          <w:sz w:val="24"/>
          <w:szCs w:val="24"/>
        </w:rPr>
        <w:t>110kV</w:t>
      </w:r>
      <w:r w:rsidRPr="00E41D8F">
        <w:rPr>
          <w:rFonts w:ascii="Times New Roman" w:eastAsia="宋体" w:hAnsi="Times New Roman" w:cs="Times New Roman"/>
          <w:sz w:val="24"/>
          <w:szCs w:val="24"/>
        </w:rPr>
        <w:t>出线规模相同。</w:t>
      </w:r>
      <w:r w:rsidRPr="00E41D8F">
        <w:rPr>
          <w:rFonts w:ascii="Times New Roman" w:eastAsia="宋体" w:hAnsi="Times New Roman" w:cs="Times New Roman"/>
          <w:sz w:val="24"/>
          <w:szCs w:val="24"/>
        </w:rPr>
        <w:t>110kV</w:t>
      </w:r>
      <w:proofErr w:type="gramStart"/>
      <w:r w:rsidR="00E41D8F" w:rsidRPr="00E41D8F">
        <w:rPr>
          <w:rFonts w:ascii="Times New Roman" w:eastAsia="宋体" w:hAnsi="Times New Roman" w:cs="Times New Roman" w:hint="eastAsia"/>
          <w:sz w:val="24"/>
          <w:szCs w:val="24"/>
        </w:rPr>
        <w:t>升压站</w:t>
      </w:r>
      <w:r w:rsidRPr="00E41D8F">
        <w:rPr>
          <w:rFonts w:ascii="Times New Roman" w:eastAsia="宋体" w:hAnsi="Times New Roman" w:cs="Times New Roman"/>
          <w:sz w:val="24"/>
          <w:szCs w:val="24"/>
        </w:rPr>
        <w:t>本期建设后主变</w:t>
      </w:r>
      <w:proofErr w:type="gramEnd"/>
      <w:r w:rsidRPr="00E41D8F">
        <w:rPr>
          <w:rFonts w:ascii="Times New Roman" w:eastAsia="宋体" w:hAnsi="Times New Roman" w:cs="Times New Roman"/>
          <w:sz w:val="24"/>
          <w:szCs w:val="24"/>
        </w:rPr>
        <w:t>容量为</w:t>
      </w:r>
      <w:r w:rsidRPr="00E41D8F">
        <w:rPr>
          <w:rFonts w:ascii="Times New Roman" w:eastAsia="宋体" w:hAnsi="Times New Roman" w:cs="Times New Roman" w:hint="eastAsia"/>
          <w:sz w:val="24"/>
          <w:szCs w:val="24"/>
        </w:rPr>
        <w:t>1</w:t>
      </w:r>
      <w:r w:rsidRPr="00E41D8F">
        <w:rPr>
          <w:rFonts w:ascii="Times New Roman" w:eastAsia="宋体" w:hAnsi="Times New Roman" w:cs="Times New Roman"/>
          <w:sz w:val="24"/>
          <w:szCs w:val="24"/>
        </w:rPr>
        <w:t>×</w:t>
      </w:r>
      <w:r w:rsidR="00E41D8F" w:rsidRPr="00E41D8F">
        <w:rPr>
          <w:rFonts w:ascii="Times New Roman" w:eastAsia="宋体" w:hAnsi="Times New Roman" w:cs="Times New Roman" w:hint="eastAsia"/>
          <w:sz w:val="24"/>
          <w:szCs w:val="24"/>
        </w:rPr>
        <w:t>63</w:t>
      </w:r>
      <w:r w:rsidRPr="00E41D8F">
        <w:rPr>
          <w:rFonts w:ascii="Times New Roman" w:eastAsia="宋体" w:hAnsi="Times New Roman" w:cs="Times New Roman"/>
          <w:sz w:val="24"/>
          <w:szCs w:val="24"/>
        </w:rPr>
        <w:t>MVA</w:t>
      </w:r>
      <w:r w:rsidRPr="00E41D8F">
        <w:rPr>
          <w:rFonts w:ascii="Times New Roman" w:eastAsia="宋体" w:hAnsi="Times New Roman" w:cs="Times New Roman"/>
          <w:sz w:val="24"/>
          <w:szCs w:val="24"/>
        </w:rPr>
        <w:t>，与类比监测的</w:t>
      </w:r>
      <w:r w:rsidRPr="00E41D8F">
        <w:rPr>
          <w:rFonts w:ascii="Times New Roman" w:eastAsia="宋体" w:hAnsi="Times New Roman" w:cs="Times New Roman"/>
          <w:sz w:val="24"/>
          <w:szCs w:val="24"/>
        </w:rPr>
        <w:t>110kV</w:t>
      </w:r>
      <w:r w:rsidR="00E41D8F" w:rsidRPr="00E41D8F">
        <w:rPr>
          <w:rFonts w:ascii="Times New Roman" w:eastAsia="宋体" w:hAnsi="Times New Roman" w:cs="Times New Roman" w:hint="eastAsia"/>
          <w:sz w:val="24"/>
          <w:szCs w:val="24"/>
        </w:rPr>
        <w:t>工业</w:t>
      </w:r>
      <w:r w:rsidRPr="00E41D8F">
        <w:rPr>
          <w:rFonts w:ascii="Times New Roman" w:eastAsia="宋体" w:hAnsi="Times New Roman" w:cs="Times New Roman"/>
          <w:sz w:val="24"/>
          <w:szCs w:val="24"/>
        </w:rPr>
        <w:t>变容量</w:t>
      </w:r>
      <w:r w:rsidRPr="00E41D8F">
        <w:rPr>
          <w:rFonts w:ascii="Times New Roman" w:eastAsia="宋体" w:hAnsi="Times New Roman" w:cs="Times New Roman" w:hint="eastAsia"/>
          <w:sz w:val="24"/>
          <w:szCs w:val="24"/>
        </w:rPr>
        <w:t>相比略小，因此，</w:t>
      </w:r>
      <w:proofErr w:type="gramStart"/>
      <w:r w:rsidR="00E41D8F" w:rsidRPr="00E41D8F">
        <w:rPr>
          <w:rFonts w:ascii="Times New Roman" w:eastAsia="宋体" w:hAnsi="Times New Roman" w:cs="Times New Roman" w:hint="eastAsia"/>
          <w:sz w:val="24"/>
          <w:szCs w:val="24"/>
        </w:rPr>
        <w:t>升压站</w:t>
      </w:r>
      <w:r w:rsidRPr="00E41D8F">
        <w:rPr>
          <w:rFonts w:ascii="Times New Roman" w:eastAsia="宋体" w:hAnsi="Times New Roman" w:cs="Times New Roman" w:hint="eastAsia"/>
          <w:sz w:val="24"/>
          <w:szCs w:val="24"/>
        </w:rPr>
        <w:t>本期</w:t>
      </w:r>
      <w:proofErr w:type="gramEnd"/>
      <w:r w:rsidRPr="00E41D8F">
        <w:rPr>
          <w:rFonts w:ascii="Times New Roman" w:eastAsia="宋体" w:hAnsi="Times New Roman" w:cs="Times New Roman" w:hint="eastAsia"/>
          <w:sz w:val="24"/>
          <w:szCs w:val="24"/>
        </w:rPr>
        <w:t>工程运行后对周围电磁环境的影响较</w:t>
      </w:r>
      <w:r w:rsidR="00E41D8F" w:rsidRPr="00E41D8F">
        <w:rPr>
          <w:rFonts w:ascii="Times New Roman" w:eastAsia="宋体" w:hAnsi="Times New Roman" w:cs="Times New Roman" w:hint="eastAsia"/>
          <w:sz w:val="24"/>
          <w:szCs w:val="24"/>
        </w:rPr>
        <w:t>工业</w:t>
      </w:r>
      <w:r w:rsidRPr="00E41D8F">
        <w:rPr>
          <w:rFonts w:ascii="Times New Roman" w:eastAsia="宋体" w:hAnsi="Times New Roman" w:cs="Times New Roman" w:hint="eastAsia"/>
          <w:sz w:val="24"/>
          <w:szCs w:val="24"/>
        </w:rPr>
        <w:t>变而言较小，类比较为保守</w:t>
      </w:r>
      <w:r w:rsidRPr="00E41D8F">
        <w:rPr>
          <w:rFonts w:ascii="Times New Roman" w:eastAsia="宋体" w:hAnsi="Times New Roman" w:cs="Times New Roman"/>
          <w:sz w:val="24"/>
          <w:szCs w:val="24"/>
        </w:rPr>
        <w:t>。因此，选取</w:t>
      </w:r>
      <w:r w:rsidRPr="00E41D8F">
        <w:rPr>
          <w:rFonts w:ascii="Times New Roman" w:eastAsia="宋体" w:hAnsi="Times New Roman" w:cs="Times New Roman"/>
          <w:sz w:val="24"/>
          <w:szCs w:val="24"/>
        </w:rPr>
        <w:t>110kV</w:t>
      </w:r>
      <w:r w:rsidR="00E41D8F" w:rsidRPr="00E41D8F">
        <w:rPr>
          <w:rFonts w:ascii="Times New Roman" w:eastAsia="宋体" w:hAnsi="Times New Roman" w:cs="Times New Roman" w:hint="eastAsia"/>
          <w:sz w:val="24"/>
          <w:szCs w:val="24"/>
        </w:rPr>
        <w:t>工业</w:t>
      </w:r>
      <w:r w:rsidRPr="00E41D8F">
        <w:rPr>
          <w:rFonts w:ascii="Times New Roman" w:eastAsia="宋体" w:hAnsi="Times New Roman" w:cs="Times New Roman"/>
          <w:sz w:val="24"/>
          <w:szCs w:val="24"/>
        </w:rPr>
        <w:t>变电站作为类比变电站是可行的。</w:t>
      </w:r>
    </w:p>
    <w:p w:rsidR="00945368" w:rsidRPr="00F06B2B" w:rsidRDefault="00945368" w:rsidP="00945368">
      <w:pPr>
        <w:numPr>
          <w:ilvl w:val="0"/>
          <w:numId w:val="3"/>
        </w:numPr>
        <w:spacing w:line="360" w:lineRule="auto"/>
        <w:ind w:rightChars="11" w:right="23"/>
        <w:rPr>
          <w:rFonts w:ascii="Times New Roman" w:eastAsia="宋体" w:hAnsi="Times New Roman" w:cs="Times New Roman"/>
          <w:sz w:val="24"/>
        </w:rPr>
      </w:pPr>
      <w:r w:rsidRPr="00F06B2B">
        <w:rPr>
          <w:rFonts w:ascii="Times New Roman" w:eastAsia="宋体" w:hAnsi="Times New Roman" w:cs="Times New Roman"/>
          <w:sz w:val="24"/>
        </w:rPr>
        <w:t>类比监测</w:t>
      </w:r>
    </w:p>
    <w:p w:rsidR="00945368" w:rsidRPr="00F06B2B" w:rsidRDefault="00945368" w:rsidP="00945368">
      <w:pPr>
        <w:spacing w:line="360" w:lineRule="auto"/>
        <w:ind w:firstLineChars="200" w:firstLine="480"/>
        <w:rPr>
          <w:rFonts w:ascii="Times New Roman" w:eastAsia="宋体" w:hAnsi="Times New Roman" w:cs="Times New Roman"/>
          <w:sz w:val="24"/>
          <w:szCs w:val="24"/>
        </w:rPr>
      </w:pPr>
      <w:r w:rsidRPr="00561CFC">
        <w:rPr>
          <w:rFonts w:ascii="Times New Roman" w:eastAsia="宋体" w:hAnsi="Times New Roman" w:cs="Times New Roman" w:hint="eastAsia"/>
          <w:sz w:val="24"/>
          <w:szCs w:val="24"/>
        </w:rPr>
        <w:t>类比监测数据来源、监测时间及监测工况见表</w:t>
      </w:r>
      <w:r w:rsidRPr="00561CFC">
        <w:rPr>
          <w:rFonts w:ascii="Times New Roman" w:eastAsia="宋体" w:hAnsi="Times New Roman" w:cs="Times New Roman" w:hint="eastAsia"/>
          <w:sz w:val="24"/>
          <w:szCs w:val="24"/>
        </w:rPr>
        <w:t>3.1-2</w:t>
      </w:r>
      <w:r w:rsidRPr="00561CFC">
        <w:rPr>
          <w:rFonts w:ascii="Times New Roman" w:eastAsia="宋体" w:hAnsi="Times New Roman" w:cs="Times New Roman" w:hint="eastAsia"/>
          <w:sz w:val="24"/>
          <w:szCs w:val="24"/>
        </w:rPr>
        <w:t>。</w:t>
      </w:r>
      <w:r w:rsidRPr="00F06B2B">
        <w:rPr>
          <w:rFonts w:ascii="Times New Roman" w:eastAsia="宋体" w:hAnsi="Times New Roman" w:cs="Times New Roman"/>
          <w:sz w:val="24"/>
          <w:szCs w:val="24"/>
        </w:rPr>
        <w:t>监测点位示意图见附图</w:t>
      </w:r>
      <w:r w:rsidR="0045135E">
        <w:rPr>
          <w:rFonts w:ascii="Times New Roman" w:eastAsia="宋体" w:hAnsi="Times New Roman" w:cs="Times New Roman" w:hint="eastAsia"/>
          <w:sz w:val="24"/>
          <w:szCs w:val="24"/>
        </w:rPr>
        <w:t>6</w:t>
      </w:r>
      <w:r w:rsidRPr="00F06B2B">
        <w:rPr>
          <w:rFonts w:ascii="Times New Roman" w:eastAsia="宋体" w:hAnsi="Times New Roman" w:cs="Times New Roman"/>
          <w:sz w:val="24"/>
          <w:szCs w:val="24"/>
        </w:rPr>
        <w:t>。监测结果见表</w:t>
      </w:r>
      <w:r>
        <w:rPr>
          <w:rFonts w:ascii="Times New Roman" w:eastAsia="宋体" w:hAnsi="Times New Roman" w:cs="Times New Roman" w:hint="eastAsia"/>
          <w:sz w:val="24"/>
          <w:szCs w:val="24"/>
        </w:rPr>
        <w:t>3.1-3</w:t>
      </w:r>
      <w:r w:rsidRPr="00F06B2B">
        <w:rPr>
          <w:rFonts w:ascii="Times New Roman" w:eastAsia="宋体" w:hAnsi="Times New Roman" w:cs="Times New Roman"/>
          <w:sz w:val="24"/>
          <w:szCs w:val="24"/>
        </w:rPr>
        <w:t>。</w:t>
      </w:r>
    </w:p>
    <w:p w:rsidR="00945368" w:rsidRPr="00561CFC" w:rsidRDefault="00945368" w:rsidP="00945368">
      <w:pPr>
        <w:spacing w:line="400" w:lineRule="exact"/>
        <w:ind w:firstLineChars="98" w:firstLine="236"/>
        <w:jc w:val="center"/>
        <w:rPr>
          <w:rFonts w:ascii="Times New Roman" w:eastAsia="宋体" w:hAnsi="Times New Roman" w:cs="Times New Roman"/>
          <w:b/>
          <w:sz w:val="24"/>
          <w:szCs w:val="24"/>
        </w:rPr>
      </w:pPr>
      <w:r w:rsidRPr="00561CFC">
        <w:rPr>
          <w:rFonts w:ascii="Times New Roman" w:eastAsia="宋体" w:hAnsi="Times New Roman" w:cs="Times New Roman" w:hint="eastAsia"/>
          <w:b/>
          <w:sz w:val="24"/>
          <w:szCs w:val="24"/>
        </w:rPr>
        <w:t>表</w:t>
      </w:r>
      <w:r w:rsidRPr="00561CFC">
        <w:rPr>
          <w:rFonts w:ascii="Times New Roman" w:eastAsia="宋体" w:hAnsi="Times New Roman" w:cs="Times New Roman" w:hint="eastAsia"/>
          <w:b/>
          <w:sz w:val="24"/>
          <w:szCs w:val="24"/>
        </w:rPr>
        <w:t xml:space="preserve">3.1-2  </w:t>
      </w:r>
      <w:r w:rsidRPr="00561CFC">
        <w:rPr>
          <w:rFonts w:ascii="Times New Roman" w:eastAsia="宋体" w:hAnsi="Times New Roman" w:cs="Times New Roman" w:hint="eastAsia"/>
          <w:b/>
          <w:sz w:val="24"/>
          <w:szCs w:val="24"/>
        </w:rPr>
        <w:t>类比监测数据来源、监测时间及监测工况</w:t>
      </w:r>
    </w:p>
    <w:tbl>
      <w:tblPr>
        <w:tblStyle w:val="ab"/>
        <w:tblW w:w="8897"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984"/>
        <w:gridCol w:w="6913"/>
      </w:tblGrid>
      <w:tr w:rsidR="00945368" w:rsidRPr="00561CFC" w:rsidTr="00E41D8F">
        <w:trPr>
          <w:trHeight w:hRule="exact" w:val="340"/>
          <w:tblHeader/>
        </w:trPr>
        <w:tc>
          <w:tcPr>
            <w:tcW w:w="1984" w:type="dxa"/>
            <w:tcBorders>
              <w:top w:val="single" w:sz="12" w:space="0" w:color="auto"/>
              <w:bottom w:val="single" w:sz="12" w:space="0" w:color="auto"/>
            </w:tcBorders>
            <w:vAlign w:val="center"/>
          </w:tcPr>
          <w:p w:rsidR="00945368" w:rsidRPr="00561CFC" w:rsidRDefault="00945368" w:rsidP="007C4107">
            <w:pPr>
              <w:jc w:val="center"/>
              <w:rPr>
                <w:b/>
                <w:sz w:val="21"/>
                <w:szCs w:val="21"/>
              </w:rPr>
            </w:pPr>
            <w:r w:rsidRPr="00561CFC">
              <w:rPr>
                <w:rFonts w:hint="eastAsia"/>
                <w:b/>
                <w:sz w:val="21"/>
                <w:szCs w:val="21"/>
              </w:rPr>
              <w:t>分类</w:t>
            </w:r>
          </w:p>
        </w:tc>
        <w:tc>
          <w:tcPr>
            <w:tcW w:w="6913" w:type="dxa"/>
            <w:tcBorders>
              <w:top w:val="single" w:sz="12" w:space="0" w:color="auto"/>
              <w:bottom w:val="single" w:sz="12" w:space="0" w:color="auto"/>
            </w:tcBorders>
            <w:vAlign w:val="center"/>
          </w:tcPr>
          <w:p w:rsidR="00945368" w:rsidRPr="00561CFC" w:rsidRDefault="00945368" w:rsidP="007C4107">
            <w:pPr>
              <w:jc w:val="center"/>
              <w:rPr>
                <w:b/>
                <w:sz w:val="21"/>
                <w:szCs w:val="21"/>
              </w:rPr>
            </w:pPr>
            <w:r w:rsidRPr="00561CFC">
              <w:rPr>
                <w:rFonts w:hint="eastAsia"/>
                <w:b/>
                <w:sz w:val="21"/>
                <w:szCs w:val="21"/>
              </w:rPr>
              <w:t>描述</w:t>
            </w:r>
          </w:p>
        </w:tc>
      </w:tr>
      <w:tr w:rsidR="00945368" w:rsidRPr="00561CFC" w:rsidTr="00E41D8F">
        <w:trPr>
          <w:trHeight w:hRule="exact" w:val="340"/>
        </w:trPr>
        <w:tc>
          <w:tcPr>
            <w:tcW w:w="1984" w:type="dxa"/>
            <w:tcBorders>
              <w:top w:val="single" w:sz="12" w:space="0" w:color="auto"/>
            </w:tcBorders>
            <w:vAlign w:val="center"/>
          </w:tcPr>
          <w:p w:rsidR="00945368" w:rsidRPr="00945368" w:rsidRDefault="00945368" w:rsidP="007C4107">
            <w:pPr>
              <w:jc w:val="center"/>
              <w:rPr>
                <w:sz w:val="21"/>
                <w:szCs w:val="21"/>
              </w:rPr>
            </w:pPr>
            <w:r w:rsidRPr="00945368">
              <w:rPr>
                <w:rFonts w:hint="eastAsia"/>
                <w:sz w:val="21"/>
                <w:szCs w:val="21"/>
              </w:rPr>
              <w:t>数据来源</w:t>
            </w:r>
          </w:p>
        </w:tc>
        <w:tc>
          <w:tcPr>
            <w:tcW w:w="6913" w:type="dxa"/>
            <w:tcBorders>
              <w:top w:val="single" w:sz="12" w:space="0" w:color="auto"/>
            </w:tcBorders>
          </w:tcPr>
          <w:p w:rsidR="00945368" w:rsidRPr="00945368" w:rsidRDefault="00E41D8F" w:rsidP="00E41D8F">
            <w:pPr>
              <w:jc w:val="center"/>
              <w:rPr>
                <w:sz w:val="21"/>
                <w:szCs w:val="21"/>
              </w:rPr>
            </w:pPr>
            <w:r>
              <w:rPr>
                <w:rFonts w:hint="eastAsia"/>
                <w:sz w:val="21"/>
                <w:szCs w:val="21"/>
              </w:rPr>
              <w:t>委托监测</w:t>
            </w:r>
          </w:p>
        </w:tc>
      </w:tr>
      <w:tr w:rsidR="00945368" w:rsidRPr="00561CFC" w:rsidTr="00E41D8F">
        <w:trPr>
          <w:trHeight w:hRule="exact" w:val="340"/>
        </w:trPr>
        <w:tc>
          <w:tcPr>
            <w:tcW w:w="1984" w:type="dxa"/>
            <w:vAlign w:val="center"/>
          </w:tcPr>
          <w:p w:rsidR="00945368" w:rsidRPr="00945368" w:rsidRDefault="00E41D8F" w:rsidP="007C4107">
            <w:pPr>
              <w:jc w:val="center"/>
              <w:rPr>
                <w:sz w:val="21"/>
                <w:szCs w:val="21"/>
              </w:rPr>
            </w:pPr>
            <w:r>
              <w:rPr>
                <w:rFonts w:hint="eastAsia"/>
                <w:sz w:val="21"/>
                <w:szCs w:val="21"/>
              </w:rPr>
              <w:t>监测单位</w:t>
            </w:r>
          </w:p>
        </w:tc>
        <w:tc>
          <w:tcPr>
            <w:tcW w:w="6913" w:type="dxa"/>
            <w:vAlign w:val="center"/>
          </w:tcPr>
          <w:p w:rsidR="00945368" w:rsidRPr="00945368" w:rsidRDefault="00E41D8F" w:rsidP="00945368">
            <w:pPr>
              <w:jc w:val="center"/>
              <w:rPr>
                <w:sz w:val="21"/>
                <w:szCs w:val="21"/>
              </w:rPr>
            </w:pPr>
            <w:r>
              <w:rPr>
                <w:rFonts w:hint="eastAsia"/>
                <w:sz w:val="21"/>
                <w:szCs w:val="21"/>
              </w:rPr>
              <w:t>江苏省苏核辐射科技有限责任公司</w:t>
            </w:r>
          </w:p>
        </w:tc>
      </w:tr>
      <w:tr w:rsidR="00E41D8F" w:rsidRPr="00561CFC" w:rsidTr="00E41D8F">
        <w:trPr>
          <w:trHeight w:hRule="exact" w:val="340"/>
        </w:trPr>
        <w:tc>
          <w:tcPr>
            <w:tcW w:w="1984" w:type="dxa"/>
            <w:vAlign w:val="center"/>
          </w:tcPr>
          <w:p w:rsidR="00E41D8F" w:rsidRPr="00945368" w:rsidRDefault="00E41D8F" w:rsidP="00274EDE">
            <w:pPr>
              <w:jc w:val="center"/>
              <w:rPr>
                <w:sz w:val="21"/>
                <w:szCs w:val="21"/>
              </w:rPr>
            </w:pPr>
            <w:r w:rsidRPr="00945368">
              <w:rPr>
                <w:sz w:val="21"/>
                <w:szCs w:val="21"/>
              </w:rPr>
              <w:t>监测时间</w:t>
            </w:r>
          </w:p>
        </w:tc>
        <w:tc>
          <w:tcPr>
            <w:tcW w:w="6913" w:type="dxa"/>
            <w:vAlign w:val="center"/>
          </w:tcPr>
          <w:p w:rsidR="00E41D8F" w:rsidRPr="00945368" w:rsidRDefault="00E41D8F" w:rsidP="00E41D8F">
            <w:pPr>
              <w:jc w:val="center"/>
              <w:rPr>
                <w:sz w:val="21"/>
                <w:szCs w:val="21"/>
              </w:rPr>
            </w:pPr>
            <w:r w:rsidRPr="00945368">
              <w:rPr>
                <w:sz w:val="21"/>
                <w:szCs w:val="21"/>
              </w:rPr>
              <w:t>201</w:t>
            </w:r>
            <w:r>
              <w:rPr>
                <w:rFonts w:hint="eastAsia"/>
                <w:sz w:val="21"/>
                <w:szCs w:val="21"/>
              </w:rPr>
              <w:t>5</w:t>
            </w:r>
            <w:r w:rsidRPr="00945368">
              <w:rPr>
                <w:sz w:val="21"/>
                <w:szCs w:val="21"/>
              </w:rPr>
              <w:t>年</w:t>
            </w:r>
            <w:r>
              <w:rPr>
                <w:rFonts w:hint="eastAsia"/>
                <w:sz w:val="21"/>
                <w:szCs w:val="21"/>
              </w:rPr>
              <w:t>8</w:t>
            </w:r>
            <w:r w:rsidRPr="00945368">
              <w:rPr>
                <w:sz w:val="21"/>
                <w:szCs w:val="21"/>
              </w:rPr>
              <w:t>月</w:t>
            </w:r>
            <w:r w:rsidRPr="00945368">
              <w:rPr>
                <w:rFonts w:hint="eastAsia"/>
                <w:sz w:val="21"/>
                <w:szCs w:val="21"/>
              </w:rPr>
              <w:t>1</w:t>
            </w:r>
            <w:r>
              <w:rPr>
                <w:rFonts w:hint="eastAsia"/>
                <w:sz w:val="21"/>
                <w:szCs w:val="21"/>
              </w:rPr>
              <w:t>2</w:t>
            </w:r>
            <w:r w:rsidRPr="00945368">
              <w:rPr>
                <w:sz w:val="21"/>
                <w:szCs w:val="21"/>
              </w:rPr>
              <w:t>日</w:t>
            </w:r>
          </w:p>
        </w:tc>
      </w:tr>
      <w:tr w:rsidR="00E41D8F" w:rsidRPr="00561CFC" w:rsidTr="00E41D8F">
        <w:trPr>
          <w:trHeight w:hRule="exact" w:val="340"/>
        </w:trPr>
        <w:tc>
          <w:tcPr>
            <w:tcW w:w="1984" w:type="dxa"/>
            <w:vAlign w:val="center"/>
          </w:tcPr>
          <w:p w:rsidR="00E41D8F" w:rsidRPr="00945368" w:rsidRDefault="00E41D8F" w:rsidP="007C4107">
            <w:pPr>
              <w:jc w:val="center"/>
              <w:rPr>
                <w:sz w:val="21"/>
                <w:szCs w:val="21"/>
              </w:rPr>
            </w:pPr>
            <w:r w:rsidRPr="00945368">
              <w:rPr>
                <w:sz w:val="21"/>
                <w:szCs w:val="21"/>
              </w:rPr>
              <w:t>天气状况</w:t>
            </w:r>
          </w:p>
        </w:tc>
        <w:tc>
          <w:tcPr>
            <w:tcW w:w="6913" w:type="dxa"/>
            <w:vAlign w:val="center"/>
          </w:tcPr>
          <w:p w:rsidR="00E41D8F" w:rsidRPr="00945368" w:rsidRDefault="00E41D8F" w:rsidP="00E41D8F">
            <w:pPr>
              <w:jc w:val="center"/>
              <w:rPr>
                <w:sz w:val="21"/>
                <w:szCs w:val="21"/>
              </w:rPr>
            </w:pPr>
            <w:r w:rsidRPr="00945368">
              <w:rPr>
                <w:sz w:val="21"/>
                <w:szCs w:val="21"/>
              </w:rPr>
              <w:t>晴，温度：</w:t>
            </w:r>
            <w:r>
              <w:rPr>
                <w:rFonts w:hint="eastAsia"/>
                <w:sz w:val="21"/>
                <w:szCs w:val="21"/>
              </w:rPr>
              <w:t>31</w:t>
            </w:r>
            <w:r w:rsidRPr="00945368">
              <w:rPr>
                <w:sz w:val="21"/>
                <w:szCs w:val="21"/>
              </w:rPr>
              <w:t>~</w:t>
            </w:r>
            <w:r>
              <w:rPr>
                <w:rFonts w:hint="eastAsia"/>
                <w:sz w:val="21"/>
                <w:szCs w:val="21"/>
              </w:rPr>
              <w:t>33</w:t>
            </w:r>
            <w:r w:rsidRPr="00945368">
              <w:rPr>
                <w:rFonts w:ascii="宋体" w:hAnsi="宋体" w:cs="宋体" w:hint="eastAsia"/>
                <w:sz w:val="21"/>
                <w:szCs w:val="21"/>
              </w:rPr>
              <w:t>℃</w:t>
            </w:r>
            <w:r w:rsidRPr="00945368">
              <w:rPr>
                <w:sz w:val="21"/>
                <w:szCs w:val="21"/>
              </w:rPr>
              <w:t>，风速：</w:t>
            </w:r>
            <w:r>
              <w:rPr>
                <w:rFonts w:hint="eastAsia"/>
                <w:sz w:val="21"/>
                <w:szCs w:val="21"/>
              </w:rPr>
              <w:t>1.6</w:t>
            </w:r>
            <w:r w:rsidRPr="00945368">
              <w:rPr>
                <w:sz w:val="21"/>
                <w:szCs w:val="21"/>
              </w:rPr>
              <w:t>~</w:t>
            </w:r>
            <w:r w:rsidRPr="00945368">
              <w:rPr>
                <w:rFonts w:hint="eastAsia"/>
                <w:sz w:val="21"/>
                <w:szCs w:val="21"/>
              </w:rPr>
              <w:t>2.</w:t>
            </w:r>
            <w:r>
              <w:rPr>
                <w:rFonts w:hint="eastAsia"/>
                <w:sz w:val="21"/>
                <w:szCs w:val="21"/>
              </w:rPr>
              <w:t>0</w:t>
            </w:r>
            <w:r w:rsidRPr="00945368">
              <w:rPr>
                <w:sz w:val="21"/>
                <w:szCs w:val="21"/>
              </w:rPr>
              <w:t>m/s</w:t>
            </w:r>
            <w:r w:rsidRPr="00945368">
              <w:rPr>
                <w:sz w:val="21"/>
                <w:szCs w:val="21"/>
              </w:rPr>
              <w:t>，湿度：</w:t>
            </w:r>
            <w:r w:rsidRPr="00945368">
              <w:rPr>
                <w:rFonts w:hint="eastAsia"/>
                <w:sz w:val="21"/>
                <w:szCs w:val="21"/>
              </w:rPr>
              <w:t>52</w:t>
            </w:r>
            <w:r w:rsidRPr="00945368">
              <w:rPr>
                <w:sz w:val="21"/>
                <w:szCs w:val="21"/>
              </w:rPr>
              <w:t>~</w:t>
            </w:r>
            <w:r w:rsidRPr="00945368">
              <w:rPr>
                <w:rFonts w:hint="eastAsia"/>
                <w:sz w:val="21"/>
                <w:szCs w:val="21"/>
              </w:rPr>
              <w:t>63</w:t>
            </w:r>
            <w:r w:rsidRPr="00945368">
              <w:rPr>
                <w:sz w:val="21"/>
                <w:szCs w:val="21"/>
              </w:rPr>
              <w:t>%</w:t>
            </w:r>
          </w:p>
        </w:tc>
      </w:tr>
      <w:tr w:rsidR="00E41D8F" w:rsidRPr="00561CFC" w:rsidTr="00E41D8F">
        <w:trPr>
          <w:trHeight w:hRule="exact" w:val="340"/>
        </w:trPr>
        <w:tc>
          <w:tcPr>
            <w:tcW w:w="1984" w:type="dxa"/>
            <w:vAlign w:val="center"/>
          </w:tcPr>
          <w:p w:rsidR="00E41D8F" w:rsidRPr="00945368" w:rsidRDefault="00E41D8F" w:rsidP="007C4107">
            <w:pPr>
              <w:jc w:val="center"/>
              <w:rPr>
                <w:sz w:val="21"/>
                <w:szCs w:val="21"/>
              </w:rPr>
            </w:pPr>
            <w:r w:rsidRPr="00945368">
              <w:rPr>
                <w:rFonts w:hint="eastAsia"/>
                <w:sz w:val="21"/>
                <w:szCs w:val="21"/>
              </w:rPr>
              <w:t>监测工况</w:t>
            </w:r>
          </w:p>
        </w:tc>
        <w:tc>
          <w:tcPr>
            <w:tcW w:w="6913" w:type="dxa"/>
            <w:vAlign w:val="center"/>
          </w:tcPr>
          <w:p w:rsidR="00E41D8F" w:rsidRPr="00945368" w:rsidRDefault="00E41D8F" w:rsidP="00E41D8F">
            <w:pPr>
              <w:jc w:val="left"/>
              <w:rPr>
                <w:sz w:val="21"/>
                <w:szCs w:val="21"/>
              </w:rPr>
            </w:pPr>
            <w:r w:rsidRPr="00945368">
              <w:rPr>
                <w:sz w:val="21"/>
                <w:szCs w:val="21"/>
              </w:rPr>
              <w:t>#1</w:t>
            </w:r>
            <w:r w:rsidRPr="00945368">
              <w:rPr>
                <w:sz w:val="21"/>
                <w:szCs w:val="21"/>
              </w:rPr>
              <w:t>主变：</w:t>
            </w:r>
            <w:r w:rsidRPr="00945368">
              <w:rPr>
                <w:sz w:val="21"/>
                <w:szCs w:val="21"/>
              </w:rPr>
              <w:t>I=</w:t>
            </w:r>
            <w:r>
              <w:rPr>
                <w:rFonts w:hint="eastAsia"/>
                <w:sz w:val="21"/>
                <w:szCs w:val="21"/>
              </w:rPr>
              <w:t>8.58</w:t>
            </w:r>
            <w:r w:rsidRPr="00945368">
              <w:rPr>
                <w:sz w:val="21"/>
                <w:szCs w:val="21"/>
              </w:rPr>
              <w:t>~</w:t>
            </w:r>
            <w:r>
              <w:rPr>
                <w:rFonts w:hint="eastAsia"/>
                <w:sz w:val="21"/>
                <w:szCs w:val="21"/>
              </w:rPr>
              <w:t>9.98</w:t>
            </w:r>
            <w:r w:rsidRPr="00945368">
              <w:rPr>
                <w:sz w:val="21"/>
                <w:szCs w:val="21"/>
              </w:rPr>
              <w:t>A</w:t>
            </w:r>
            <w:r w:rsidRPr="00945368">
              <w:rPr>
                <w:rFonts w:hint="eastAsia"/>
                <w:sz w:val="21"/>
                <w:szCs w:val="21"/>
              </w:rPr>
              <w:t>、</w:t>
            </w:r>
            <w:r w:rsidRPr="00945368">
              <w:rPr>
                <w:sz w:val="21"/>
                <w:szCs w:val="21"/>
              </w:rPr>
              <w:t>U=11</w:t>
            </w:r>
            <w:r>
              <w:rPr>
                <w:rFonts w:hint="eastAsia"/>
                <w:sz w:val="21"/>
                <w:szCs w:val="21"/>
              </w:rPr>
              <w:t>2</w:t>
            </w:r>
            <w:r w:rsidRPr="00945368">
              <w:rPr>
                <w:sz w:val="21"/>
                <w:szCs w:val="21"/>
              </w:rPr>
              <w:t>.</w:t>
            </w:r>
            <w:r w:rsidRPr="00945368">
              <w:rPr>
                <w:rFonts w:hint="eastAsia"/>
                <w:sz w:val="21"/>
                <w:szCs w:val="21"/>
              </w:rPr>
              <w:t>0</w:t>
            </w:r>
            <w:r w:rsidRPr="00945368">
              <w:rPr>
                <w:sz w:val="21"/>
                <w:szCs w:val="21"/>
              </w:rPr>
              <w:t>2~11</w:t>
            </w:r>
            <w:r>
              <w:rPr>
                <w:rFonts w:hint="eastAsia"/>
                <w:sz w:val="21"/>
                <w:szCs w:val="21"/>
              </w:rPr>
              <w:t>3</w:t>
            </w:r>
            <w:r w:rsidRPr="00945368">
              <w:rPr>
                <w:rFonts w:hint="eastAsia"/>
                <w:sz w:val="21"/>
                <w:szCs w:val="21"/>
              </w:rPr>
              <w:t>.86</w:t>
            </w:r>
            <w:r w:rsidRPr="00945368">
              <w:rPr>
                <w:sz w:val="21"/>
                <w:szCs w:val="21"/>
              </w:rPr>
              <w:t>kV</w:t>
            </w:r>
            <w:r w:rsidRPr="00945368">
              <w:rPr>
                <w:rFonts w:hint="eastAsia"/>
                <w:sz w:val="21"/>
                <w:szCs w:val="21"/>
              </w:rPr>
              <w:t>、</w:t>
            </w:r>
            <w:r w:rsidRPr="00945368">
              <w:rPr>
                <w:sz w:val="21"/>
                <w:szCs w:val="21"/>
              </w:rPr>
              <w:t xml:space="preserve">  P=</w:t>
            </w:r>
            <w:r w:rsidRPr="00945368">
              <w:rPr>
                <w:rFonts w:hint="eastAsia"/>
                <w:sz w:val="21"/>
                <w:szCs w:val="21"/>
              </w:rPr>
              <w:t>1.</w:t>
            </w:r>
            <w:r>
              <w:rPr>
                <w:rFonts w:hint="eastAsia"/>
                <w:sz w:val="21"/>
                <w:szCs w:val="21"/>
              </w:rPr>
              <w:t>63</w:t>
            </w:r>
            <w:r w:rsidRPr="00945368">
              <w:rPr>
                <w:sz w:val="21"/>
                <w:szCs w:val="21"/>
              </w:rPr>
              <w:t>~</w:t>
            </w:r>
            <w:r w:rsidRPr="00945368">
              <w:rPr>
                <w:rFonts w:hint="eastAsia"/>
                <w:sz w:val="21"/>
                <w:szCs w:val="21"/>
              </w:rPr>
              <w:t>1</w:t>
            </w:r>
            <w:r>
              <w:rPr>
                <w:rFonts w:hint="eastAsia"/>
                <w:sz w:val="21"/>
                <w:szCs w:val="21"/>
              </w:rPr>
              <w:t>.87</w:t>
            </w:r>
            <w:r w:rsidRPr="00945368">
              <w:rPr>
                <w:sz w:val="21"/>
                <w:szCs w:val="21"/>
              </w:rPr>
              <w:t>MW</w:t>
            </w:r>
          </w:p>
        </w:tc>
      </w:tr>
    </w:tbl>
    <w:p w:rsidR="00945368" w:rsidRPr="00F06B2B" w:rsidRDefault="00945368" w:rsidP="00945368">
      <w:pPr>
        <w:spacing w:line="400" w:lineRule="exact"/>
        <w:jc w:val="center"/>
        <w:rPr>
          <w:rFonts w:ascii="Times New Roman" w:eastAsia="宋体" w:hAnsi="Times New Roman" w:cs="Times New Roman"/>
          <w:b/>
          <w:sz w:val="24"/>
          <w:szCs w:val="24"/>
        </w:rPr>
      </w:pPr>
      <w:r w:rsidRPr="00F06B2B">
        <w:rPr>
          <w:rFonts w:ascii="Times New Roman" w:eastAsia="宋体" w:hAnsi="Times New Roman" w:cs="Times New Roman"/>
          <w:b/>
          <w:sz w:val="24"/>
          <w:szCs w:val="24"/>
        </w:rPr>
        <w:t>表</w:t>
      </w:r>
      <w:r>
        <w:rPr>
          <w:rFonts w:ascii="Times New Roman" w:eastAsia="宋体" w:hAnsi="Times New Roman" w:cs="Times New Roman" w:hint="eastAsia"/>
          <w:b/>
          <w:sz w:val="24"/>
          <w:szCs w:val="24"/>
        </w:rPr>
        <w:t>3.1-3</w:t>
      </w:r>
      <w:r w:rsidRPr="00F06B2B">
        <w:rPr>
          <w:rFonts w:ascii="Times New Roman" w:eastAsia="宋体" w:hAnsi="Times New Roman" w:cs="Times New Roman"/>
          <w:b/>
          <w:sz w:val="24"/>
          <w:szCs w:val="24"/>
        </w:rPr>
        <w:t xml:space="preserve">  110kV</w:t>
      </w:r>
      <w:r w:rsidR="00E41D8F">
        <w:rPr>
          <w:rFonts w:ascii="Times New Roman" w:eastAsia="宋体" w:hAnsi="Times New Roman" w:cs="Times New Roman" w:hint="eastAsia"/>
          <w:b/>
          <w:sz w:val="24"/>
          <w:szCs w:val="24"/>
        </w:rPr>
        <w:t>工业</w:t>
      </w:r>
      <w:r w:rsidRPr="00F06B2B">
        <w:rPr>
          <w:rFonts w:ascii="Times New Roman" w:eastAsia="宋体" w:hAnsi="Times New Roman" w:cs="Times New Roman"/>
          <w:b/>
          <w:sz w:val="24"/>
          <w:szCs w:val="24"/>
        </w:rPr>
        <w:t>变工频电场、工频磁场监测结果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047"/>
        <w:gridCol w:w="2624"/>
        <w:gridCol w:w="1701"/>
        <w:gridCol w:w="1306"/>
        <w:gridCol w:w="1306"/>
        <w:gridCol w:w="1302"/>
      </w:tblGrid>
      <w:tr w:rsidR="00945368" w:rsidRPr="00F06B2B" w:rsidTr="007C4107">
        <w:trPr>
          <w:cantSplit/>
          <w:trHeight w:val="397"/>
          <w:jc w:val="center"/>
        </w:trPr>
        <w:tc>
          <w:tcPr>
            <w:tcW w:w="564" w:type="pct"/>
            <w:vMerge w:val="restart"/>
            <w:tcBorders>
              <w:top w:val="single" w:sz="12" w:space="0" w:color="auto"/>
              <w:bottom w:val="single" w:sz="4" w:space="0" w:color="auto"/>
            </w:tcBorders>
            <w:vAlign w:val="center"/>
          </w:tcPr>
          <w:p w:rsidR="00945368" w:rsidRPr="00F06B2B" w:rsidRDefault="00945368" w:rsidP="007C4107">
            <w:pPr>
              <w:widowControl/>
              <w:jc w:val="center"/>
              <w:rPr>
                <w:rFonts w:ascii="Times New Roman" w:eastAsia="宋体" w:hAnsi="Times New Roman" w:cs="Times New Roman"/>
                <w:b/>
                <w:szCs w:val="21"/>
              </w:rPr>
            </w:pPr>
            <w:r w:rsidRPr="00F06B2B">
              <w:rPr>
                <w:rFonts w:ascii="Times New Roman" w:eastAsia="宋体" w:hAnsi="Times New Roman" w:cs="Times New Roman"/>
                <w:b/>
                <w:szCs w:val="21"/>
              </w:rPr>
              <w:t>测点</w:t>
            </w:r>
          </w:p>
          <w:p w:rsidR="00945368" w:rsidRPr="00F06B2B" w:rsidRDefault="00945368" w:rsidP="007C4107">
            <w:pPr>
              <w:widowControl/>
              <w:jc w:val="center"/>
              <w:rPr>
                <w:rFonts w:ascii="Times New Roman" w:eastAsia="宋体" w:hAnsi="Times New Roman" w:cs="Times New Roman"/>
                <w:b/>
                <w:szCs w:val="21"/>
              </w:rPr>
            </w:pPr>
            <w:r w:rsidRPr="00F06B2B">
              <w:rPr>
                <w:rFonts w:ascii="Times New Roman" w:eastAsia="宋体" w:hAnsi="Times New Roman" w:cs="Times New Roman"/>
                <w:b/>
                <w:szCs w:val="21"/>
              </w:rPr>
              <w:t>序号</w:t>
            </w:r>
          </w:p>
        </w:tc>
        <w:tc>
          <w:tcPr>
            <w:tcW w:w="1413" w:type="pct"/>
            <w:vMerge w:val="restart"/>
            <w:tcBorders>
              <w:top w:val="single" w:sz="12" w:space="0" w:color="auto"/>
              <w:bottom w:val="single" w:sz="4" w:space="0" w:color="auto"/>
            </w:tcBorders>
            <w:vAlign w:val="center"/>
          </w:tcPr>
          <w:p w:rsidR="00945368" w:rsidRPr="00F06B2B" w:rsidRDefault="00945368" w:rsidP="007C4107">
            <w:pPr>
              <w:jc w:val="center"/>
              <w:rPr>
                <w:rFonts w:ascii="Times New Roman" w:eastAsia="宋体" w:hAnsi="Times New Roman" w:cs="Times New Roman"/>
                <w:b/>
                <w:szCs w:val="21"/>
              </w:rPr>
            </w:pPr>
            <w:r w:rsidRPr="00F06B2B">
              <w:rPr>
                <w:rFonts w:ascii="Times New Roman" w:eastAsia="宋体" w:hAnsi="Times New Roman" w:cs="Times New Roman"/>
                <w:b/>
                <w:szCs w:val="21"/>
              </w:rPr>
              <w:t>测点位置</w:t>
            </w:r>
          </w:p>
        </w:tc>
        <w:tc>
          <w:tcPr>
            <w:tcW w:w="3023" w:type="pct"/>
            <w:gridSpan w:val="4"/>
            <w:tcBorders>
              <w:top w:val="single" w:sz="12" w:space="0" w:color="auto"/>
              <w:bottom w:val="single" w:sz="4" w:space="0" w:color="auto"/>
            </w:tcBorders>
            <w:vAlign w:val="center"/>
          </w:tcPr>
          <w:p w:rsidR="00945368" w:rsidRPr="00F06B2B" w:rsidRDefault="00945368" w:rsidP="007C4107">
            <w:pPr>
              <w:widowControl/>
              <w:jc w:val="center"/>
              <w:rPr>
                <w:rFonts w:ascii="Times New Roman" w:eastAsia="宋体" w:hAnsi="Times New Roman" w:cs="Times New Roman"/>
                <w:b/>
                <w:szCs w:val="21"/>
              </w:rPr>
            </w:pPr>
            <w:r w:rsidRPr="00F06B2B">
              <w:rPr>
                <w:rFonts w:ascii="Times New Roman" w:eastAsia="宋体" w:hAnsi="Times New Roman" w:cs="Times New Roman"/>
                <w:b/>
                <w:szCs w:val="21"/>
              </w:rPr>
              <w:t>测</w:t>
            </w:r>
            <w:r w:rsidRPr="00F06B2B">
              <w:rPr>
                <w:rFonts w:ascii="Times New Roman" w:eastAsia="宋体" w:hAnsi="Times New Roman" w:cs="Times New Roman"/>
                <w:b/>
                <w:szCs w:val="21"/>
              </w:rPr>
              <w:t xml:space="preserve">  </w:t>
            </w:r>
            <w:r w:rsidRPr="00F06B2B">
              <w:rPr>
                <w:rFonts w:ascii="Times New Roman" w:eastAsia="宋体" w:hAnsi="Times New Roman" w:cs="Times New Roman"/>
                <w:b/>
                <w:szCs w:val="21"/>
              </w:rPr>
              <w:t>量</w:t>
            </w:r>
            <w:r w:rsidRPr="00F06B2B">
              <w:rPr>
                <w:rFonts w:ascii="Times New Roman" w:eastAsia="宋体" w:hAnsi="Times New Roman" w:cs="Times New Roman"/>
                <w:b/>
                <w:szCs w:val="21"/>
              </w:rPr>
              <w:t xml:space="preserve">  </w:t>
            </w:r>
            <w:r w:rsidRPr="00F06B2B">
              <w:rPr>
                <w:rFonts w:ascii="Times New Roman" w:eastAsia="宋体" w:hAnsi="Times New Roman" w:cs="Times New Roman"/>
                <w:b/>
                <w:szCs w:val="21"/>
              </w:rPr>
              <w:t>结</w:t>
            </w:r>
            <w:r w:rsidRPr="00F06B2B">
              <w:rPr>
                <w:rFonts w:ascii="Times New Roman" w:eastAsia="宋体" w:hAnsi="Times New Roman" w:cs="Times New Roman"/>
                <w:b/>
                <w:szCs w:val="21"/>
              </w:rPr>
              <w:t xml:space="preserve">  </w:t>
            </w:r>
            <w:r w:rsidRPr="00F06B2B">
              <w:rPr>
                <w:rFonts w:ascii="Times New Roman" w:eastAsia="宋体" w:hAnsi="Times New Roman" w:cs="Times New Roman"/>
                <w:b/>
                <w:szCs w:val="21"/>
              </w:rPr>
              <w:t>果</w:t>
            </w:r>
          </w:p>
        </w:tc>
      </w:tr>
      <w:tr w:rsidR="00945368" w:rsidRPr="00F06B2B" w:rsidTr="007C4107">
        <w:trPr>
          <w:cantSplit/>
          <w:trHeight w:val="397"/>
          <w:jc w:val="center"/>
        </w:trPr>
        <w:tc>
          <w:tcPr>
            <w:tcW w:w="564" w:type="pct"/>
            <w:vMerge/>
            <w:tcBorders>
              <w:top w:val="single" w:sz="4" w:space="0" w:color="auto"/>
              <w:bottom w:val="single" w:sz="4" w:space="0" w:color="auto"/>
            </w:tcBorders>
            <w:vAlign w:val="center"/>
          </w:tcPr>
          <w:p w:rsidR="00945368" w:rsidRPr="00F06B2B" w:rsidRDefault="00945368" w:rsidP="007C4107">
            <w:pPr>
              <w:jc w:val="center"/>
              <w:rPr>
                <w:rFonts w:ascii="Times New Roman" w:eastAsia="宋体" w:hAnsi="Times New Roman" w:cs="Times New Roman"/>
                <w:b/>
                <w:szCs w:val="21"/>
              </w:rPr>
            </w:pPr>
          </w:p>
        </w:tc>
        <w:tc>
          <w:tcPr>
            <w:tcW w:w="1413" w:type="pct"/>
            <w:vMerge/>
            <w:tcBorders>
              <w:top w:val="single" w:sz="4" w:space="0" w:color="auto"/>
              <w:bottom w:val="single" w:sz="4" w:space="0" w:color="auto"/>
            </w:tcBorders>
            <w:vAlign w:val="center"/>
          </w:tcPr>
          <w:p w:rsidR="00945368" w:rsidRPr="00F06B2B" w:rsidRDefault="00945368" w:rsidP="007C4107">
            <w:pPr>
              <w:jc w:val="center"/>
              <w:rPr>
                <w:rFonts w:ascii="Times New Roman" w:eastAsia="宋体" w:hAnsi="Times New Roman" w:cs="Times New Roman"/>
                <w:b/>
                <w:szCs w:val="21"/>
              </w:rPr>
            </w:pPr>
          </w:p>
        </w:tc>
        <w:tc>
          <w:tcPr>
            <w:tcW w:w="916" w:type="pct"/>
            <w:vMerge w:val="restart"/>
            <w:tcBorders>
              <w:top w:val="single" w:sz="4" w:space="0" w:color="auto"/>
              <w:bottom w:val="single" w:sz="4" w:space="0" w:color="auto"/>
            </w:tcBorders>
            <w:vAlign w:val="center"/>
          </w:tcPr>
          <w:p w:rsidR="00945368" w:rsidRPr="00F06B2B" w:rsidRDefault="00945368" w:rsidP="007C4107">
            <w:pPr>
              <w:autoSpaceDE w:val="0"/>
              <w:autoSpaceDN w:val="0"/>
              <w:jc w:val="center"/>
              <w:rPr>
                <w:rFonts w:ascii="Times New Roman" w:eastAsia="宋体" w:hAnsi="Times New Roman" w:cs="Times New Roman"/>
                <w:b/>
                <w:szCs w:val="21"/>
              </w:rPr>
            </w:pPr>
            <w:r w:rsidRPr="00F06B2B">
              <w:rPr>
                <w:rFonts w:ascii="Times New Roman" w:eastAsia="宋体" w:hAnsi="Times New Roman" w:cs="Times New Roman"/>
                <w:b/>
                <w:szCs w:val="21"/>
              </w:rPr>
              <w:t>工频电场强度（</w:t>
            </w:r>
            <w:r w:rsidRPr="00F06B2B">
              <w:rPr>
                <w:rFonts w:ascii="Times New Roman" w:eastAsia="宋体" w:hAnsi="Times New Roman" w:cs="Times New Roman"/>
                <w:b/>
                <w:szCs w:val="21"/>
              </w:rPr>
              <w:t>V/m</w:t>
            </w:r>
            <w:r w:rsidRPr="00F06B2B">
              <w:rPr>
                <w:rFonts w:ascii="Times New Roman" w:eastAsia="宋体" w:hAnsi="Times New Roman" w:cs="Times New Roman"/>
                <w:b/>
                <w:szCs w:val="21"/>
              </w:rPr>
              <w:t>）</w:t>
            </w:r>
          </w:p>
        </w:tc>
        <w:tc>
          <w:tcPr>
            <w:tcW w:w="2107" w:type="pct"/>
            <w:gridSpan w:val="3"/>
            <w:tcBorders>
              <w:top w:val="single" w:sz="4" w:space="0" w:color="auto"/>
              <w:bottom w:val="single" w:sz="4" w:space="0" w:color="auto"/>
            </w:tcBorders>
            <w:vAlign w:val="center"/>
          </w:tcPr>
          <w:p w:rsidR="00945368" w:rsidRPr="00F06B2B" w:rsidRDefault="00945368" w:rsidP="007C4107">
            <w:pPr>
              <w:widowControl/>
              <w:jc w:val="center"/>
              <w:rPr>
                <w:rFonts w:ascii="Times New Roman" w:eastAsia="宋体" w:hAnsi="Times New Roman" w:cs="Times New Roman"/>
                <w:b/>
                <w:szCs w:val="21"/>
              </w:rPr>
            </w:pPr>
            <w:r w:rsidRPr="00F06B2B">
              <w:rPr>
                <w:rFonts w:ascii="Times New Roman" w:eastAsia="宋体" w:hAnsi="Times New Roman" w:cs="Times New Roman"/>
                <w:b/>
                <w:szCs w:val="21"/>
              </w:rPr>
              <w:t>工频磁感应强度（</w:t>
            </w:r>
            <w:r w:rsidRPr="00A51B49">
              <w:rPr>
                <w:rFonts w:ascii="Times New Roman" w:eastAsia="宋体" w:hAnsi="Times New Roman" w:cs="Times New Roman"/>
                <w:b/>
                <w:szCs w:val="21"/>
              </w:rPr>
              <w:t>μ</w:t>
            </w:r>
            <w:r w:rsidRPr="00F06B2B">
              <w:rPr>
                <w:rFonts w:ascii="Times New Roman" w:eastAsia="宋体" w:hAnsi="Times New Roman" w:cs="Times New Roman"/>
                <w:b/>
                <w:szCs w:val="21"/>
              </w:rPr>
              <w:t>T</w:t>
            </w:r>
            <w:r w:rsidRPr="00F06B2B">
              <w:rPr>
                <w:rFonts w:ascii="Times New Roman" w:eastAsia="宋体" w:hAnsi="Times New Roman" w:cs="Times New Roman"/>
                <w:b/>
                <w:szCs w:val="21"/>
              </w:rPr>
              <w:t>）</w:t>
            </w:r>
          </w:p>
        </w:tc>
      </w:tr>
      <w:tr w:rsidR="00945368" w:rsidRPr="00F06B2B" w:rsidTr="00945368">
        <w:trPr>
          <w:cantSplit/>
          <w:trHeight w:val="397"/>
          <w:jc w:val="center"/>
        </w:trPr>
        <w:tc>
          <w:tcPr>
            <w:tcW w:w="564" w:type="pct"/>
            <w:vMerge/>
            <w:tcBorders>
              <w:top w:val="single" w:sz="4" w:space="0" w:color="auto"/>
              <w:bottom w:val="single" w:sz="12" w:space="0" w:color="auto"/>
            </w:tcBorders>
            <w:vAlign w:val="center"/>
          </w:tcPr>
          <w:p w:rsidR="00945368" w:rsidRPr="00F06B2B" w:rsidRDefault="00945368" w:rsidP="007C4107">
            <w:pPr>
              <w:jc w:val="center"/>
              <w:rPr>
                <w:rFonts w:ascii="Times New Roman" w:eastAsia="宋体" w:hAnsi="Times New Roman" w:cs="Times New Roman"/>
                <w:b/>
                <w:szCs w:val="21"/>
              </w:rPr>
            </w:pPr>
          </w:p>
        </w:tc>
        <w:tc>
          <w:tcPr>
            <w:tcW w:w="1413" w:type="pct"/>
            <w:vMerge/>
            <w:tcBorders>
              <w:top w:val="single" w:sz="4" w:space="0" w:color="auto"/>
              <w:bottom w:val="single" w:sz="12" w:space="0" w:color="auto"/>
            </w:tcBorders>
            <w:vAlign w:val="center"/>
          </w:tcPr>
          <w:p w:rsidR="00945368" w:rsidRPr="00F06B2B" w:rsidRDefault="00945368" w:rsidP="007C4107">
            <w:pPr>
              <w:jc w:val="center"/>
              <w:rPr>
                <w:rFonts w:ascii="Times New Roman" w:eastAsia="宋体" w:hAnsi="Times New Roman" w:cs="Times New Roman"/>
                <w:b/>
                <w:szCs w:val="21"/>
              </w:rPr>
            </w:pPr>
          </w:p>
        </w:tc>
        <w:tc>
          <w:tcPr>
            <w:tcW w:w="916" w:type="pct"/>
            <w:vMerge/>
            <w:tcBorders>
              <w:top w:val="single" w:sz="4" w:space="0" w:color="auto"/>
              <w:bottom w:val="single" w:sz="12" w:space="0" w:color="auto"/>
            </w:tcBorders>
            <w:vAlign w:val="center"/>
          </w:tcPr>
          <w:p w:rsidR="00945368" w:rsidRPr="00F06B2B" w:rsidRDefault="00945368" w:rsidP="007C4107">
            <w:pPr>
              <w:autoSpaceDE w:val="0"/>
              <w:autoSpaceDN w:val="0"/>
              <w:jc w:val="center"/>
              <w:rPr>
                <w:rFonts w:ascii="Times New Roman" w:eastAsia="宋体" w:hAnsi="Times New Roman" w:cs="Times New Roman"/>
                <w:b/>
                <w:szCs w:val="21"/>
              </w:rPr>
            </w:pPr>
          </w:p>
        </w:tc>
        <w:tc>
          <w:tcPr>
            <w:tcW w:w="703" w:type="pct"/>
            <w:tcBorders>
              <w:top w:val="single" w:sz="4" w:space="0" w:color="auto"/>
              <w:bottom w:val="single" w:sz="12" w:space="0" w:color="auto"/>
            </w:tcBorders>
            <w:vAlign w:val="center"/>
          </w:tcPr>
          <w:p w:rsidR="00945368" w:rsidRPr="00F06B2B" w:rsidRDefault="00945368" w:rsidP="007C4107">
            <w:pPr>
              <w:autoSpaceDE w:val="0"/>
              <w:autoSpaceDN w:val="0"/>
              <w:jc w:val="center"/>
              <w:rPr>
                <w:rFonts w:ascii="Times New Roman" w:eastAsia="宋体" w:hAnsi="Times New Roman" w:cs="Times New Roman"/>
                <w:b/>
                <w:szCs w:val="21"/>
              </w:rPr>
            </w:pPr>
            <w:r w:rsidRPr="00F06B2B">
              <w:rPr>
                <w:rFonts w:ascii="Times New Roman" w:eastAsia="宋体" w:hAnsi="Times New Roman" w:cs="Times New Roman"/>
                <w:b/>
                <w:szCs w:val="21"/>
              </w:rPr>
              <w:t>水平分量</w:t>
            </w:r>
          </w:p>
        </w:tc>
        <w:tc>
          <w:tcPr>
            <w:tcW w:w="703" w:type="pct"/>
            <w:tcBorders>
              <w:top w:val="single" w:sz="4" w:space="0" w:color="auto"/>
              <w:bottom w:val="single" w:sz="12" w:space="0" w:color="auto"/>
            </w:tcBorders>
            <w:vAlign w:val="center"/>
          </w:tcPr>
          <w:p w:rsidR="00945368" w:rsidRPr="00F06B2B" w:rsidRDefault="00945368" w:rsidP="007C4107">
            <w:pPr>
              <w:autoSpaceDE w:val="0"/>
              <w:autoSpaceDN w:val="0"/>
              <w:jc w:val="center"/>
              <w:rPr>
                <w:rFonts w:ascii="Times New Roman" w:eastAsia="宋体" w:hAnsi="Times New Roman" w:cs="Times New Roman"/>
                <w:b/>
                <w:szCs w:val="21"/>
              </w:rPr>
            </w:pPr>
            <w:r w:rsidRPr="00F06B2B">
              <w:rPr>
                <w:rFonts w:ascii="Times New Roman" w:eastAsia="宋体" w:hAnsi="Times New Roman" w:cs="Times New Roman"/>
                <w:b/>
                <w:szCs w:val="21"/>
              </w:rPr>
              <w:t>垂直分量</w:t>
            </w:r>
          </w:p>
        </w:tc>
        <w:tc>
          <w:tcPr>
            <w:tcW w:w="701" w:type="pct"/>
            <w:tcBorders>
              <w:top w:val="single" w:sz="4" w:space="0" w:color="auto"/>
              <w:bottom w:val="single" w:sz="12" w:space="0" w:color="auto"/>
            </w:tcBorders>
            <w:vAlign w:val="center"/>
          </w:tcPr>
          <w:p w:rsidR="00945368" w:rsidRPr="00F06B2B" w:rsidRDefault="00945368" w:rsidP="007C4107">
            <w:pPr>
              <w:autoSpaceDE w:val="0"/>
              <w:autoSpaceDN w:val="0"/>
              <w:jc w:val="center"/>
              <w:rPr>
                <w:rFonts w:ascii="Times New Roman" w:eastAsia="宋体" w:hAnsi="Times New Roman" w:cs="Times New Roman"/>
                <w:b/>
                <w:szCs w:val="21"/>
              </w:rPr>
            </w:pPr>
            <w:r w:rsidRPr="00F06B2B">
              <w:rPr>
                <w:rFonts w:ascii="Times New Roman" w:eastAsia="宋体" w:hAnsi="Times New Roman" w:cs="Times New Roman"/>
                <w:b/>
                <w:szCs w:val="21"/>
              </w:rPr>
              <w:t>合成量</w:t>
            </w:r>
          </w:p>
        </w:tc>
      </w:tr>
      <w:tr w:rsidR="00574BCC" w:rsidRPr="00F06B2B" w:rsidTr="00945368">
        <w:trPr>
          <w:cantSplit/>
          <w:trHeight w:val="397"/>
          <w:jc w:val="center"/>
        </w:trPr>
        <w:tc>
          <w:tcPr>
            <w:tcW w:w="564" w:type="pct"/>
            <w:tcBorders>
              <w:top w:val="single" w:sz="12" w:space="0" w:color="auto"/>
            </w:tcBorders>
            <w:vAlign w:val="center"/>
          </w:tcPr>
          <w:p w:rsidR="00574BCC" w:rsidRPr="00F06B2B" w:rsidRDefault="00574BCC" w:rsidP="007C4107">
            <w:pPr>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1</w:t>
            </w:r>
          </w:p>
        </w:tc>
        <w:tc>
          <w:tcPr>
            <w:tcW w:w="1413" w:type="pct"/>
            <w:tcBorders>
              <w:top w:val="single" w:sz="12" w:space="0" w:color="auto"/>
            </w:tcBorders>
            <w:vAlign w:val="center"/>
          </w:tcPr>
          <w:p w:rsidR="00574BCC" w:rsidRPr="00945368" w:rsidRDefault="00574BCC" w:rsidP="00945368">
            <w:pPr>
              <w:jc w:val="center"/>
              <w:rPr>
                <w:rFonts w:ascii="Times New Roman" w:eastAsia="宋体" w:hAnsi="Times New Roman" w:cs="Times New Roman"/>
                <w:szCs w:val="21"/>
              </w:rPr>
            </w:pPr>
            <w:r w:rsidRPr="00945368">
              <w:rPr>
                <w:rFonts w:ascii="Times New Roman" w:eastAsia="宋体" w:hAnsi="Times New Roman" w:cs="Times New Roman"/>
                <w:szCs w:val="21"/>
              </w:rPr>
              <w:t>东侧围墙外</w:t>
            </w:r>
            <w:r>
              <w:rPr>
                <w:rFonts w:ascii="Times New Roman" w:eastAsia="宋体" w:hAnsi="Times New Roman" w:cs="Times New Roman"/>
                <w:szCs w:val="21"/>
              </w:rPr>
              <w:t>5m</w:t>
            </w:r>
          </w:p>
        </w:tc>
        <w:tc>
          <w:tcPr>
            <w:tcW w:w="916" w:type="pct"/>
            <w:tcBorders>
              <w:top w:val="single" w:sz="12" w:space="0" w:color="auto"/>
            </w:tcBorders>
            <w:vAlign w:val="center"/>
          </w:tcPr>
          <w:p w:rsidR="00574BCC" w:rsidRPr="00574BCC" w:rsidRDefault="00574BCC" w:rsidP="00B46BD7">
            <w:pPr>
              <w:widowControl/>
              <w:jc w:val="center"/>
              <w:rPr>
                <w:rFonts w:ascii="Times New Roman" w:hAnsi="Times New Roman" w:cs="Times New Roman"/>
                <w:color w:val="000000"/>
                <w:kern w:val="0"/>
                <w:szCs w:val="21"/>
              </w:rPr>
            </w:pPr>
            <w:r w:rsidRPr="00574BCC">
              <w:rPr>
                <w:rFonts w:ascii="Times New Roman" w:hAnsi="Times New Roman" w:cs="Times New Roman"/>
                <w:color w:val="000000"/>
                <w:szCs w:val="21"/>
              </w:rPr>
              <w:t>354.2</w:t>
            </w:r>
          </w:p>
        </w:tc>
        <w:tc>
          <w:tcPr>
            <w:tcW w:w="703" w:type="pct"/>
            <w:tcBorders>
              <w:top w:val="single" w:sz="12" w:space="0" w:color="auto"/>
            </w:tcBorders>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0.085</w:t>
            </w:r>
          </w:p>
        </w:tc>
        <w:tc>
          <w:tcPr>
            <w:tcW w:w="703" w:type="pct"/>
            <w:tcBorders>
              <w:top w:val="single" w:sz="12" w:space="0" w:color="auto"/>
            </w:tcBorders>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0.035</w:t>
            </w:r>
          </w:p>
        </w:tc>
        <w:tc>
          <w:tcPr>
            <w:tcW w:w="701" w:type="pct"/>
            <w:tcBorders>
              <w:top w:val="single" w:sz="12" w:space="0" w:color="auto"/>
            </w:tcBorders>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0.092</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2</w:t>
            </w:r>
          </w:p>
        </w:tc>
        <w:tc>
          <w:tcPr>
            <w:tcW w:w="1413" w:type="pct"/>
            <w:vAlign w:val="center"/>
          </w:tcPr>
          <w:p w:rsidR="00574BCC" w:rsidRPr="00945368" w:rsidRDefault="00574BCC" w:rsidP="00945368">
            <w:pPr>
              <w:jc w:val="center"/>
              <w:rPr>
                <w:rFonts w:ascii="Times New Roman" w:eastAsia="宋体" w:hAnsi="Times New Roman" w:cs="Times New Roman"/>
                <w:szCs w:val="21"/>
              </w:rPr>
            </w:pPr>
            <w:r w:rsidRPr="00945368">
              <w:rPr>
                <w:rFonts w:ascii="Times New Roman" w:eastAsia="宋体" w:hAnsi="Times New Roman" w:cs="Times New Roman"/>
                <w:szCs w:val="21"/>
              </w:rPr>
              <w:t>南侧围墙外</w:t>
            </w:r>
            <w:r>
              <w:rPr>
                <w:rFonts w:ascii="Times New Roman" w:eastAsia="宋体" w:hAnsi="Times New Roman" w:cs="Times New Roman"/>
                <w:szCs w:val="21"/>
              </w:rPr>
              <w:t>5m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48.1</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0.060</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0.070</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0.092</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3</w:t>
            </w:r>
          </w:p>
        </w:tc>
        <w:tc>
          <w:tcPr>
            <w:tcW w:w="1413" w:type="pct"/>
            <w:vAlign w:val="center"/>
          </w:tcPr>
          <w:p w:rsidR="00574BCC" w:rsidRPr="00945368" w:rsidRDefault="00574BCC" w:rsidP="007C4107">
            <w:pPr>
              <w:jc w:val="center"/>
              <w:rPr>
                <w:rFonts w:ascii="Times New Roman" w:eastAsia="宋体" w:hAnsi="Times New Roman" w:cs="Times New Roman"/>
                <w:szCs w:val="21"/>
              </w:rPr>
            </w:pPr>
            <w:r w:rsidRPr="00945368">
              <w:rPr>
                <w:rFonts w:ascii="Times New Roman" w:eastAsia="宋体" w:hAnsi="Times New Roman" w:cs="Times New Roman"/>
                <w:szCs w:val="21"/>
              </w:rPr>
              <w:t>西侧围墙外</w:t>
            </w:r>
            <w:r>
              <w:rPr>
                <w:rFonts w:ascii="Times New Roman" w:eastAsia="宋体" w:hAnsi="Times New Roman" w:cs="Times New Roman"/>
                <w:szCs w:val="21"/>
              </w:rPr>
              <w:t>5m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4.0</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0.020</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0.023</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0.031</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4</w:t>
            </w:r>
          </w:p>
        </w:tc>
        <w:tc>
          <w:tcPr>
            <w:tcW w:w="1413" w:type="pct"/>
            <w:vAlign w:val="center"/>
          </w:tcPr>
          <w:p w:rsidR="00574BCC" w:rsidRPr="00945368" w:rsidRDefault="00574BCC" w:rsidP="00945368">
            <w:pPr>
              <w:jc w:val="center"/>
              <w:rPr>
                <w:rFonts w:ascii="Times New Roman" w:eastAsia="宋体" w:hAnsi="Times New Roman" w:cs="Times New Roman"/>
                <w:szCs w:val="21"/>
              </w:rPr>
            </w:pPr>
            <w:r w:rsidRPr="00945368">
              <w:rPr>
                <w:rFonts w:ascii="Times New Roman" w:eastAsia="宋体" w:hAnsi="Times New Roman" w:cs="Times New Roman"/>
                <w:szCs w:val="21"/>
              </w:rPr>
              <w:t>北侧围墙外</w:t>
            </w:r>
            <w:r>
              <w:rPr>
                <w:rFonts w:ascii="Times New Roman" w:eastAsia="宋体" w:hAnsi="Times New Roman" w:cs="Times New Roman"/>
                <w:szCs w:val="21"/>
              </w:rPr>
              <w:t>5m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5.8</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0.014</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0.068</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0.069</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5</w:t>
            </w:r>
          </w:p>
        </w:tc>
        <w:tc>
          <w:tcPr>
            <w:tcW w:w="1413" w:type="pct"/>
            <w:vAlign w:val="center"/>
          </w:tcPr>
          <w:p w:rsidR="00574BCC" w:rsidRPr="00945368" w:rsidRDefault="00574BCC" w:rsidP="00945368">
            <w:pPr>
              <w:jc w:val="center"/>
              <w:rPr>
                <w:rFonts w:ascii="Times New Roman" w:eastAsia="宋体" w:hAnsi="Times New Roman" w:cs="Times New Roman"/>
                <w:szCs w:val="21"/>
              </w:rPr>
            </w:pPr>
            <w:r>
              <w:rPr>
                <w:rFonts w:ascii="Times New Roman" w:eastAsia="宋体" w:hAnsi="Times New Roman" w:cs="Times New Roman" w:hint="eastAsia"/>
                <w:szCs w:val="21"/>
              </w:rPr>
              <w:t>东</w:t>
            </w:r>
            <w:r w:rsidRPr="00945368">
              <w:rPr>
                <w:rFonts w:ascii="Times New Roman" w:eastAsia="宋体" w:hAnsi="Times New Roman" w:cs="Times New Roman"/>
                <w:szCs w:val="21"/>
              </w:rPr>
              <w:t>侧围墙外</w:t>
            </w:r>
            <w:r w:rsidRPr="00945368">
              <w:rPr>
                <w:rFonts w:ascii="Times New Roman" w:eastAsia="宋体" w:hAnsi="Times New Roman" w:cs="Times New Roman"/>
                <w:szCs w:val="21"/>
              </w:rPr>
              <w:t>10m</w:t>
            </w:r>
          </w:p>
        </w:tc>
        <w:tc>
          <w:tcPr>
            <w:tcW w:w="916" w:type="pct"/>
            <w:vAlign w:val="center"/>
          </w:tcPr>
          <w:p w:rsidR="00574BCC" w:rsidRPr="00574BCC" w:rsidRDefault="00574BCC" w:rsidP="00B46BD7">
            <w:pPr>
              <w:widowControl/>
              <w:jc w:val="center"/>
              <w:rPr>
                <w:rFonts w:ascii="Times New Roman" w:hAnsi="Times New Roman" w:cs="Times New Roman"/>
                <w:color w:val="000000"/>
                <w:kern w:val="0"/>
                <w:szCs w:val="21"/>
              </w:rPr>
            </w:pPr>
            <w:r w:rsidRPr="00574BCC">
              <w:rPr>
                <w:rFonts w:ascii="Times New Roman" w:hAnsi="Times New Roman" w:cs="Times New Roman"/>
                <w:color w:val="000000"/>
                <w:kern w:val="0"/>
                <w:szCs w:val="21"/>
              </w:rPr>
              <w:t>287.3</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0.066</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0.030</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0.072</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6</w:t>
            </w:r>
          </w:p>
        </w:tc>
        <w:tc>
          <w:tcPr>
            <w:tcW w:w="1413" w:type="pct"/>
            <w:vAlign w:val="center"/>
          </w:tcPr>
          <w:p w:rsidR="00574BCC" w:rsidRPr="00945368" w:rsidRDefault="00574BCC" w:rsidP="00945368">
            <w:pPr>
              <w:jc w:val="center"/>
              <w:rPr>
                <w:rFonts w:ascii="Times New Roman" w:eastAsia="宋体" w:hAnsi="Times New Roman" w:cs="Times New Roman"/>
                <w:szCs w:val="21"/>
              </w:rPr>
            </w:pPr>
            <w:r>
              <w:rPr>
                <w:rFonts w:ascii="Times New Roman" w:eastAsia="宋体" w:hAnsi="Times New Roman" w:cs="Times New Roman" w:hint="eastAsia"/>
                <w:szCs w:val="21"/>
              </w:rPr>
              <w:t>东</w:t>
            </w:r>
            <w:r w:rsidRPr="00945368">
              <w:rPr>
                <w:rFonts w:ascii="Times New Roman" w:eastAsia="宋体" w:hAnsi="Times New Roman" w:cs="Times New Roman"/>
                <w:szCs w:val="21"/>
              </w:rPr>
              <w:t>侧围墙外</w:t>
            </w:r>
            <w:r w:rsidRPr="00945368">
              <w:rPr>
                <w:rFonts w:ascii="Times New Roman" w:eastAsia="宋体" w:hAnsi="Times New Roman" w:cs="Times New Roman"/>
                <w:szCs w:val="21"/>
              </w:rPr>
              <w:t>15m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232.5</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0.051</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0.026</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0.057</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7</w:t>
            </w:r>
          </w:p>
        </w:tc>
        <w:tc>
          <w:tcPr>
            <w:tcW w:w="1413" w:type="pct"/>
            <w:vAlign w:val="center"/>
          </w:tcPr>
          <w:p w:rsidR="00574BCC" w:rsidRPr="00945368" w:rsidRDefault="00574BCC" w:rsidP="00945368">
            <w:pPr>
              <w:jc w:val="center"/>
              <w:rPr>
                <w:rFonts w:ascii="Times New Roman" w:eastAsia="宋体" w:hAnsi="Times New Roman" w:cs="Times New Roman"/>
                <w:szCs w:val="21"/>
              </w:rPr>
            </w:pPr>
            <w:r>
              <w:rPr>
                <w:rFonts w:ascii="Times New Roman" w:eastAsia="宋体" w:hAnsi="Times New Roman" w:cs="Times New Roman" w:hint="eastAsia"/>
                <w:szCs w:val="21"/>
              </w:rPr>
              <w:t>东</w:t>
            </w:r>
            <w:r w:rsidRPr="00945368">
              <w:rPr>
                <w:rFonts w:ascii="Times New Roman" w:eastAsia="宋体" w:hAnsi="Times New Roman" w:cs="Times New Roman"/>
                <w:szCs w:val="21"/>
              </w:rPr>
              <w:t>侧围墙外</w:t>
            </w:r>
            <w:r w:rsidRPr="00945368">
              <w:rPr>
                <w:rFonts w:ascii="Times New Roman" w:eastAsia="宋体" w:hAnsi="Times New Roman" w:cs="Times New Roman"/>
                <w:szCs w:val="21"/>
              </w:rPr>
              <w:t>20m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189.5</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0.037</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0.022</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0.044</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1413" w:type="pct"/>
            <w:vAlign w:val="center"/>
          </w:tcPr>
          <w:p w:rsidR="00574BCC" w:rsidRDefault="00574BCC" w:rsidP="00E41D8F">
            <w:pPr>
              <w:jc w:val="center"/>
              <w:rPr>
                <w:rFonts w:ascii="Times New Roman" w:eastAsia="宋体" w:hAnsi="Times New Roman" w:cs="Times New Roman"/>
                <w:szCs w:val="21"/>
              </w:rPr>
            </w:pPr>
            <w:r>
              <w:rPr>
                <w:rFonts w:ascii="Times New Roman" w:eastAsia="宋体" w:hAnsi="Times New Roman" w:cs="Times New Roman" w:hint="eastAsia"/>
                <w:szCs w:val="21"/>
              </w:rPr>
              <w:t>东</w:t>
            </w:r>
            <w:r w:rsidRPr="00945368">
              <w:rPr>
                <w:rFonts w:ascii="Times New Roman" w:eastAsia="宋体" w:hAnsi="Times New Roman" w:cs="Times New Roman"/>
                <w:szCs w:val="21"/>
              </w:rPr>
              <w:t>侧围墙外</w:t>
            </w:r>
            <w:r w:rsidRPr="00945368">
              <w:rPr>
                <w:rFonts w:ascii="Times New Roman" w:eastAsia="宋体" w:hAnsi="Times New Roman" w:cs="Times New Roman"/>
                <w:szCs w:val="21"/>
              </w:rPr>
              <w:t>2</w:t>
            </w:r>
            <w:r>
              <w:rPr>
                <w:rFonts w:ascii="Times New Roman" w:eastAsia="宋体" w:hAnsi="Times New Roman" w:cs="Times New Roman" w:hint="eastAsia"/>
                <w:szCs w:val="21"/>
              </w:rPr>
              <w:t>5</w:t>
            </w:r>
            <w:r w:rsidRPr="00945368">
              <w:rPr>
                <w:rFonts w:ascii="Times New Roman" w:eastAsia="宋体" w:hAnsi="Times New Roman" w:cs="Times New Roman"/>
                <w:szCs w:val="21"/>
              </w:rPr>
              <w:t>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156.3</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0.031</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0.020</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0.037</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1413" w:type="pct"/>
            <w:vAlign w:val="center"/>
          </w:tcPr>
          <w:p w:rsidR="00574BCC" w:rsidRDefault="00574BCC" w:rsidP="00E41D8F">
            <w:pPr>
              <w:jc w:val="center"/>
              <w:rPr>
                <w:rFonts w:ascii="Times New Roman" w:eastAsia="宋体" w:hAnsi="Times New Roman" w:cs="Times New Roman"/>
                <w:szCs w:val="21"/>
              </w:rPr>
            </w:pPr>
            <w:r>
              <w:rPr>
                <w:rFonts w:ascii="Times New Roman" w:eastAsia="宋体" w:hAnsi="Times New Roman" w:cs="Times New Roman" w:hint="eastAsia"/>
                <w:szCs w:val="21"/>
              </w:rPr>
              <w:t>东</w:t>
            </w:r>
            <w:r w:rsidRPr="00945368">
              <w:rPr>
                <w:rFonts w:ascii="Times New Roman" w:eastAsia="宋体" w:hAnsi="Times New Roman" w:cs="Times New Roman"/>
                <w:szCs w:val="21"/>
              </w:rPr>
              <w:t>侧围墙外</w:t>
            </w:r>
            <w:r>
              <w:rPr>
                <w:rFonts w:ascii="Times New Roman" w:eastAsia="宋体" w:hAnsi="Times New Roman" w:cs="Times New Roman" w:hint="eastAsia"/>
                <w:szCs w:val="21"/>
              </w:rPr>
              <w:t>3</w:t>
            </w:r>
            <w:r w:rsidRPr="00945368">
              <w:rPr>
                <w:rFonts w:ascii="Times New Roman" w:eastAsia="宋体" w:hAnsi="Times New Roman" w:cs="Times New Roman"/>
                <w:szCs w:val="21"/>
              </w:rPr>
              <w:t>0m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102.2</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0.027</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0.020</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0.034</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1413" w:type="pct"/>
            <w:vAlign w:val="center"/>
          </w:tcPr>
          <w:p w:rsidR="00574BCC" w:rsidRDefault="00574BCC" w:rsidP="00E41D8F">
            <w:pPr>
              <w:jc w:val="center"/>
              <w:rPr>
                <w:rFonts w:ascii="Times New Roman" w:eastAsia="宋体" w:hAnsi="Times New Roman" w:cs="Times New Roman"/>
                <w:szCs w:val="21"/>
              </w:rPr>
            </w:pPr>
            <w:r>
              <w:rPr>
                <w:rFonts w:ascii="Times New Roman" w:eastAsia="宋体" w:hAnsi="Times New Roman" w:cs="Times New Roman" w:hint="eastAsia"/>
                <w:szCs w:val="21"/>
              </w:rPr>
              <w:t>东</w:t>
            </w:r>
            <w:r w:rsidRPr="00945368">
              <w:rPr>
                <w:rFonts w:ascii="Times New Roman" w:eastAsia="宋体" w:hAnsi="Times New Roman" w:cs="Times New Roman"/>
                <w:szCs w:val="21"/>
              </w:rPr>
              <w:t>侧围墙外</w:t>
            </w:r>
            <w:r>
              <w:rPr>
                <w:rFonts w:ascii="Times New Roman" w:eastAsia="宋体" w:hAnsi="Times New Roman" w:cs="Times New Roman" w:hint="eastAsia"/>
                <w:szCs w:val="21"/>
              </w:rPr>
              <w:t>35</w:t>
            </w:r>
            <w:r w:rsidRPr="00945368">
              <w:rPr>
                <w:rFonts w:ascii="Times New Roman" w:eastAsia="宋体" w:hAnsi="Times New Roman" w:cs="Times New Roman"/>
                <w:szCs w:val="21"/>
              </w:rPr>
              <w:t>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67.3</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0.021</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0.016</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0.027</w:t>
            </w:r>
          </w:p>
        </w:tc>
      </w:tr>
      <w:tr w:rsidR="00574BCC" w:rsidRPr="00F06B2B" w:rsidTr="00945368">
        <w:trPr>
          <w:cantSplit/>
          <w:trHeight w:val="397"/>
          <w:jc w:val="center"/>
        </w:trPr>
        <w:tc>
          <w:tcPr>
            <w:tcW w:w="564"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11</w:t>
            </w:r>
          </w:p>
        </w:tc>
        <w:tc>
          <w:tcPr>
            <w:tcW w:w="1413" w:type="pct"/>
            <w:vAlign w:val="center"/>
          </w:tcPr>
          <w:p w:rsidR="00574BCC" w:rsidRDefault="00574BCC" w:rsidP="00E41D8F">
            <w:pPr>
              <w:jc w:val="center"/>
              <w:rPr>
                <w:rFonts w:ascii="Times New Roman" w:eastAsia="宋体" w:hAnsi="Times New Roman" w:cs="Times New Roman"/>
                <w:szCs w:val="21"/>
              </w:rPr>
            </w:pPr>
            <w:r>
              <w:rPr>
                <w:rFonts w:ascii="Times New Roman" w:eastAsia="宋体" w:hAnsi="Times New Roman" w:cs="Times New Roman" w:hint="eastAsia"/>
                <w:szCs w:val="21"/>
              </w:rPr>
              <w:t>东</w:t>
            </w:r>
            <w:r w:rsidRPr="00945368">
              <w:rPr>
                <w:rFonts w:ascii="Times New Roman" w:eastAsia="宋体" w:hAnsi="Times New Roman" w:cs="Times New Roman"/>
                <w:szCs w:val="21"/>
              </w:rPr>
              <w:t>侧围墙外</w:t>
            </w:r>
            <w:r>
              <w:rPr>
                <w:rFonts w:ascii="Times New Roman" w:eastAsia="宋体" w:hAnsi="Times New Roman" w:cs="Times New Roman" w:hint="eastAsia"/>
                <w:szCs w:val="21"/>
              </w:rPr>
              <w:t>4</w:t>
            </w:r>
            <w:r w:rsidRPr="00945368">
              <w:rPr>
                <w:rFonts w:ascii="Times New Roman" w:eastAsia="宋体" w:hAnsi="Times New Roman" w:cs="Times New Roman"/>
                <w:szCs w:val="21"/>
              </w:rPr>
              <w:t>0m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23.8</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0.019</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0.015</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0.024</w:t>
            </w:r>
          </w:p>
        </w:tc>
      </w:tr>
      <w:tr w:rsidR="00574BCC" w:rsidRPr="00F06B2B" w:rsidTr="00945368">
        <w:trPr>
          <w:cantSplit/>
          <w:trHeight w:val="397"/>
          <w:jc w:val="center"/>
        </w:trPr>
        <w:tc>
          <w:tcPr>
            <w:tcW w:w="564" w:type="pct"/>
            <w:vAlign w:val="center"/>
          </w:tcPr>
          <w:p w:rsidR="00574BCC" w:rsidRDefault="00574BCC" w:rsidP="007C410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12</w:t>
            </w:r>
          </w:p>
        </w:tc>
        <w:tc>
          <w:tcPr>
            <w:tcW w:w="1413" w:type="pct"/>
            <w:vAlign w:val="center"/>
          </w:tcPr>
          <w:p w:rsidR="00574BCC" w:rsidRDefault="00574BCC" w:rsidP="00E41D8F">
            <w:pPr>
              <w:jc w:val="center"/>
              <w:rPr>
                <w:rFonts w:ascii="Times New Roman" w:eastAsia="宋体" w:hAnsi="Times New Roman" w:cs="Times New Roman"/>
                <w:szCs w:val="21"/>
              </w:rPr>
            </w:pPr>
            <w:r>
              <w:rPr>
                <w:rFonts w:ascii="Times New Roman" w:eastAsia="宋体" w:hAnsi="Times New Roman" w:cs="Times New Roman" w:hint="eastAsia"/>
                <w:szCs w:val="21"/>
              </w:rPr>
              <w:t>东</w:t>
            </w:r>
            <w:r w:rsidRPr="00945368">
              <w:rPr>
                <w:rFonts w:ascii="Times New Roman" w:eastAsia="宋体" w:hAnsi="Times New Roman" w:cs="Times New Roman"/>
                <w:szCs w:val="21"/>
              </w:rPr>
              <w:t>侧围墙外</w:t>
            </w:r>
            <w:r>
              <w:rPr>
                <w:rFonts w:ascii="Times New Roman" w:eastAsia="宋体" w:hAnsi="Times New Roman" w:cs="Times New Roman" w:hint="eastAsia"/>
                <w:szCs w:val="21"/>
              </w:rPr>
              <w:t>45</w:t>
            </w:r>
            <w:r w:rsidRPr="00945368">
              <w:rPr>
                <w:rFonts w:ascii="Times New Roman" w:eastAsia="宋体" w:hAnsi="Times New Roman" w:cs="Times New Roman"/>
                <w:szCs w:val="21"/>
              </w:rPr>
              <w:t>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20.4</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0.016</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0.014</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0.022</w:t>
            </w:r>
          </w:p>
        </w:tc>
      </w:tr>
      <w:tr w:rsidR="00574BCC" w:rsidRPr="00F06B2B" w:rsidTr="00945368">
        <w:trPr>
          <w:cantSplit/>
          <w:trHeight w:val="397"/>
          <w:jc w:val="center"/>
        </w:trPr>
        <w:tc>
          <w:tcPr>
            <w:tcW w:w="564" w:type="pct"/>
            <w:vAlign w:val="center"/>
          </w:tcPr>
          <w:p w:rsidR="00574BCC" w:rsidRDefault="00574BCC" w:rsidP="007C410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13</w:t>
            </w:r>
          </w:p>
        </w:tc>
        <w:tc>
          <w:tcPr>
            <w:tcW w:w="1413" w:type="pct"/>
            <w:vAlign w:val="center"/>
          </w:tcPr>
          <w:p w:rsidR="00574BCC" w:rsidRDefault="00574BCC" w:rsidP="00E41D8F">
            <w:pPr>
              <w:jc w:val="center"/>
              <w:rPr>
                <w:rFonts w:ascii="Times New Roman" w:eastAsia="宋体" w:hAnsi="Times New Roman" w:cs="Times New Roman"/>
                <w:szCs w:val="21"/>
              </w:rPr>
            </w:pPr>
            <w:r>
              <w:rPr>
                <w:rFonts w:ascii="Times New Roman" w:eastAsia="宋体" w:hAnsi="Times New Roman" w:cs="Times New Roman" w:hint="eastAsia"/>
                <w:szCs w:val="21"/>
              </w:rPr>
              <w:t>东</w:t>
            </w:r>
            <w:r w:rsidRPr="00945368">
              <w:rPr>
                <w:rFonts w:ascii="Times New Roman" w:eastAsia="宋体" w:hAnsi="Times New Roman" w:cs="Times New Roman"/>
                <w:szCs w:val="21"/>
              </w:rPr>
              <w:t>侧围墙外</w:t>
            </w:r>
            <w:r>
              <w:rPr>
                <w:rFonts w:ascii="Times New Roman" w:eastAsia="宋体" w:hAnsi="Times New Roman" w:cs="Times New Roman" w:hint="eastAsia"/>
                <w:szCs w:val="21"/>
              </w:rPr>
              <w:t>5</w:t>
            </w:r>
            <w:r w:rsidRPr="00945368">
              <w:rPr>
                <w:rFonts w:ascii="Times New Roman" w:eastAsia="宋体" w:hAnsi="Times New Roman" w:cs="Times New Roman"/>
                <w:szCs w:val="21"/>
              </w:rPr>
              <w:t>0m</w:t>
            </w:r>
          </w:p>
        </w:tc>
        <w:tc>
          <w:tcPr>
            <w:tcW w:w="916" w:type="pct"/>
            <w:vAlign w:val="center"/>
          </w:tcPr>
          <w:p w:rsidR="00574BCC" w:rsidRPr="00574BCC" w:rsidRDefault="00574BCC" w:rsidP="00B46BD7">
            <w:pPr>
              <w:jc w:val="center"/>
              <w:rPr>
                <w:rFonts w:ascii="Times New Roman" w:hAnsi="Times New Roman" w:cs="Times New Roman"/>
                <w:color w:val="000000"/>
                <w:szCs w:val="21"/>
              </w:rPr>
            </w:pPr>
            <w:r w:rsidRPr="00574BCC">
              <w:rPr>
                <w:rFonts w:ascii="Times New Roman" w:hAnsi="Times New Roman" w:cs="Times New Roman"/>
                <w:color w:val="000000"/>
                <w:szCs w:val="21"/>
              </w:rPr>
              <w:t>13.9</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0.016</w:t>
            </w:r>
          </w:p>
        </w:tc>
        <w:tc>
          <w:tcPr>
            <w:tcW w:w="703"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0.013</w:t>
            </w:r>
          </w:p>
        </w:tc>
        <w:tc>
          <w:tcPr>
            <w:tcW w:w="701" w:type="pct"/>
            <w:shd w:val="clear" w:color="auto" w:fill="auto"/>
            <w:vAlign w:val="center"/>
          </w:tcPr>
          <w:p w:rsidR="00574BCC" w:rsidRPr="00574BCC" w:rsidRDefault="00574BCC" w:rsidP="00B46BD7">
            <w:pPr>
              <w:jc w:val="center"/>
              <w:rPr>
                <w:rFonts w:ascii="Times New Roman" w:hAnsi="Times New Roman" w:cs="Times New Roman"/>
                <w:szCs w:val="21"/>
              </w:rPr>
            </w:pPr>
            <w:r w:rsidRPr="00574BCC">
              <w:rPr>
                <w:rFonts w:ascii="Times New Roman" w:hAnsi="Times New Roman" w:cs="Times New Roman"/>
                <w:szCs w:val="21"/>
              </w:rPr>
              <w:t>0.020</w:t>
            </w:r>
          </w:p>
        </w:tc>
      </w:tr>
      <w:tr w:rsidR="00574BCC" w:rsidRPr="00F06B2B" w:rsidTr="00945368">
        <w:trPr>
          <w:cantSplit/>
          <w:trHeight w:val="397"/>
          <w:jc w:val="center"/>
        </w:trPr>
        <w:tc>
          <w:tcPr>
            <w:tcW w:w="1977" w:type="pct"/>
            <w:gridSpan w:val="2"/>
            <w:vAlign w:val="center"/>
          </w:tcPr>
          <w:p w:rsidR="00574BCC" w:rsidRPr="00F06B2B" w:rsidRDefault="00574BCC" w:rsidP="007C4107">
            <w:pPr>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标准限值</w:t>
            </w:r>
          </w:p>
        </w:tc>
        <w:tc>
          <w:tcPr>
            <w:tcW w:w="916" w:type="pct"/>
            <w:vAlign w:val="center"/>
          </w:tcPr>
          <w:p w:rsidR="00574BCC" w:rsidRPr="00F06B2B" w:rsidRDefault="00574BCC" w:rsidP="007C4107">
            <w:pPr>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4</w:t>
            </w:r>
            <w:r>
              <w:rPr>
                <w:rFonts w:ascii="Times New Roman" w:eastAsia="宋体" w:hAnsi="Times New Roman" w:cs="Times New Roman" w:hint="eastAsia"/>
                <w:szCs w:val="21"/>
              </w:rPr>
              <w:t>000</w:t>
            </w:r>
          </w:p>
        </w:tc>
        <w:tc>
          <w:tcPr>
            <w:tcW w:w="703" w:type="pct"/>
            <w:vAlign w:val="center"/>
          </w:tcPr>
          <w:p w:rsidR="00574BCC" w:rsidRPr="00F06B2B" w:rsidRDefault="00574BCC" w:rsidP="007C4107">
            <w:pPr>
              <w:autoSpaceDE w:val="0"/>
              <w:autoSpaceDN w:val="0"/>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w:t>
            </w:r>
          </w:p>
        </w:tc>
        <w:tc>
          <w:tcPr>
            <w:tcW w:w="703" w:type="pct"/>
            <w:vAlign w:val="center"/>
          </w:tcPr>
          <w:p w:rsidR="00574BCC" w:rsidRPr="00F06B2B" w:rsidRDefault="00574BCC" w:rsidP="007C4107">
            <w:pPr>
              <w:autoSpaceDE w:val="0"/>
              <w:autoSpaceDN w:val="0"/>
              <w:adjustRightInd w:val="0"/>
              <w:snapToGrid w:val="0"/>
              <w:jc w:val="center"/>
              <w:rPr>
                <w:rFonts w:ascii="Times New Roman" w:eastAsia="宋体" w:hAnsi="Times New Roman" w:cs="Times New Roman"/>
                <w:szCs w:val="21"/>
              </w:rPr>
            </w:pPr>
            <w:r w:rsidRPr="00F06B2B">
              <w:rPr>
                <w:rFonts w:ascii="Times New Roman" w:eastAsia="宋体" w:hAnsi="Times New Roman" w:cs="Times New Roman"/>
                <w:szCs w:val="21"/>
              </w:rPr>
              <w:t>/</w:t>
            </w:r>
          </w:p>
        </w:tc>
        <w:tc>
          <w:tcPr>
            <w:tcW w:w="701" w:type="pct"/>
            <w:vAlign w:val="center"/>
          </w:tcPr>
          <w:p w:rsidR="00574BCC" w:rsidRPr="00F06B2B" w:rsidRDefault="00574BCC" w:rsidP="007C4107">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100</w:t>
            </w:r>
          </w:p>
        </w:tc>
      </w:tr>
    </w:tbl>
    <w:p w:rsidR="00945368" w:rsidRPr="00F06B2B" w:rsidRDefault="00945368" w:rsidP="00945368">
      <w:pPr>
        <w:spacing w:line="360" w:lineRule="auto"/>
        <w:ind w:firstLineChars="200" w:firstLine="480"/>
        <w:rPr>
          <w:rFonts w:ascii="Times New Roman" w:eastAsia="宋体" w:hAnsi="Times New Roman" w:cs="Times New Roman"/>
          <w:sz w:val="24"/>
          <w:szCs w:val="24"/>
        </w:rPr>
      </w:pPr>
      <w:r w:rsidRPr="00F06B2B">
        <w:rPr>
          <w:rFonts w:ascii="Times New Roman" w:eastAsia="宋体" w:hAnsi="Times New Roman" w:cs="Times New Roman"/>
          <w:sz w:val="24"/>
          <w:szCs w:val="24"/>
        </w:rPr>
        <w:t>监测结果表明，</w:t>
      </w:r>
      <w:r w:rsidRPr="00F06B2B">
        <w:rPr>
          <w:rFonts w:ascii="Times New Roman" w:eastAsia="宋体" w:hAnsi="Times New Roman" w:cs="Times New Roman"/>
          <w:sz w:val="24"/>
          <w:szCs w:val="24"/>
        </w:rPr>
        <w:t>110kV</w:t>
      </w:r>
      <w:r w:rsidR="00E41D8F">
        <w:rPr>
          <w:rFonts w:ascii="Times New Roman" w:eastAsia="宋体" w:hAnsi="Times New Roman" w:cs="Times New Roman" w:hint="eastAsia"/>
          <w:sz w:val="24"/>
          <w:szCs w:val="24"/>
        </w:rPr>
        <w:t>工业</w:t>
      </w:r>
      <w:r w:rsidRPr="00F06B2B">
        <w:rPr>
          <w:rFonts w:ascii="Times New Roman" w:eastAsia="宋体" w:hAnsi="Times New Roman" w:cs="Times New Roman"/>
          <w:sz w:val="24"/>
          <w:szCs w:val="24"/>
        </w:rPr>
        <w:t>变电站周围工频电场强度为</w:t>
      </w:r>
      <w:r w:rsidR="00E41D8F">
        <w:rPr>
          <w:rFonts w:ascii="Times New Roman" w:eastAsia="宋体" w:hAnsi="Times New Roman" w:cs="Times New Roman" w:hint="eastAsia"/>
          <w:sz w:val="24"/>
          <w:szCs w:val="24"/>
        </w:rPr>
        <w:t>4.0</w:t>
      </w:r>
      <w:r w:rsidRPr="00F06B2B">
        <w:rPr>
          <w:rFonts w:ascii="Times New Roman" w:eastAsia="宋体" w:hAnsi="Times New Roman" w:cs="Times New Roman"/>
          <w:sz w:val="24"/>
          <w:szCs w:val="24"/>
        </w:rPr>
        <w:t>V/m~</w:t>
      </w:r>
      <w:r w:rsidR="00E41D8F">
        <w:rPr>
          <w:rFonts w:ascii="Times New Roman" w:eastAsia="宋体" w:hAnsi="Times New Roman" w:cs="Times New Roman" w:hint="eastAsia"/>
          <w:sz w:val="24"/>
          <w:szCs w:val="24"/>
        </w:rPr>
        <w:t>3</w:t>
      </w:r>
      <w:r>
        <w:rPr>
          <w:rFonts w:ascii="Times New Roman" w:eastAsia="宋体" w:hAnsi="Times New Roman" w:cs="Times New Roman" w:hint="eastAsia"/>
          <w:kern w:val="0"/>
          <w:sz w:val="24"/>
          <w:szCs w:val="24"/>
        </w:rPr>
        <w:t>5</w:t>
      </w:r>
      <w:r w:rsidR="00E41D8F">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w:t>
      </w:r>
      <w:r w:rsidR="00E41D8F">
        <w:rPr>
          <w:rFonts w:ascii="Times New Roman" w:eastAsia="宋体" w:hAnsi="Times New Roman" w:cs="Times New Roman" w:hint="eastAsia"/>
          <w:kern w:val="0"/>
          <w:sz w:val="24"/>
          <w:szCs w:val="24"/>
        </w:rPr>
        <w:t>2</w:t>
      </w:r>
      <w:r w:rsidRPr="00F06B2B">
        <w:rPr>
          <w:rFonts w:ascii="Times New Roman" w:eastAsia="宋体" w:hAnsi="Times New Roman" w:cs="Times New Roman"/>
          <w:sz w:val="24"/>
          <w:szCs w:val="24"/>
        </w:rPr>
        <w:t>V/m</w:t>
      </w:r>
      <w:r w:rsidRPr="00F06B2B">
        <w:rPr>
          <w:rFonts w:ascii="Times New Roman" w:eastAsia="宋体" w:hAnsi="Times New Roman" w:cs="Times New Roman"/>
          <w:sz w:val="24"/>
          <w:szCs w:val="24"/>
        </w:rPr>
        <w:t>，工频磁感应强度（合成量）为</w:t>
      </w:r>
      <w:r w:rsidR="00574BCC">
        <w:rPr>
          <w:rFonts w:ascii="Times New Roman" w:eastAsia="宋体" w:hAnsi="Times New Roman" w:cs="Times New Roman" w:hint="eastAsia"/>
          <w:sz w:val="24"/>
          <w:szCs w:val="24"/>
        </w:rPr>
        <w:t>0.020</w:t>
      </w:r>
      <w:r w:rsidRPr="00A51B49">
        <w:rPr>
          <w:rFonts w:ascii="Times New Roman" w:eastAsia="宋体" w:hAnsi="Times New Roman" w:cs="Times New Roman"/>
          <w:sz w:val="24"/>
          <w:szCs w:val="24"/>
        </w:rPr>
        <w:t>μT~</w:t>
      </w:r>
      <w:r w:rsidR="00574BCC">
        <w:rPr>
          <w:rFonts w:ascii="Times New Roman" w:eastAsia="宋体" w:hAnsi="Times New Roman" w:cs="Times New Roman" w:hint="eastAsia"/>
          <w:sz w:val="24"/>
          <w:szCs w:val="24"/>
        </w:rPr>
        <w:t>0.092</w:t>
      </w:r>
      <w:r w:rsidRPr="00A51B49">
        <w:rPr>
          <w:rFonts w:ascii="Times New Roman" w:eastAsia="宋体" w:hAnsi="Times New Roman" w:cs="Times New Roman"/>
          <w:sz w:val="24"/>
          <w:szCs w:val="24"/>
        </w:rPr>
        <w:t>μT</w:t>
      </w:r>
      <w:r w:rsidRPr="00F06B2B">
        <w:rPr>
          <w:rFonts w:ascii="Times New Roman" w:eastAsia="宋体" w:hAnsi="Times New Roman" w:cs="Times New Roman"/>
          <w:sz w:val="24"/>
          <w:szCs w:val="24"/>
        </w:rPr>
        <w:t>，分别符合《电磁环境控制限值》（</w:t>
      </w:r>
      <w:r w:rsidRPr="00F06B2B">
        <w:rPr>
          <w:rFonts w:ascii="Times New Roman" w:eastAsia="宋体" w:hAnsi="Times New Roman" w:cs="Times New Roman"/>
          <w:sz w:val="24"/>
          <w:szCs w:val="24"/>
        </w:rPr>
        <w:t>GB8702-2014</w:t>
      </w:r>
      <w:r w:rsidRPr="00F06B2B">
        <w:rPr>
          <w:rFonts w:ascii="Times New Roman" w:eastAsia="宋体" w:hAnsi="Times New Roman" w:cs="Times New Roman"/>
          <w:sz w:val="24"/>
          <w:szCs w:val="24"/>
        </w:rPr>
        <w:t>）表</w:t>
      </w:r>
      <w:r w:rsidRPr="00F06B2B">
        <w:rPr>
          <w:rFonts w:ascii="Times New Roman" w:eastAsia="宋体" w:hAnsi="Times New Roman" w:cs="Times New Roman"/>
          <w:sz w:val="24"/>
          <w:szCs w:val="24"/>
        </w:rPr>
        <w:t>1</w:t>
      </w:r>
      <w:r w:rsidRPr="00F06B2B">
        <w:rPr>
          <w:rFonts w:ascii="Times New Roman" w:eastAsia="宋体" w:hAnsi="Times New Roman" w:cs="Times New Roman"/>
          <w:sz w:val="24"/>
          <w:szCs w:val="24"/>
        </w:rPr>
        <w:t>中工频电场</w:t>
      </w:r>
      <w:r w:rsidRPr="00F06B2B">
        <w:rPr>
          <w:rFonts w:ascii="Times New Roman" w:eastAsia="宋体" w:hAnsi="Times New Roman" w:cs="Times New Roman"/>
          <w:sz w:val="24"/>
          <w:szCs w:val="24"/>
        </w:rPr>
        <w:t>4</w:t>
      </w:r>
      <w:r>
        <w:rPr>
          <w:rFonts w:ascii="Times New Roman" w:eastAsia="宋体" w:hAnsi="Times New Roman" w:cs="Times New Roman" w:hint="eastAsia"/>
          <w:sz w:val="24"/>
          <w:szCs w:val="24"/>
        </w:rPr>
        <w:t>000</w:t>
      </w:r>
      <w:r w:rsidRPr="00F06B2B">
        <w:rPr>
          <w:rFonts w:ascii="Times New Roman" w:eastAsia="宋体" w:hAnsi="Times New Roman" w:cs="Times New Roman"/>
          <w:sz w:val="24"/>
          <w:szCs w:val="24"/>
        </w:rPr>
        <w:t>V/m</w:t>
      </w:r>
      <w:r w:rsidRPr="00F06B2B">
        <w:rPr>
          <w:rFonts w:ascii="Times New Roman" w:eastAsia="宋体" w:hAnsi="Times New Roman" w:cs="Times New Roman"/>
          <w:sz w:val="24"/>
          <w:szCs w:val="24"/>
        </w:rPr>
        <w:t>、工频磁场</w:t>
      </w:r>
      <w:r w:rsidRPr="00F06B2B">
        <w:rPr>
          <w:rFonts w:ascii="Times New Roman" w:eastAsia="宋体" w:hAnsi="Times New Roman" w:cs="Times New Roman"/>
          <w:sz w:val="24"/>
          <w:szCs w:val="24"/>
        </w:rPr>
        <w:t>100μT</w:t>
      </w:r>
      <w:r w:rsidRPr="00F06B2B">
        <w:rPr>
          <w:rFonts w:ascii="Times New Roman" w:eastAsia="宋体" w:hAnsi="Times New Roman" w:cs="Times New Roman"/>
          <w:sz w:val="24"/>
          <w:szCs w:val="24"/>
        </w:rPr>
        <w:t>公众</w:t>
      </w:r>
      <w:r>
        <w:rPr>
          <w:rFonts w:ascii="Times New Roman" w:eastAsia="宋体" w:hAnsi="Times New Roman" w:cs="Times New Roman"/>
          <w:sz w:val="24"/>
          <w:szCs w:val="24"/>
        </w:rPr>
        <w:t>曝露</w:t>
      </w:r>
      <w:r w:rsidRPr="00F06B2B">
        <w:rPr>
          <w:rFonts w:ascii="Times New Roman" w:eastAsia="宋体" w:hAnsi="Times New Roman" w:cs="Times New Roman"/>
          <w:sz w:val="24"/>
          <w:szCs w:val="24"/>
        </w:rPr>
        <w:t>限值要求。</w:t>
      </w:r>
    </w:p>
    <w:p w:rsidR="00945368" w:rsidRDefault="00945368" w:rsidP="00945368">
      <w:pPr>
        <w:spacing w:line="360" w:lineRule="auto"/>
        <w:ind w:firstLineChars="200" w:firstLine="480"/>
        <w:rPr>
          <w:rFonts w:ascii="Times New Roman" w:eastAsia="宋体" w:hAnsi="Times New Roman" w:cs="Times New Roman"/>
          <w:sz w:val="24"/>
          <w:szCs w:val="24"/>
        </w:rPr>
      </w:pPr>
      <w:r w:rsidRPr="00F06B2B">
        <w:rPr>
          <w:rFonts w:ascii="Times New Roman" w:eastAsia="宋体" w:hAnsi="Times New Roman" w:cs="Times New Roman"/>
          <w:sz w:val="24"/>
          <w:szCs w:val="24"/>
        </w:rPr>
        <w:t>通过对已运行的</w:t>
      </w:r>
      <w:r w:rsidRPr="00F06B2B">
        <w:rPr>
          <w:rFonts w:ascii="Times New Roman" w:eastAsia="宋体" w:hAnsi="Times New Roman" w:cs="Times New Roman"/>
          <w:sz w:val="24"/>
          <w:szCs w:val="24"/>
        </w:rPr>
        <w:t>110kV</w:t>
      </w:r>
      <w:r w:rsidR="00E41D8F">
        <w:rPr>
          <w:rFonts w:ascii="Times New Roman" w:eastAsia="宋体" w:hAnsi="Times New Roman" w:cs="Times New Roman" w:hint="eastAsia"/>
          <w:sz w:val="24"/>
          <w:szCs w:val="24"/>
        </w:rPr>
        <w:t>工业</w:t>
      </w:r>
      <w:r w:rsidRPr="00F06B2B">
        <w:rPr>
          <w:rFonts w:ascii="Times New Roman" w:eastAsia="宋体" w:hAnsi="Times New Roman" w:cs="Times New Roman"/>
          <w:sz w:val="24"/>
          <w:szCs w:val="24"/>
        </w:rPr>
        <w:t>变的类比监测结果，可以预测</w:t>
      </w:r>
      <w:r w:rsidR="00E41D8F">
        <w:rPr>
          <w:rFonts w:ascii="Times New Roman" w:eastAsia="宋体" w:hAnsi="Times New Roman" w:cs="Times New Roman" w:hint="eastAsia"/>
          <w:sz w:val="24"/>
          <w:szCs w:val="24"/>
        </w:rPr>
        <w:t>本工程</w:t>
      </w:r>
      <w:r w:rsidRPr="00F06B2B">
        <w:rPr>
          <w:rFonts w:ascii="Times New Roman" w:eastAsia="宋体" w:hAnsi="Times New Roman" w:cs="Times New Roman"/>
          <w:sz w:val="24"/>
          <w:szCs w:val="24"/>
        </w:rPr>
        <w:t>110kV</w:t>
      </w:r>
      <w:proofErr w:type="gramStart"/>
      <w:r w:rsidR="00E41D8F">
        <w:rPr>
          <w:rFonts w:ascii="Times New Roman" w:eastAsia="宋体" w:hAnsi="Times New Roman" w:cs="Times New Roman" w:hint="eastAsia"/>
          <w:sz w:val="24"/>
          <w:szCs w:val="24"/>
        </w:rPr>
        <w:t>升压站</w:t>
      </w:r>
      <w:r w:rsidRPr="00F06B2B">
        <w:rPr>
          <w:rFonts w:ascii="Times New Roman" w:eastAsia="宋体" w:hAnsi="Times New Roman" w:cs="Times New Roman"/>
          <w:sz w:val="24"/>
          <w:szCs w:val="24"/>
        </w:rPr>
        <w:t>本期</w:t>
      </w:r>
      <w:proofErr w:type="gramEnd"/>
      <w:r w:rsidRPr="00F06B2B">
        <w:rPr>
          <w:rFonts w:ascii="Times New Roman" w:eastAsia="宋体" w:hAnsi="Times New Roman" w:cs="Times New Roman"/>
          <w:sz w:val="24"/>
          <w:szCs w:val="24"/>
        </w:rPr>
        <w:t>工程</w:t>
      </w:r>
      <w:r>
        <w:rPr>
          <w:rFonts w:ascii="Times New Roman" w:eastAsia="宋体" w:hAnsi="Times New Roman" w:cs="Times New Roman" w:hint="eastAsia"/>
          <w:sz w:val="24"/>
          <w:szCs w:val="24"/>
        </w:rPr>
        <w:t>正常运行</w:t>
      </w:r>
      <w:r w:rsidRPr="00F06B2B">
        <w:rPr>
          <w:rFonts w:ascii="Times New Roman" w:eastAsia="宋体" w:hAnsi="Times New Roman" w:cs="Times New Roman"/>
          <w:sz w:val="24"/>
          <w:szCs w:val="24"/>
        </w:rPr>
        <w:t>产生的工频电场、工频磁场均能满足相应的评价标准要求。</w:t>
      </w:r>
    </w:p>
    <w:p w:rsidR="00945368" w:rsidRPr="00E41D8F" w:rsidRDefault="00945368" w:rsidP="00945368">
      <w:pPr>
        <w:spacing w:line="360" w:lineRule="auto"/>
        <w:ind w:firstLineChars="200" w:firstLine="480"/>
        <w:rPr>
          <w:rFonts w:ascii="Times New Roman" w:eastAsia="宋体" w:hAnsi="Times New Roman" w:cs="Times New Roman"/>
          <w:sz w:val="24"/>
          <w:szCs w:val="24"/>
        </w:rPr>
      </w:pPr>
    </w:p>
    <w:p w:rsidR="00945368" w:rsidRDefault="00945368" w:rsidP="00945368">
      <w:pPr>
        <w:spacing w:line="360" w:lineRule="auto"/>
        <w:ind w:firstLineChars="200" w:firstLine="480"/>
        <w:rPr>
          <w:rFonts w:ascii="Times New Roman" w:eastAsia="宋体" w:hAnsi="Times New Roman" w:cs="Times New Roman"/>
          <w:sz w:val="24"/>
          <w:szCs w:val="24"/>
        </w:rPr>
      </w:pPr>
    </w:p>
    <w:p w:rsidR="00945368" w:rsidRDefault="00945368" w:rsidP="00945368">
      <w:pPr>
        <w:spacing w:line="360" w:lineRule="auto"/>
        <w:ind w:firstLineChars="200" w:firstLine="480"/>
        <w:rPr>
          <w:rFonts w:ascii="Times New Roman" w:eastAsia="宋体" w:hAnsi="Times New Roman" w:cs="Times New Roman"/>
          <w:bCs/>
          <w:sz w:val="24"/>
          <w:szCs w:val="24"/>
        </w:rPr>
      </w:pPr>
    </w:p>
    <w:p w:rsidR="00945368" w:rsidRDefault="00945368" w:rsidP="00945368">
      <w:pPr>
        <w:spacing w:line="360" w:lineRule="auto"/>
        <w:ind w:firstLineChars="200" w:firstLine="480"/>
        <w:rPr>
          <w:rFonts w:ascii="Times New Roman" w:eastAsia="宋体" w:hAnsi="Times New Roman" w:cs="Times New Roman"/>
          <w:bCs/>
          <w:sz w:val="24"/>
          <w:szCs w:val="24"/>
        </w:rPr>
      </w:pPr>
    </w:p>
    <w:p w:rsidR="00945368" w:rsidRDefault="00945368" w:rsidP="00945368">
      <w:pPr>
        <w:spacing w:line="360" w:lineRule="auto"/>
        <w:ind w:firstLineChars="200" w:firstLine="480"/>
        <w:rPr>
          <w:rFonts w:ascii="Times New Roman" w:eastAsia="宋体" w:hAnsi="Times New Roman" w:cs="Times New Roman"/>
          <w:bCs/>
          <w:sz w:val="24"/>
          <w:szCs w:val="24"/>
        </w:rPr>
      </w:pPr>
    </w:p>
    <w:p w:rsidR="00945368" w:rsidRDefault="00945368" w:rsidP="00B61B85">
      <w:pPr>
        <w:spacing w:line="360" w:lineRule="auto"/>
        <w:ind w:firstLineChars="200" w:firstLine="480"/>
        <w:rPr>
          <w:rFonts w:ascii="Times New Roman" w:eastAsia="宋体" w:hAnsi="Times New Roman" w:cs="Times New Roman"/>
          <w:bCs/>
          <w:sz w:val="24"/>
          <w:szCs w:val="24"/>
        </w:rPr>
      </w:pPr>
    </w:p>
    <w:p w:rsidR="003C348E" w:rsidRPr="00993906" w:rsidRDefault="003C348E" w:rsidP="00945368">
      <w:pPr>
        <w:spacing w:line="360" w:lineRule="auto"/>
        <w:rPr>
          <w:rFonts w:ascii="Times New Roman" w:eastAsia="宋体" w:hAnsi="Times New Roman" w:cs="Times New Roman"/>
          <w:sz w:val="24"/>
          <w:szCs w:val="24"/>
        </w:rPr>
      </w:pPr>
    </w:p>
    <w:p w:rsidR="006C4AC5" w:rsidRPr="00993906" w:rsidRDefault="006C4AC5" w:rsidP="003C348E">
      <w:pPr>
        <w:pStyle w:val="2"/>
      </w:pPr>
      <w:r w:rsidRPr="00993906">
        <w:t>3</w:t>
      </w:r>
      <w:r w:rsidR="000C73E8" w:rsidRPr="00993906">
        <w:t xml:space="preserve">.2 </w:t>
      </w:r>
      <w:r w:rsidRPr="00993906">
        <w:t>架空线路工频电场、工频磁场影响理论预测分析</w:t>
      </w:r>
      <w:bookmarkEnd w:id="31"/>
    </w:p>
    <w:p w:rsidR="006C4AC5" w:rsidRPr="00993906" w:rsidRDefault="006C4AC5" w:rsidP="006C4AC5">
      <w:pPr>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1</w:t>
      </w:r>
      <w:r w:rsidRPr="00993906">
        <w:rPr>
          <w:rFonts w:ascii="Times New Roman" w:eastAsia="宋体" w:hAnsi="Times New Roman" w:cs="Times New Roman"/>
          <w:sz w:val="24"/>
          <w:szCs w:val="24"/>
        </w:rPr>
        <w:t>）工频电场、工频磁场理论计算预测模式</w:t>
      </w:r>
    </w:p>
    <w:p w:rsidR="006C4AC5" w:rsidRPr="00993906" w:rsidRDefault="006C4AC5" w:rsidP="006C4AC5">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根据</w:t>
      </w:r>
      <w:r w:rsidR="006E2D35" w:rsidRPr="00993906">
        <w:rPr>
          <w:rFonts w:ascii="Times New Roman" w:eastAsia="宋体" w:hAnsi="Times New Roman" w:cs="Times New Roman"/>
          <w:sz w:val="24"/>
          <w:szCs w:val="24"/>
        </w:rPr>
        <w:t>《环境影响评价技术导则</w:t>
      </w:r>
      <w:r w:rsidR="00B61B85" w:rsidRPr="00993906">
        <w:rPr>
          <w:rFonts w:ascii="Times New Roman" w:eastAsia="宋体" w:hAnsi="Times New Roman" w:cs="Times New Roman" w:hint="eastAsia"/>
          <w:sz w:val="24"/>
          <w:szCs w:val="24"/>
        </w:rPr>
        <w:t xml:space="preserve"> </w:t>
      </w:r>
      <w:r w:rsidR="006E2D35" w:rsidRPr="00993906">
        <w:rPr>
          <w:rFonts w:ascii="Times New Roman" w:eastAsia="宋体" w:hAnsi="Times New Roman" w:cs="Times New Roman"/>
          <w:sz w:val="24"/>
          <w:szCs w:val="24"/>
        </w:rPr>
        <w:t>输变电工程》（</w:t>
      </w:r>
      <w:r w:rsidR="006E2D35" w:rsidRPr="00993906">
        <w:rPr>
          <w:rFonts w:ascii="Times New Roman" w:eastAsia="宋体" w:hAnsi="Times New Roman" w:cs="Times New Roman"/>
          <w:sz w:val="24"/>
          <w:szCs w:val="24"/>
        </w:rPr>
        <w:t>HJ24-2014</w:t>
      </w:r>
      <w:r w:rsidR="006E2D35" w:rsidRPr="00993906">
        <w:rPr>
          <w:rFonts w:ascii="Times New Roman" w:eastAsia="宋体" w:hAnsi="Times New Roman" w:cs="Times New Roman"/>
          <w:sz w:val="24"/>
          <w:szCs w:val="24"/>
        </w:rPr>
        <w:t>）附录</w:t>
      </w:r>
      <w:r w:rsidR="006E2D35" w:rsidRPr="00993906">
        <w:rPr>
          <w:rFonts w:ascii="Times New Roman" w:eastAsia="宋体" w:hAnsi="Times New Roman" w:cs="Times New Roman"/>
          <w:sz w:val="24"/>
          <w:szCs w:val="24"/>
        </w:rPr>
        <w:t>C</w:t>
      </w:r>
      <w:r w:rsidR="006E2D35" w:rsidRPr="00993906">
        <w:rPr>
          <w:rFonts w:ascii="Times New Roman" w:eastAsia="宋体" w:hAnsi="Times New Roman" w:cs="Times New Roman"/>
          <w:sz w:val="24"/>
          <w:szCs w:val="24"/>
        </w:rPr>
        <w:t>和附录</w:t>
      </w:r>
      <w:r w:rsidR="006E2D35" w:rsidRPr="00993906">
        <w:rPr>
          <w:rFonts w:ascii="Times New Roman" w:eastAsia="宋体" w:hAnsi="Times New Roman" w:cs="Times New Roman"/>
          <w:sz w:val="24"/>
          <w:szCs w:val="24"/>
        </w:rPr>
        <w:t>D</w:t>
      </w:r>
      <w:r w:rsidRPr="00993906">
        <w:rPr>
          <w:rFonts w:ascii="Times New Roman" w:eastAsia="宋体" w:hAnsi="Times New Roman" w:cs="Times New Roman"/>
          <w:sz w:val="24"/>
          <w:szCs w:val="24"/>
        </w:rPr>
        <w:t>中的</w:t>
      </w:r>
      <w:r w:rsidR="006E2D35" w:rsidRPr="00993906">
        <w:rPr>
          <w:rFonts w:ascii="Times New Roman" w:eastAsia="宋体" w:hAnsi="Times New Roman" w:cs="Times New Roman"/>
          <w:sz w:val="24"/>
          <w:szCs w:val="24"/>
        </w:rPr>
        <w:t>高压交流输电线路</w:t>
      </w:r>
      <w:proofErr w:type="gramStart"/>
      <w:r w:rsidR="006E2D35" w:rsidRPr="00993906">
        <w:rPr>
          <w:rFonts w:ascii="Times New Roman" w:eastAsia="宋体" w:hAnsi="Times New Roman" w:cs="Times New Roman"/>
          <w:sz w:val="24"/>
          <w:szCs w:val="24"/>
        </w:rPr>
        <w:t>下空间</w:t>
      </w:r>
      <w:proofErr w:type="gramEnd"/>
      <w:r w:rsidR="006E2D35" w:rsidRPr="00993906">
        <w:rPr>
          <w:rFonts w:ascii="Times New Roman" w:eastAsia="宋体" w:hAnsi="Times New Roman" w:cs="Times New Roman"/>
          <w:sz w:val="24"/>
          <w:szCs w:val="24"/>
        </w:rPr>
        <w:t>工频电磁场强度</w:t>
      </w:r>
      <w:r w:rsidRPr="00993906">
        <w:rPr>
          <w:rFonts w:ascii="Times New Roman" w:eastAsia="宋体" w:hAnsi="Times New Roman" w:cs="Times New Roman"/>
          <w:sz w:val="24"/>
          <w:szCs w:val="24"/>
        </w:rPr>
        <w:t>的计算</w:t>
      </w:r>
      <w:r w:rsidR="000C34C6" w:rsidRPr="00993906">
        <w:rPr>
          <w:rFonts w:ascii="Times New Roman" w:eastAsia="宋体" w:hAnsi="Times New Roman" w:cs="Times New Roman"/>
          <w:sz w:val="24"/>
          <w:szCs w:val="24"/>
        </w:rPr>
        <w:t>模式</w:t>
      </w:r>
      <w:r w:rsidRPr="00993906">
        <w:rPr>
          <w:rFonts w:ascii="Times New Roman" w:eastAsia="宋体" w:hAnsi="Times New Roman" w:cs="Times New Roman"/>
          <w:sz w:val="24"/>
          <w:szCs w:val="24"/>
        </w:rPr>
        <w:t>，计算</w:t>
      </w:r>
      <w:r w:rsidR="003653E9" w:rsidRPr="00993906">
        <w:rPr>
          <w:rFonts w:ascii="Times New Roman" w:eastAsia="宋体" w:hAnsi="Times New Roman" w:cs="Times New Roman" w:hint="eastAsia"/>
          <w:sz w:val="24"/>
          <w:szCs w:val="24"/>
        </w:rPr>
        <w:t>11</w:t>
      </w:r>
      <w:r w:rsidRPr="00993906">
        <w:rPr>
          <w:rFonts w:ascii="Times New Roman" w:eastAsia="宋体" w:hAnsi="Times New Roman" w:cs="Times New Roman"/>
          <w:sz w:val="24"/>
          <w:szCs w:val="24"/>
        </w:rPr>
        <w:t>0kV</w:t>
      </w:r>
      <w:r w:rsidRPr="00993906">
        <w:rPr>
          <w:rFonts w:ascii="Times New Roman" w:eastAsia="宋体" w:hAnsi="Times New Roman" w:cs="Times New Roman"/>
          <w:sz w:val="24"/>
          <w:szCs w:val="24"/>
        </w:rPr>
        <w:t>架空线路下方不同净空高度处，垂直线路方向</w:t>
      </w:r>
      <w:r w:rsidRPr="00993906">
        <w:rPr>
          <w:rFonts w:ascii="Times New Roman" w:eastAsia="宋体" w:hAnsi="Times New Roman" w:cs="Times New Roman"/>
          <w:sz w:val="24"/>
          <w:szCs w:val="24"/>
        </w:rPr>
        <w:t>0m~50m</w:t>
      </w:r>
      <w:r w:rsidRPr="00993906">
        <w:rPr>
          <w:rFonts w:ascii="Times New Roman" w:eastAsia="宋体" w:hAnsi="Times New Roman" w:cs="Times New Roman"/>
          <w:sz w:val="24"/>
          <w:szCs w:val="24"/>
        </w:rPr>
        <w:t>的工频电场、工频磁场。根据《</w:t>
      </w:r>
      <w:r w:rsidRPr="00993906">
        <w:rPr>
          <w:rFonts w:ascii="Times New Roman" w:eastAsia="宋体" w:hAnsi="Times New Roman" w:cs="Times New Roman"/>
          <w:sz w:val="24"/>
          <w:szCs w:val="24"/>
        </w:rPr>
        <w:t>110kV~750kV</w:t>
      </w:r>
      <w:r w:rsidRPr="00993906">
        <w:rPr>
          <w:rFonts w:ascii="Times New Roman" w:eastAsia="宋体" w:hAnsi="Times New Roman" w:cs="Times New Roman"/>
          <w:sz w:val="24"/>
          <w:szCs w:val="24"/>
        </w:rPr>
        <w:t>架空输电线路设计规范》（</w:t>
      </w:r>
      <w:r w:rsidRPr="00993906">
        <w:rPr>
          <w:rFonts w:ascii="Times New Roman" w:eastAsia="宋体" w:hAnsi="Times New Roman" w:cs="Times New Roman"/>
          <w:sz w:val="24"/>
          <w:szCs w:val="24"/>
        </w:rPr>
        <w:t>GB50545-2010</w:t>
      </w:r>
      <w:r w:rsidRPr="00993906">
        <w:rPr>
          <w:rFonts w:ascii="Times New Roman" w:eastAsia="宋体" w:hAnsi="Times New Roman" w:cs="Times New Roman"/>
          <w:sz w:val="24"/>
          <w:szCs w:val="24"/>
        </w:rPr>
        <w:t>）的要求，</w:t>
      </w:r>
      <w:r w:rsidR="004C3E72" w:rsidRPr="00993906">
        <w:rPr>
          <w:rFonts w:ascii="Times New Roman" w:eastAsia="宋体" w:hAnsi="Times New Roman" w:cs="Times New Roman" w:hint="eastAsia"/>
          <w:sz w:val="24"/>
          <w:szCs w:val="24"/>
        </w:rPr>
        <w:t>11</w:t>
      </w:r>
      <w:r w:rsidRPr="00993906">
        <w:rPr>
          <w:rFonts w:ascii="Times New Roman" w:eastAsia="宋体" w:hAnsi="Times New Roman" w:cs="Times New Roman"/>
          <w:sz w:val="24"/>
          <w:szCs w:val="24"/>
        </w:rPr>
        <w:t>0kV</w:t>
      </w:r>
      <w:r w:rsidRPr="00993906">
        <w:rPr>
          <w:rFonts w:ascii="Times New Roman" w:eastAsia="宋体" w:hAnsi="Times New Roman" w:cs="Times New Roman"/>
          <w:sz w:val="24"/>
          <w:szCs w:val="24"/>
        </w:rPr>
        <w:t>架空线路导线与建筑物之间的最小垂直距离不得小于</w:t>
      </w:r>
      <w:r w:rsidR="003653E9" w:rsidRPr="00993906">
        <w:rPr>
          <w:rFonts w:ascii="Times New Roman" w:eastAsia="宋体" w:hAnsi="Times New Roman" w:cs="Times New Roman" w:hint="eastAsia"/>
          <w:sz w:val="24"/>
          <w:szCs w:val="24"/>
        </w:rPr>
        <w:t>5</w:t>
      </w:r>
      <w:r w:rsidRPr="00993906">
        <w:rPr>
          <w:rFonts w:ascii="Times New Roman" w:eastAsia="宋体" w:hAnsi="Times New Roman" w:cs="Times New Roman"/>
          <w:sz w:val="24"/>
          <w:szCs w:val="24"/>
        </w:rPr>
        <w:t>m</w:t>
      </w:r>
      <w:r w:rsidRPr="00993906">
        <w:rPr>
          <w:rFonts w:ascii="Times New Roman" w:eastAsia="宋体" w:hAnsi="Times New Roman" w:cs="Times New Roman"/>
          <w:sz w:val="24"/>
          <w:szCs w:val="24"/>
        </w:rPr>
        <w:t>，因此预测高度从</w:t>
      </w:r>
      <w:r w:rsidR="003653E9" w:rsidRPr="00993906">
        <w:rPr>
          <w:rFonts w:ascii="Times New Roman" w:eastAsia="宋体" w:hAnsi="Times New Roman" w:cs="Times New Roman" w:hint="eastAsia"/>
          <w:sz w:val="24"/>
          <w:szCs w:val="24"/>
        </w:rPr>
        <w:t>5</w:t>
      </w:r>
      <w:r w:rsidRPr="00993906">
        <w:rPr>
          <w:rFonts w:ascii="Times New Roman" w:eastAsia="宋体" w:hAnsi="Times New Roman" w:cs="Times New Roman"/>
          <w:sz w:val="24"/>
          <w:szCs w:val="24"/>
        </w:rPr>
        <w:t>m</w:t>
      </w:r>
      <w:r w:rsidRPr="00993906">
        <w:rPr>
          <w:rFonts w:ascii="Times New Roman" w:eastAsia="宋体" w:hAnsi="Times New Roman" w:cs="Times New Roman"/>
          <w:sz w:val="24"/>
          <w:szCs w:val="24"/>
        </w:rPr>
        <w:t>开始计算。</w:t>
      </w:r>
    </w:p>
    <w:p w:rsidR="006C4AC5" w:rsidRPr="00993906" w:rsidRDefault="006C4AC5" w:rsidP="006C4AC5">
      <w:pPr>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2</w:t>
      </w:r>
      <w:r w:rsidRPr="00993906">
        <w:rPr>
          <w:rFonts w:ascii="Times New Roman" w:eastAsia="宋体" w:hAnsi="Times New Roman" w:cs="Times New Roman"/>
          <w:sz w:val="24"/>
          <w:szCs w:val="24"/>
        </w:rPr>
        <w:t>）计算参数选取</w:t>
      </w:r>
    </w:p>
    <w:p w:rsidR="006C4AC5" w:rsidRPr="00993906" w:rsidRDefault="006C4AC5" w:rsidP="00945368">
      <w:pPr>
        <w:spacing w:line="360" w:lineRule="auto"/>
        <w:ind w:firstLineChars="250" w:firstLine="600"/>
        <w:rPr>
          <w:rFonts w:ascii="Times New Roman" w:eastAsia="宋体" w:hAnsi="Times New Roman" w:cs="Times New Roman"/>
          <w:sz w:val="24"/>
          <w:szCs w:val="24"/>
        </w:rPr>
      </w:pPr>
      <w:r w:rsidRPr="00993906">
        <w:rPr>
          <w:rFonts w:ascii="Times New Roman" w:eastAsia="宋体" w:hAnsi="Times New Roman" w:cs="Times New Roman"/>
          <w:sz w:val="24"/>
          <w:szCs w:val="24"/>
        </w:rPr>
        <w:t>本工程</w:t>
      </w:r>
      <w:r w:rsidR="00B61B85" w:rsidRPr="00993906">
        <w:rPr>
          <w:rFonts w:ascii="Times New Roman" w:eastAsia="宋体" w:hAnsi="Times New Roman" w:cs="Times New Roman" w:hint="eastAsia"/>
          <w:sz w:val="24"/>
          <w:szCs w:val="24"/>
        </w:rPr>
        <w:t>配套</w:t>
      </w:r>
      <w:r w:rsidR="003653E9" w:rsidRPr="00993906">
        <w:rPr>
          <w:rFonts w:ascii="Times New Roman" w:eastAsia="宋体" w:hAnsi="Times New Roman" w:cs="Times New Roman" w:hint="eastAsia"/>
          <w:sz w:val="24"/>
          <w:szCs w:val="24"/>
        </w:rPr>
        <w:t>11</w:t>
      </w:r>
      <w:r w:rsidRPr="00993906">
        <w:rPr>
          <w:rFonts w:ascii="Times New Roman" w:eastAsia="宋体" w:hAnsi="Times New Roman" w:cs="Times New Roman"/>
          <w:sz w:val="24"/>
          <w:szCs w:val="24"/>
        </w:rPr>
        <w:t>0kV</w:t>
      </w:r>
      <w:r w:rsidRPr="00993906">
        <w:rPr>
          <w:rFonts w:ascii="Times New Roman" w:eastAsia="宋体" w:hAnsi="Times New Roman" w:cs="Times New Roman"/>
          <w:sz w:val="24"/>
          <w:szCs w:val="24"/>
        </w:rPr>
        <w:t>架空输电线路采用</w:t>
      </w:r>
      <w:r w:rsidR="00945368">
        <w:rPr>
          <w:rFonts w:ascii="Times New Roman" w:eastAsia="宋体" w:hAnsi="Times New Roman" w:cs="Times New Roman" w:hint="eastAsia"/>
          <w:sz w:val="24"/>
          <w:szCs w:val="24"/>
        </w:rPr>
        <w:t>同塔双回架设</w:t>
      </w:r>
      <w:r w:rsidR="00945368">
        <w:rPr>
          <w:rFonts w:ascii="Times New Roman" w:eastAsia="宋体" w:hAnsi="Times New Roman" w:cs="Times New Roman"/>
          <w:sz w:val="24"/>
          <w:szCs w:val="24"/>
        </w:rPr>
        <w:t>，</w:t>
      </w:r>
      <w:r w:rsidR="00945368">
        <w:rPr>
          <w:rFonts w:ascii="Times New Roman" w:eastAsia="宋体" w:hAnsi="Times New Roman" w:cs="Times New Roman" w:hint="eastAsia"/>
          <w:sz w:val="24"/>
          <w:szCs w:val="24"/>
        </w:rPr>
        <w:t>本期</w:t>
      </w:r>
      <w:r w:rsidRPr="00993906">
        <w:rPr>
          <w:rFonts w:ascii="Times New Roman" w:eastAsia="宋体" w:hAnsi="Times New Roman" w:cs="Times New Roman"/>
          <w:sz w:val="24"/>
          <w:szCs w:val="24"/>
        </w:rPr>
        <w:t>按</w:t>
      </w:r>
      <w:r w:rsidR="00945368">
        <w:rPr>
          <w:rFonts w:ascii="Times New Roman" w:eastAsia="宋体" w:hAnsi="Times New Roman" w:cs="Times New Roman" w:hint="eastAsia"/>
          <w:sz w:val="24"/>
          <w:szCs w:val="24"/>
        </w:rPr>
        <w:t>同塔</w:t>
      </w:r>
      <w:proofErr w:type="gramStart"/>
      <w:r w:rsidR="00E41D8F">
        <w:rPr>
          <w:rFonts w:ascii="Times New Roman" w:eastAsia="宋体" w:hAnsi="Times New Roman" w:cs="Times New Roman" w:hint="eastAsia"/>
          <w:sz w:val="24"/>
          <w:szCs w:val="24"/>
        </w:rPr>
        <w:t>双</w:t>
      </w:r>
      <w:r w:rsidR="00945368">
        <w:rPr>
          <w:rFonts w:ascii="Times New Roman" w:eastAsia="宋体" w:hAnsi="Times New Roman" w:cs="Times New Roman" w:hint="eastAsia"/>
          <w:sz w:val="24"/>
          <w:szCs w:val="24"/>
        </w:rPr>
        <w:t>回</w:t>
      </w:r>
      <w:r w:rsidR="00E41D8F">
        <w:rPr>
          <w:rFonts w:ascii="Times New Roman" w:eastAsia="宋体" w:hAnsi="Times New Roman" w:cs="Times New Roman" w:hint="eastAsia"/>
          <w:sz w:val="24"/>
          <w:szCs w:val="24"/>
        </w:rPr>
        <w:t>同相序</w:t>
      </w:r>
      <w:proofErr w:type="gramEnd"/>
      <w:r w:rsidR="00945368">
        <w:rPr>
          <w:rFonts w:ascii="Times New Roman" w:eastAsia="宋体" w:hAnsi="Times New Roman" w:cs="Times New Roman" w:hint="eastAsia"/>
          <w:sz w:val="24"/>
          <w:szCs w:val="24"/>
        </w:rPr>
        <w:t>架设（</w:t>
      </w:r>
      <w:r w:rsidR="00E41D8F">
        <w:rPr>
          <w:rFonts w:ascii="Times New Roman" w:eastAsia="宋体" w:hAnsi="Times New Roman" w:cs="Times New Roman" w:hint="eastAsia"/>
          <w:sz w:val="24"/>
          <w:szCs w:val="24"/>
        </w:rPr>
        <w:t>AB</w:t>
      </w:r>
      <w:r w:rsidR="00945368">
        <w:rPr>
          <w:rFonts w:ascii="Times New Roman" w:eastAsia="宋体" w:hAnsi="Times New Roman" w:cs="Times New Roman" w:hint="eastAsia"/>
          <w:sz w:val="24"/>
          <w:szCs w:val="24"/>
        </w:rPr>
        <w:t>C/</w:t>
      </w:r>
      <w:r w:rsidR="00E41D8F">
        <w:rPr>
          <w:rFonts w:ascii="Times New Roman" w:eastAsia="宋体" w:hAnsi="Times New Roman" w:cs="Times New Roman" w:hint="eastAsia"/>
          <w:sz w:val="24"/>
          <w:szCs w:val="24"/>
        </w:rPr>
        <w:t>AB</w:t>
      </w:r>
      <w:r w:rsidR="00945368">
        <w:rPr>
          <w:rFonts w:ascii="Times New Roman" w:eastAsia="宋体" w:hAnsi="Times New Roman" w:cs="Times New Roman" w:hint="eastAsia"/>
          <w:sz w:val="24"/>
          <w:szCs w:val="24"/>
        </w:rPr>
        <w:t>C</w:t>
      </w:r>
      <w:r w:rsidR="00945368">
        <w:rPr>
          <w:rFonts w:ascii="Times New Roman" w:eastAsia="宋体" w:hAnsi="Times New Roman" w:cs="Times New Roman" w:hint="eastAsia"/>
          <w:sz w:val="24"/>
          <w:szCs w:val="24"/>
        </w:rPr>
        <w:t>）、同塔</w:t>
      </w:r>
      <w:r w:rsidR="00E41D8F">
        <w:rPr>
          <w:rFonts w:ascii="Times New Roman" w:eastAsia="宋体" w:hAnsi="Times New Roman" w:cs="Times New Roman" w:hint="eastAsia"/>
          <w:sz w:val="24"/>
          <w:szCs w:val="24"/>
        </w:rPr>
        <w:t>双</w:t>
      </w:r>
      <w:r w:rsidR="00945368">
        <w:rPr>
          <w:rFonts w:ascii="Times New Roman" w:eastAsia="宋体" w:hAnsi="Times New Roman" w:cs="Times New Roman" w:hint="eastAsia"/>
          <w:sz w:val="24"/>
          <w:szCs w:val="24"/>
        </w:rPr>
        <w:t>回</w:t>
      </w:r>
      <w:r w:rsidR="00E41D8F">
        <w:rPr>
          <w:rFonts w:ascii="Times New Roman" w:eastAsia="宋体" w:hAnsi="Times New Roman" w:cs="Times New Roman" w:hint="eastAsia"/>
          <w:sz w:val="24"/>
          <w:szCs w:val="24"/>
        </w:rPr>
        <w:t>逆相序</w:t>
      </w:r>
      <w:r w:rsidR="00945368">
        <w:rPr>
          <w:rFonts w:ascii="Times New Roman" w:eastAsia="宋体" w:hAnsi="Times New Roman" w:cs="Times New Roman" w:hint="eastAsia"/>
          <w:sz w:val="24"/>
          <w:szCs w:val="24"/>
        </w:rPr>
        <w:t>架设（</w:t>
      </w:r>
      <w:r w:rsidR="00E41D8F">
        <w:rPr>
          <w:rFonts w:ascii="Times New Roman" w:eastAsia="宋体" w:hAnsi="Times New Roman" w:cs="Times New Roman" w:hint="eastAsia"/>
          <w:sz w:val="24"/>
          <w:szCs w:val="24"/>
        </w:rPr>
        <w:t>ABC/</w:t>
      </w:r>
      <w:r w:rsidR="00945368">
        <w:rPr>
          <w:rFonts w:ascii="Times New Roman" w:eastAsia="宋体" w:hAnsi="Times New Roman" w:cs="Times New Roman" w:hint="eastAsia"/>
          <w:sz w:val="24"/>
          <w:szCs w:val="24"/>
        </w:rPr>
        <w:t>CB</w:t>
      </w:r>
      <w:r w:rsidR="00E41D8F">
        <w:rPr>
          <w:rFonts w:ascii="Times New Roman" w:eastAsia="宋体" w:hAnsi="Times New Roman" w:cs="Times New Roman" w:hint="eastAsia"/>
          <w:sz w:val="24"/>
          <w:szCs w:val="24"/>
        </w:rPr>
        <w:t>A</w:t>
      </w:r>
      <w:r w:rsidR="00945368">
        <w:rPr>
          <w:rFonts w:ascii="Times New Roman" w:eastAsia="宋体" w:hAnsi="Times New Roman" w:cs="Times New Roman" w:hint="eastAsia"/>
          <w:sz w:val="24"/>
          <w:szCs w:val="24"/>
        </w:rPr>
        <w:t>）分别进行计算，</w:t>
      </w:r>
      <w:r w:rsidRPr="00993906">
        <w:rPr>
          <w:rFonts w:ascii="Times New Roman" w:eastAsia="宋体" w:hAnsi="Times New Roman" w:cs="Times New Roman"/>
          <w:sz w:val="24"/>
          <w:szCs w:val="24"/>
        </w:rPr>
        <w:t>导线参数及计算参数见表</w:t>
      </w:r>
      <w:r w:rsidR="000C73E8" w:rsidRPr="00993906">
        <w:rPr>
          <w:rFonts w:ascii="Times New Roman" w:eastAsia="宋体" w:hAnsi="Times New Roman" w:cs="Times New Roman"/>
          <w:sz w:val="24"/>
          <w:szCs w:val="24"/>
        </w:rPr>
        <w:t>3.2-1</w:t>
      </w:r>
      <w:r w:rsidRPr="00993906">
        <w:rPr>
          <w:rFonts w:ascii="Times New Roman" w:eastAsia="宋体" w:hAnsi="Times New Roman" w:cs="Times New Roman"/>
          <w:sz w:val="24"/>
          <w:szCs w:val="24"/>
        </w:rPr>
        <w:t>。</w:t>
      </w:r>
    </w:p>
    <w:p w:rsidR="006C4AC5" w:rsidRPr="00993906" w:rsidRDefault="006C4AC5" w:rsidP="006C4AC5">
      <w:pPr>
        <w:spacing w:line="400" w:lineRule="exact"/>
        <w:ind w:firstLineChars="98" w:firstLine="236"/>
        <w:jc w:val="center"/>
        <w:rPr>
          <w:rFonts w:ascii="Times New Roman" w:eastAsia="宋体" w:hAnsi="Times New Roman" w:cs="Times New Roman"/>
          <w:b/>
          <w:sz w:val="24"/>
          <w:szCs w:val="24"/>
        </w:rPr>
      </w:pPr>
      <w:r w:rsidRPr="00993906">
        <w:rPr>
          <w:rFonts w:ascii="Times New Roman" w:eastAsia="宋体" w:hAnsi="Times New Roman" w:cs="Times New Roman"/>
          <w:b/>
          <w:sz w:val="24"/>
          <w:szCs w:val="24"/>
        </w:rPr>
        <w:t>表</w:t>
      </w:r>
      <w:r w:rsidR="000C73E8" w:rsidRPr="00993906">
        <w:rPr>
          <w:rFonts w:ascii="Times New Roman" w:eastAsia="宋体" w:hAnsi="Times New Roman" w:cs="Times New Roman"/>
          <w:b/>
          <w:sz w:val="24"/>
          <w:szCs w:val="24"/>
        </w:rPr>
        <w:t>3.2-1</w:t>
      </w:r>
      <w:r w:rsidR="00945368">
        <w:rPr>
          <w:rFonts w:ascii="Times New Roman" w:eastAsia="宋体" w:hAnsi="Times New Roman" w:cs="Times New Roman" w:hint="eastAsia"/>
          <w:b/>
          <w:sz w:val="24"/>
          <w:szCs w:val="24"/>
        </w:rPr>
        <w:t xml:space="preserve"> </w:t>
      </w:r>
      <w:r w:rsidRPr="00993906">
        <w:rPr>
          <w:rFonts w:ascii="Times New Roman" w:eastAsia="宋体" w:hAnsi="Times New Roman" w:cs="Times New Roman"/>
          <w:b/>
          <w:sz w:val="24"/>
          <w:szCs w:val="24"/>
        </w:rPr>
        <w:t>输电线路导线参数及计算参数</w:t>
      </w:r>
    </w:p>
    <w:tbl>
      <w:tblPr>
        <w:tblW w:w="4714"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30"/>
        <w:gridCol w:w="2709"/>
        <w:gridCol w:w="2816"/>
      </w:tblGrid>
      <w:tr w:rsidR="00E41D8F" w:rsidRPr="00993906" w:rsidTr="00E41D8F">
        <w:trPr>
          <w:trHeight w:val="397"/>
          <w:jc w:val="center"/>
        </w:trPr>
        <w:tc>
          <w:tcPr>
            <w:tcW w:w="1845" w:type="pct"/>
            <w:tcBorders>
              <w:top w:val="single" w:sz="12" w:space="0" w:color="auto"/>
              <w:bottom w:val="single" w:sz="12" w:space="0" w:color="auto"/>
            </w:tcBorders>
            <w:vAlign w:val="center"/>
          </w:tcPr>
          <w:p w:rsidR="00E41D8F" w:rsidRPr="00993906" w:rsidRDefault="00E41D8F" w:rsidP="00B343D8">
            <w:pPr>
              <w:jc w:val="center"/>
              <w:rPr>
                <w:rFonts w:ascii="Times New Roman" w:eastAsia="宋体" w:hAnsi="Times New Roman" w:cs="Times New Roman"/>
                <w:b/>
                <w:szCs w:val="21"/>
              </w:rPr>
            </w:pPr>
            <w:r w:rsidRPr="00993906">
              <w:rPr>
                <w:rFonts w:ascii="Times New Roman" w:eastAsia="宋体" w:hAnsi="Times New Roman" w:cs="Times New Roman"/>
                <w:b/>
                <w:szCs w:val="21"/>
              </w:rPr>
              <w:t>线路类型</w:t>
            </w:r>
          </w:p>
        </w:tc>
        <w:tc>
          <w:tcPr>
            <w:tcW w:w="3155" w:type="pct"/>
            <w:gridSpan w:val="2"/>
            <w:tcBorders>
              <w:top w:val="single" w:sz="12" w:space="0" w:color="auto"/>
              <w:bottom w:val="single" w:sz="12" w:space="0" w:color="auto"/>
              <w:right w:val="nil"/>
            </w:tcBorders>
            <w:vAlign w:val="center"/>
          </w:tcPr>
          <w:p w:rsidR="00E41D8F" w:rsidRPr="00993906" w:rsidRDefault="00E41D8F" w:rsidP="00945368">
            <w:pPr>
              <w:jc w:val="center"/>
              <w:rPr>
                <w:rFonts w:ascii="Times New Roman" w:eastAsia="宋体" w:hAnsi="Times New Roman" w:cs="Times New Roman"/>
                <w:b/>
                <w:szCs w:val="21"/>
              </w:rPr>
            </w:pPr>
            <w:r w:rsidRPr="00993906">
              <w:rPr>
                <w:rFonts w:ascii="Times New Roman" w:eastAsia="宋体" w:hAnsi="Times New Roman" w:cs="Times New Roman" w:hint="eastAsia"/>
                <w:b/>
                <w:szCs w:val="21"/>
              </w:rPr>
              <w:t>11</w:t>
            </w:r>
            <w:r w:rsidRPr="00993906">
              <w:rPr>
                <w:rFonts w:ascii="Times New Roman" w:eastAsia="宋体" w:hAnsi="Times New Roman" w:cs="Times New Roman"/>
                <w:b/>
                <w:szCs w:val="21"/>
              </w:rPr>
              <w:t>0kV</w:t>
            </w:r>
            <w:r>
              <w:rPr>
                <w:rFonts w:ascii="Times New Roman" w:eastAsia="宋体" w:hAnsi="Times New Roman" w:cs="Times New Roman" w:hint="eastAsia"/>
                <w:b/>
                <w:szCs w:val="21"/>
              </w:rPr>
              <w:t>双</w:t>
            </w:r>
            <w:r w:rsidRPr="00993906">
              <w:rPr>
                <w:rFonts w:ascii="Times New Roman" w:eastAsia="宋体" w:hAnsi="Times New Roman" w:cs="Times New Roman"/>
                <w:b/>
                <w:szCs w:val="21"/>
              </w:rPr>
              <w:t>回线路</w:t>
            </w:r>
          </w:p>
        </w:tc>
      </w:tr>
      <w:tr w:rsidR="00945368" w:rsidRPr="00993906" w:rsidTr="00E41D8F">
        <w:trPr>
          <w:trHeight w:val="361"/>
          <w:jc w:val="center"/>
        </w:trPr>
        <w:tc>
          <w:tcPr>
            <w:tcW w:w="1845" w:type="pct"/>
            <w:tcBorders>
              <w:top w:val="single" w:sz="12" w:space="0" w:color="auto"/>
            </w:tcBorders>
            <w:vAlign w:val="center"/>
          </w:tcPr>
          <w:p w:rsidR="00945368" w:rsidRPr="00993906" w:rsidRDefault="00945368" w:rsidP="00B343D8">
            <w:pPr>
              <w:jc w:val="center"/>
              <w:rPr>
                <w:rFonts w:ascii="Times New Roman" w:eastAsia="宋体" w:hAnsi="Times New Roman" w:cs="Times New Roman"/>
                <w:szCs w:val="21"/>
              </w:rPr>
            </w:pPr>
            <w:r w:rsidRPr="00993906">
              <w:rPr>
                <w:rFonts w:ascii="Times New Roman" w:eastAsia="宋体" w:hAnsi="Times New Roman" w:cs="Times New Roman"/>
                <w:szCs w:val="21"/>
              </w:rPr>
              <w:t>导线型号</w:t>
            </w:r>
          </w:p>
        </w:tc>
        <w:tc>
          <w:tcPr>
            <w:tcW w:w="3155" w:type="pct"/>
            <w:gridSpan w:val="2"/>
            <w:tcBorders>
              <w:top w:val="single" w:sz="12" w:space="0" w:color="auto"/>
            </w:tcBorders>
            <w:vAlign w:val="center"/>
          </w:tcPr>
          <w:p w:rsidR="00945368" w:rsidRPr="00993906" w:rsidRDefault="00945368" w:rsidP="00F3186F">
            <w:pPr>
              <w:jc w:val="center"/>
              <w:rPr>
                <w:rFonts w:ascii="Times New Roman" w:hAnsi="Times New Roman" w:cs="Times New Roman"/>
                <w:szCs w:val="21"/>
              </w:rPr>
            </w:pPr>
            <w:r w:rsidRPr="00993906">
              <w:rPr>
                <w:rFonts w:ascii="Times New Roman" w:hAnsi="Times New Roman" w:cs="Times New Roman"/>
                <w:szCs w:val="21"/>
              </w:rPr>
              <w:t>LGJ-</w:t>
            </w:r>
            <w:r w:rsidRPr="00993906">
              <w:rPr>
                <w:rFonts w:ascii="Times New Roman" w:hAnsi="Times New Roman" w:cs="Times New Roman" w:hint="eastAsia"/>
                <w:szCs w:val="21"/>
              </w:rPr>
              <w:t>300</w:t>
            </w:r>
            <w:r w:rsidRPr="00993906">
              <w:rPr>
                <w:rFonts w:ascii="Times New Roman" w:hAnsi="Times New Roman" w:cs="Times New Roman"/>
                <w:szCs w:val="21"/>
              </w:rPr>
              <w:t>/25</w:t>
            </w:r>
          </w:p>
        </w:tc>
      </w:tr>
      <w:tr w:rsidR="00945368" w:rsidRPr="00993906" w:rsidTr="00E41D8F">
        <w:trPr>
          <w:trHeight w:val="397"/>
          <w:jc w:val="center"/>
        </w:trPr>
        <w:tc>
          <w:tcPr>
            <w:tcW w:w="1845" w:type="pct"/>
            <w:vAlign w:val="center"/>
          </w:tcPr>
          <w:p w:rsidR="00945368" w:rsidRPr="00993906" w:rsidRDefault="00945368" w:rsidP="00B343D8">
            <w:pPr>
              <w:jc w:val="center"/>
              <w:rPr>
                <w:rFonts w:ascii="Times New Roman" w:eastAsia="宋体" w:hAnsi="Times New Roman" w:cs="Times New Roman"/>
                <w:szCs w:val="21"/>
              </w:rPr>
            </w:pPr>
            <w:r w:rsidRPr="00993906">
              <w:rPr>
                <w:rFonts w:ascii="Times New Roman" w:eastAsia="宋体" w:hAnsi="Times New Roman" w:cs="Times New Roman"/>
                <w:szCs w:val="21"/>
              </w:rPr>
              <w:t>单根导线最小外径（</w:t>
            </w:r>
            <w:r w:rsidRPr="00993906">
              <w:rPr>
                <w:rFonts w:ascii="Times New Roman" w:eastAsia="宋体" w:hAnsi="Times New Roman" w:cs="Times New Roman"/>
                <w:szCs w:val="21"/>
              </w:rPr>
              <w:t>mm</w:t>
            </w:r>
            <w:r w:rsidRPr="00993906">
              <w:rPr>
                <w:rFonts w:ascii="Times New Roman" w:eastAsia="宋体" w:hAnsi="Times New Roman" w:cs="Times New Roman"/>
                <w:szCs w:val="21"/>
              </w:rPr>
              <w:t>）</w:t>
            </w:r>
          </w:p>
        </w:tc>
        <w:tc>
          <w:tcPr>
            <w:tcW w:w="3155" w:type="pct"/>
            <w:gridSpan w:val="2"/>
            <w:vAlign w:val="center"/>
          </w:tcPr>
          <w:p w:rsidR="00945368" w:rsidRPr="00993906" w:rsidRDefault="00945368" w:rsidP="00F3186F">
            <w:pPr>
              <w:jc w:val="center"/>
              <w:rPr>
                <w:rFonts w:ascii="Times New Roman" w:hAnsi="Times New Roman" w:cs="Times New Roman"/>
                <w:szCs w:val="21"/>
              </w:rPr>
            </w:pPr>
            <w:r w:rsidRPr="00993906">
              <w:rPr>
                <w:rFonts w:ascii="Times New Roman" w:hAnsi="Times New Roman" w:cs="Times New Roman"/>
                <w:szCs w:val="21"/>
              </w:rPr>
              <w:t>23.76</w:t>
            </w:r>
          </w:p>
        </w:tc>
      </w:tr>
      <w:tr w:rsidR="00945368" w:rsidRPr="00993906" w:rsidTr="00E41D8F">
        <w:trPr>
          <w:trHeight w:val="397"/>
          <w:jc w:val="center"/>
        </w:trPr>
        <w:tc>
          <w:tcPr>
            <w:tcW w:w="1845" w:type="pct"/>
            <w:vAlign w:val="center"/>
          </w:tcPr>
          <w:p w:rsidR="00945368" w:rsidRPr="00993906" w:rsidRDefault="00945368" w:rsidP="00B343D8">
            <w:pPr>
              <w:jc w:val="center"/>
              <w:rPr>
                <w:rFonts w:ascii="Times New Roman" w:eastAsia="宋体" w:hAnsi="Times New Roman" w:cs="Times New Roman"/>
                <w:szCs w:val="21"/>
              </w:rPr>
            </w:pPr>
            <w:r w:rsidRPr="00993906">
              <w:rPr>
                <w:rFonts w:ascii="Times New Roman" w:eastAsia="宋体" w:hAnsi="Times New Roman" w:cs="Times New Roman"/>
                <w:szCs w:val="21"/>
              </w:rPr>
              <w:t>载流量（</w:t>
            </w:r>
            <w:r w:rsidRPr="00993906">
              <w:rPr>
                <w:rFonts w:ascii="Times New Roman" w:eastAsia="宋体" w:hAnsi="Times New Roman" w:cs="Times New Roman"/>
                <w:szCs w:val="21"/>
              </w:rPr>
              <w:t>A</w:t>
            </w:r>
            <w:r w:rsidRPr="00993906">
              <w:rPr>
                <w:rFonts w:ascii="Times New Roman" w:eastAsia="宋体" w:hAnsi="Times New Roman" w:cs="Times New Roman"/>
                <w:szCs w:val="21"/>
              </w:rPr>
              <w:t>）</w:t>
            </w:r>
          </w:p>
        </w:tc>
        <w:tc>
          <w:tcPr>
            <w:tcW w:w="3155" w:type="pct"/>
            <w:gridSpan w:val="2"/>
            <w:vAlign w:val="center"/>
          </w:tcPr>
          <w:p w:rsidR="00945368" w:rsidRPr="00993906" w:rsidRDefault="00945368" w:rsidP="00F3186F">
            <w:pPr>
              <w:jc w:val="center"/>
              <w:rPr>
                <w:rFonts w:ascii="Times New Roman" w:hAnsi="Times New Roman" w:cs="Times New Roman"/>
                <w:szCs w:val="21"/>
              </w:rPr>
            </w:pPr>
            <w:r w:rsidRPr="00993906">
              <w:rPr>
                <w:rFonts w:ascii="Times New Roman" w:hAnsi="Times New Roman" w:cs="Times New Roman"/>
                <w:szCs w:val="21"/>
              </w:rPr>
              <w:t>345</w:t>
            </w:r>
          </w:p>
        </w:tc>
      </w:tr>
      <w:tr w:rsidR="00E41D8F" w:rsidRPr="00993906" w:rsidTr="00E41D8F">
        <w:trPr>
          <w:trHeight w:val="696"/>
          <w:jc w:val="center"/>
        </w:trPr>
        <w:tc>
          <w:tcPr>
            <w:tcW w:w="1845" w:type="pct"/>
            <w:vAlign w:val="center"/>
          </w:tcPr>
          <w:p w:rsidR="00E41D8F" w:rsidRPr="00993906" w:rsidRDefault="00E41D8F" w:rsidP="00B343D8">
            <w:pPr>
              <w:jc w:val="center"/>
              <w:rPr>
                <w:rFonts w:ascii="Times New Roman" w:eastAsia="宋体" w:hAnsi="Times New Roman" w:cs="Times New Roman"/>
                <w:szCs w:val="21"/>
              </w:rPr>
            </w:pPr>
            <w:r w:rsidRPr="00993906">
              <w:rPr>
                <w:rFonts w:ascii="Times New Roman" w:eastAsia="宋体" w:hAnsi="Times New Roman" w:cs="Times New Roman"/>
                <w:szCs w:val="21"/>
              </w:rPr>
              <w:t>相序排列</w:t>
            </w:r>
          </w:p>
        </w:tc>
        <w:tc>
          <w:tcPr>
            <w:tcW w:w="1547" w:type="pct"/>
            <w:vAlign w:val="center"/>
          </w:tcPr>
          <w:p w:rsidR="00E41D8F" w:rsidRPr="00993906" w:rsidRDefault="00E41D8F" w:rsidP="00E41D8F">
            <w:pPr>
              <w:jc w:val="center"/>
              <w:rPr>
                <w:rFonts w:ascii="Times New Roman" w:eastAsia="宋体" w:hAnsi="Times New Roman" w:cs="Times New Roman"/>
                <w:szCs w:val="21"/>
                <w:vertAlign w:val="subscript"/>
              </w:rPr>
            </w:pPr>
            <w:r>
              <w:rPr>
                <w:rFonts w:ascii="Times New Roman" w:eastAsia="宋体" w:hAnsi="Times New Roman" w:cs="Times New Roman" w:hint="eastAsia"/>
                <w:szCs w:val="21"/>
              </w:rPr>
              <w:t>A</w:t>
            </w:r>
            <w:r w:rsidRPr="00993906">
              <w:rPr>
                <w:rFonts w:ascii="Times New Roman" w:eastAsia="宋体" w:hAnsi="Times New Roman" w:cs="Times New Roman"/>
                <w:szCs w:val="21"/>
                <w:vertAlign w:val="subscript"/>
              </w:rPr>
              <w:t>1</w:t>
            </w:r>
            <w:r w:rsidRPr="00993906">
              <w:rPr>
                <w:rFonts w:ascii="Times New Roman" w:eastAsia="宋体" w:hAnsi="Times New Roman" w:cs="Times New Roman"/>
                <w:szCs w:val="21"/>
              </w:rPr>
              <w:t xml:space="preserve">  </w:t>
            </w:r>
            <w:r>
              <w:rPr>
                <w:rFonts w:ascii="Times New Roman" w:eastAsia="宋体" w:hAnsi="Times New Roman" w:cs="Times New Roman" w:hint="eastAsia"/>
                <w:szCs w:val="21"/>
              </w:rPr>
              <w:t>A</w:t>
            </w:r>
            <w:r w:rsidRPr="00993906">
              <w:rPr>
                <w:rFonts w:ascii="Times New Roman" w:eastAsia="宋体" w:hAnsi="Times New Roman" w:cs="Times New Roman"/>
                <w:szCs w:val="21"/>
                <w:vertAlign w:val="subscript"/>
              </w:rPr>
              <w:t>2</w:t>
            </w:r>
          </w:p>
          <w:p w:rsidR="00E41D8F" w:rsidRPr="00993906" w:rsidRDefault="00E41D8F" w:rsidP="00E41D8F">
            <w:pPr>
              <w:jc w:val="center"/>
              <w:rPr>
                <w:rFonts w:ascii="Times New Roman" w:eastAsia="宋体" w:hAnsi="Times New Roman" w:cs="Times New Roman"/>
                <w:szCs w:val="21"/>
                <w:vertAlign w:val="subscript"/>
              </w:rPr>
            </w:pPr>
            <w:r>
              <w:rPr>
                <w:rFonts w:ascii="Times New Roman" w:eastAsia="宋体" w:hAnsi="Times New Roman" w:cs="Times New Roman" w:hint="eastAsia"/>
                <w:szCs w:val="21"/>
              </w:rPr>
              <w:t>B</w:t>
            </w:r>
            <w:r w:rsidRPr="00993906">
              <w:rPr>
                <w:rFonts w:ascii="Times New Roman" w:eastAsia="宋体" w:hAnsi="Times New Roman" w:cs="Times New Roman"/>
                <w:szCs w:val="21"/>
                <w:vertAlign w:val="subscript"/>
              </w:rPr>
              <w:t>1</w:t>
            </w:r>
            <w:r w:rsidRPr="00993906">
              <w:rPr>
                <w:rFonts w:ascii="Times New Roman" w:eastAsia="宋体" w:hAnsi="Times New Roman" w:cs="Times New Roman"/>
                <w:szCs w:val="21"/>
              </w:rPr>
              <w:t xml:space="preserve">  </w:t>
            </w:r>
            <w:r>
              <w:rPr>
                <w:rFonts w:ascii="Times New Roman" w:eastAsia="宋体" w:hAnsi="Times New Roman" w:cs="Times New Roman" w:hint="eastAsia"/>
                <w:szCs w:val="21"/>
              </w:rPr>
              <w:t>B</w:t>
            </w:r>
            <w:r w:rsidRPr="00993906">
              <w:rPr>
                <w:rFonts w:ascii="Times New Roman" w:eastAsia="宋体" w:hAnsi="Times New Roman" w:cs="Times New Roman"/>
                <w:szCs w:val="21"/>
                <w:vertAlign w:val="subscript"/>
              </w:rPr>
              <w:t>2</w:t>
            </w:r>
          </w:p>
          <w:p w:rsidR="00E41D8F" w:rsidRPr="00993906" w:rsidRDefault="00E41D8F" w:rsidP="00E41D8F">
            <w:pPr>
              <w:jc w:val="center"/>
              <w:rPr>
                <w:rFonts w:ascii="Times New Roman" w:eastAsia="宋体" w:hAnsi="Times New Roman" w:cs="Times New Roman"/>
                <w:szCs w:val="21"/>
                <w:vertAlign w:val="subscript"/>
              </w:rPr>
            </w:pPr>
            <w:r w:rsidRPr="00993906">
              <w:rPr>
                <w:rFonts w:ascii="Times New Roman" w:eastAsia="宋体" w:hAnsi="Times New Roman" w:cs="Times New Roman"/>
                <w:szCs w:val="21"/>
              </w:rPr>
              <w:t>C</w:t>
            </w:r>
            <w:r w:rsidRPr="00993906">
              <w:rPr>
                <w:rFonts w:ascii="Times New Roman" w:eastAsia="宋体" w:hAnsi="Times New Roman" w:cs="Times New Roman"/>
                <w:szCs w:val="21"/>
                <w:vertAlign w:val="subscript"/>
              </w:rPr>
              <w:t>1</w:t>
            </w:r>
            <w:r w:rsidRPr="00993906">
              <w:rPr>
                <w:rFonts w:ascii="Times New Roman" w:eastAsia="宋体" w:hAnsi="Times New Roman" w:cs="Times New Roman"/>
                <w:szCs w:val="21"/>
              </w:rPr>
              <w:t xml:space="preserve">  </w:t>
            </w:r>
            <w:r>
              <w:rPr>
                <w:rFonts w:ascii="Times New Roman" w:eastAsia="宋体" w:hAnsi="Times New Roman" w:cs="Times New Roman" w:hint="eastAsia"/>
                <w:szCs w:val="21"/>
              </w:rPr>
              <w:t>C</w:t>
            </w:r>
            <w:r w:rsidRPr="00993906">
              <w:rPr>
                <w:rFonts w:ascii="Times New Roman" w:eastAsia="宋体" w:hAnsi="Times New Roman" w:cs="Times New Roman"/>
                <w:szCs w:val="21"/>
                <w:vertAlign w:val="subscript"/>
              </w:rPr>
              <w:t>2</w:t>
            </w:r>
          </w:p>
        </w:tc>
        <w:tc>
          <w:tcPr>
            <w:tcW w:w="1608" w:type="pct"/>
            <w:vAlign w:val="center"/>
          </w:tcPr>
          <w:p w:rsidR="00E41D8F" w:rsidRPr="00993906" w:rsidRDefault="00E41D8F" w:rsidP="00B343D8">
            <w:pPr>
              <w:jc w:val="center"/>
              <w:rPr>
                <w:rFonts w:ascii="Times New Roman" w:eastAsia="宋体" w:hAnsi="Times New Roman" w:cs="Times New Roman"/>
                <w:szCs w:val="21"/>
                <w:vertAlign w:val="subscript"/>
              </w:rPr>
            </w:pPr>
            <w:r>
              <w:rPr>
                <w:rFonts w:ascii="Times New Roman" w:eastAsia="宋体" w:hAnsi="Times New Roman" w:cs="Times New Roman" w:hint="eastAsia"/>
                <w:szCs w:val="21"/>
              </w:rPr>
              <w:t>A</w:t>
            </w:r>
            <w:r w:rsidRPr="00993906">
              <w:rPr>
                <w:rFonts w:ascii="Times New Roman" w:eastAsia="宋体" w:hAnsi="Times New Roman" w:cs="Times New Roman"/>
                <w:szCs w:val="21"/>
                <w:vertAlign w:val="subscript"/>
              </w:rPr>
              <w:t>1</w:t>
            </w:r>
            <w:r w:rsidRPr="00993906">
              <w:rPr>
                <w:rFonts w:ascii="Times New Roman" w:eastAsia="宋体" w:hAnsi="Times New Roman" w:cs="Times New Roman"/>
                <w:szCs w:val="21"/>
              </w:rPr>
              <w:t xml:space="preserve">  </w:t>
            </w:r>
            <w:r>
              <w:rPr>
                <w:rFonts w:ascii="Times New Roman" w:eastAsia="宋体" w:hAnsi="Times New Roman" w:cs="Times New Roman" w:hint="eastAsia"/>
                <w:szCs w:val="21"/>
              </w:rPr>
              <w:t>C</w:t>
            </w:r>
            <w:r w:rsidRPr="00993906">
              <w:rPr>
                <w:rFonts w:ascii="Times New Roman" w:eastAsia="宋体" w:hAnsi="Times New Roman" w:cs="Times New Roman"/>
                <w:szCs w:val="21"/>
                <w:vertAlign w:val="subscript"/>
              </w:rPr>
              <w:t>2</w:t>
            </w:r>
          </w:p>
          <w:p w:rsidR="00E41D8F" w:rsidRPr="00993906" w:rsidRDefault="00E41D8F" w:rsidP="00B343D8">
            <w:pPr>
              <w:jc w:val="center"/>
              <w:rPr>
                <w:rFonts w:ascii="Times New Roman" w:eastAsia="宋体" w:hAnsi="Times New Roman" w:cs="Times New Roman"/>
                <w:szCs w:val="21"/>
                <w:vertAlign w:val="subscript"/>
              </w:rPr>
            </w:pPr>
            <w:r>
              <w:rPr>
                <w:rFonts w:ascii="Times New Roman" w:eastAsia="宋体" w:hAnsi="Times New Roman" w:cs="Times New Roman" w:hint="eastAsia"/>
                <w:szCs w:val="21"/>
              </w:rPr>
              <w:t>B</w:t>
            </w:r>
            <w:r w:rsidRPr="00993906">
              <w:rPr>
                <w:rFonts w:ascii="Times New Roman" w:eastAsia="宋体" w:hAnsi="Times New Roman" w:cs="Times New Roman"/>
                <w:szCs w:val="21"/>
                <w:vertAlign w:val="subscript"/>
              </w:rPr>
              <w:t>1</w:t>
            </w:r>
            <w:r w:rsidRPr="00993906">
              <w:rPr>
                <w:rFonts w:ascii="Times New Roman" w:eastAsia="宋体" w:hAnsi="Times New Roman" w:cs="Times New Roman"/>
                <w:szCs w:val="21"/>
              </w:rPr>
              <w:t xml:space="preserve">  </w:t>
            </w:r>
            <w:r>
              <w:rPr>
                <w:rFonts w:ascii="Times New Roman" w:eastAsia="宋体" w:hAnsi="Times New Roman" w:cs="Times New Roman" w:hint="eastAsia"/>
                <w:szCs w:val="21"/>
              </w:rPr>
              <w:t>B</w:t>
            </w:r>
            <w:r w:rsidRPr="00993906">
              <w:rPr>
                <w:rFonts w:ascii="Times New Roman" w:eastAsia="宋体" w:hAnsi="Times New Roman" w:cs="Times New Roman"/>
                <w:szCs w:val="21"/>
                <w:vertAlign w:val="subscript"/>
              </w:rPr>
              <w:t>2</w:t>
            </w:r>
          </w:p>
          <w:p w:rsidR="00E41D8F" w:rsidRPr="00993906" w:rsidRDefault="00E41D8F" w:rsidP="00B343D8">
            <w:pPr>
              <w:jc w:val="center"/>
              <w:rPr>
                <w:rFonts w:ascii="Times New Roman" w:eastAsia="宋体" w:hAnsi="Times New Roman" w:cs="Times New Roman"/>
                <w:szCs w:val="21"/>
                <w:vertAlign w:val="subscript"/>
              </w:rPr>
            </w:pPr>
            <w:r w:rsidRPr="00993906">
              <w:rPr>
                <w:rFonts w:ascii="Times New Roman" w:eastAsia="宋体" w:hAnsi="Times New Roman" w:cs="Times New Roman"/>
                <w:szCs w:val="21"/>
              </w:rPr>
              <w:t>C</w:t>
            </w:r>
            <w:r w:rsidRPr="00993906">
              <w:rPr>
                <w:rFonts w:ascii="Times New Roman" w:eastAsia="宋体" w:hAnsi="Times New Roman" w:cs="Times New Roman"/>
                <w:szCs w:val="21"/>
                <w:vertAlign w:val="subscript"/>
              </w:rPr>
              <w:t>1</w:t>
            </w:r>
            <w:r w:rsidRPr="00993906">
              <w:rPr>
                <w:rFonts w:ascii="Times New Roman" w:eastAsia="宋体" w:hAnsi="Times New Roman" w:cs="Times New Roman"/>
                <w:szCs w:val="21"/>
              </w:rPr>
              <w:t xml:space="preserve">  A</w:t>
            </w:r>
            <w:r w:rsidRPr="00993906">
              <w:rPr>
                <w:rFonts w:ascii="Times New Roman" w:eastAsia="宋体" w:hAnsi="Times New Roman" w:cs="Times New Roman"/>
                <w:szCs w:val="21"/>
                <w:vertAlign w:val="subscript"/>
              </w:rPr>
              <w:t>2</w:t>
            </w:r>
          </w:p>
        </w:tc>
      </w:tr>
      <w:tr w:rsidR="00124278" w:rsidRPr="00993906" w:rsidTr="00E41D8F">
        <w:trPr>
          <w:trHeight w:val="397"/>
          <w:jc w:val="center"/>
        </w:trPr>
        <w:tc>
          <w:tcPr>
            <w:tcW w:w="1845" w:type="pct"/>
            <w:tcBorders>
              <w:bottom w:val="single" w:sz="12" w:space="0" w:color="auto"/>
            </w:tcBorders>
            <w:vAlign w:val="center"/>
          </w:tcPr>
          <w:p w:rsidR="00F3186F" w:rsidRPr="00993906" w:rsidRDefault="00577D63" w:rsidP="00B343D8">
            <w:pPr>
              <w:jc w:val="center"/>
              <w:rPr>
                <w:rFonts w:ascii="Times New Roman" w:eastAsia="宋体" w:hAnsi="Times New Roman" w:cs="Times New Roman"/>
                <w:szCs w:val="21"/>
              </w:rPr>
            </w:pPr>
            <w:r>
              <w:rPr>
                <w:rFonts w:ascii="Times New Roman" w:eastAsia="宋体" w:hAnsi="Times New Roman" w:cs="Times New Roman" w:hint="eastAsia"/>
                <w:szCs w:val="21"/>
              </w:rPr>
              <w:t>预测</w:t>
            </w:r>
            <w:r w:rsidR="00F3186F" w:rsidRPr="00993906">
              <w:rPr>
                <w:rFonts w:ascii="Times New Roman" w:eastAsia="宋体" w:hAnsi="Times New Roman" w:cs="Times New Roman"/>
                <w:szCs w:val="21"/>
              </w:rPr>
              <w:t>杆塔类型</w:t>
            </w:r>
          </w:p>
        </w:tc>
        <w:tc>
          <w:tcPr>
            <w:tcW w:w="3155" w:type="pct"/>
            <w:gridSpan w:val="2"/>
            <w:tcBorders>
              <w:bottom w:val="single" w:sz="12" w:space="0" w:color="auto"/>
            </w:tcBorders>
            <w:vAlign w:val="center"/>
          </w:tcPr>
          <w:p w:rsidR="00F3186F" w:rsidRPr="00993906" w:rsidRDefault="00F3186F" w:rsidP="0045135E">
            <w:pPr>
              <w:jc w:val="center"/>
              <w:rPr>
                <w:rFonts w:ascii="Times New Roman" w:eastAsia="宋体" w:hAnsi="Times New Roman" w:cs="Times New Roman"/>
                <w:szCs w:val="21"/>
              </w:rPr>
            </w:pPr>
            <w:r w:rsidRPr="00993906">
              <w:rPr>
                <w:rFonts w:ascii="Times New Roman" w:eastAsia="宋体" w:hAnsi="Times New Roman" w:cs="Times New Roman"/>
                <w:szCs w:val="21"/>
              </w:rPr>
              <w:t>自立式直线塔</w:t>
            </w:r>
            <w:r w:rsidR="00577D63">
              <w:rPr>
                <w:rFonts w:ascii="Times New Roman" w:eastAsia="宋体" w:hAnsi="Times New Roman" w:cs="Times New Roman" w:hint="eastAsia"/>
                <w:szCs w:val="21"/>
              </w:rPr>
              <w:t>（</w:t>
            </w:r>
            <w:r w:rsidR="00577D63">
              <w:rPr>
                <w:rFonts w:ascii="Times New Roman" w:eastAsia="宋体" w:hAnsi="Times New Roman" w:cs="Times New Roman" w:hint="eastAsia"/>
                <w:szCs w:val="21"/>
              </w:rPr>
              <w:t>1C-SJ1</w:t>
            </w:r>
            <w:r w:rsidR="00577D63">
              <w:rPr>
                <w:rFonts w:ascii="Times New Roman" w:eastAsia="宋体" w:hAnsi="Times New Roman" w:cs="Times New Roman" w:hint="eastAsia"/>
                <w:szCs w:val="21"/>
              </w:rPr>
              <w:t>）</w:t>
            </w:r>
            <w:r w:rsidRPr="00993906">
              <w:rPr>
                <w:rFonts w:ascii="Times New Roman" w:eastAsia="宋体" w:hAnsi="Times New Roman" w:cs="Times New Roman"/>
                <w:szCs w:val="21"/>
              </w:rPr>
              <w:t>，见附图</w:t>
            </w:r>
            <w:r w:rsidR="0045135E">
              <w:rPr>
                <w:rFonts w:ascii="Times New Roman" w:eastAsia="宋体" w:hAnsi="Times New Roman" w:cs="Times New Roman" w:hint="eastAsia"/>
                <w:szCs w:val="21"/>
              </w:rPr>
              <w:t>5</w:t>
            </w:r>
          </w:p>
        </w:tc>
      </w:tr>
    </w:tbl>
    <w:p w:rsidR="006C4AC5" w:rsidRPr="00993906" w:rsidRDefault="006C4AC5" w:rsidP="006C4AC5">
      <w:pPr>
        <w:spacing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3</w:t>
      </w:r>
      <w:r w:rsidRPr="00993906">
        <w:rPr>
          <w:rFonts w:ascii="Times New Roman" w:eastAsia="宋体" w:hAnsi="Times New Roman" w:cs="Times New Roman"/>
          <w:sz w:val="24"/>
          <w:szCs w:val="24"/>
        </w:rPr>
        <w:t>）工频电场、工频磁场计算结果</w:t>
      </w:r>
    </w:p>
    <w:p w:rsidR="006C4AC5" w:rsidRPr="00993906" w:rsidRDefault="006C4AC5" w:rsidP="006C4AC5">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计算结果见表</w:t>
      </w:r>
      <w:r w:rsidR="000C73E8" w:rsidRPr="00945368">
        <w:rPr>
          <w:rFonts w:ascii="Times New Roman" w:eastAsia="宋体" w:hAnsi="Times New Roman" w:cs="Times New Roman"/>
          <w:sz w:val="24"/>
          <w:szCs w:val="24"/>
        </w:rPr>
        <w:t>3.2-2</w:t>
      </w:r>
      <w:r w:rsidRPr="00945368">
        <w:rPr>
          <w:rFonts w:ascii="Times New Roman" w:eastAsia="宋体" w:hAnsi="Times New Roman" w:cs="Times New Roman"/>
          <w:sz w:val="24"/>
          <w:szCs w:val="24"/>
        </w:rPr>
        <w:t>~</w:t>
      </w:r>
      <w:r w:rsidRPr="00945368">
        <w:rPr>
          <w:rFonts w:ascii="Times New Roman" w:eastAsia="宋体" w:hAnsi="Times New Roman" w:cs="Times New Roman"/>
          <w:sz w:val="24"/>
          <w:szCs w:val="24"/>
        </w:rPr>
        <w:t>表</w:t>
      </w:r>
      <w:r w:rsidR="000C73E8" w:rsidRPr="00945368">
        <w:rPr>
          <w:rFonts w:ascii="Times New Roman" w:eastAsia="宋体" w:hAnsi="Times New Roman" w:cs="Times New Roman"/>
          <w:sz w:val="24"/>
          <w:szCs w:val="24"/>
        </w:rPr>
        <w:t>3.2-</w:t>
      </w:r>
      <w:r w:rsidR="00E41D8F">
        <w:rPr>
          <w:rFonts w:ascii="Times New Roman" w:eastAsia="宋体" w:hAnsi="Times New Roman" w:cs="Times New Roman" w:hint="eastAsia"/>
          <w:sz w:val="24"/>
          <w:szCs w:val="24"/>
        </w:rPr>
        <w:t>5</w:t>
      </w:r>
      <w:r w:rsidRPr="00945368">
        <w:rPr>
          <w:rFonts w:ascii="Times New Roman" w:eastAsia="宋体" w:hAnsi="Times New Roman" w:cs="Times New Roman"/>
          <w:sz w:val="24"/>
          <w:szCs w:val="24"/>
        </w:rPr>
        <w:t>。</w:t>
      </w:r>
    </w:p>
    <w:p w:rsidR="00E41D8F" w:rsidRPr="00F06B2B" w:rsidRDefault="00E41D8F" w:rsidP="00E41D8F">
      <w:pPr>
        <w:spacing w:line="400" w:lineRule="exact"/>
        <w:jc w:val="center"/>
        <w:rPr>
          <w:rFonts w:ascii="Times New Roman" w:eastAsia="宋体" w:hAnsi="Times New Roman" w:cs="Times New Roman"/>
          <w:b/>
          <w:sz w:val="24"/>
          <w:szCs w:val="24"/>
        </w:rPr>
      </w:pPr>
      <w:r w:rsidRPr="00F06B2B">
        <w:rPr>
          <w:rFonts w:ascii="Times New Roman" w:eastAsia="宋体" w:hAnsi="Times New Roman" w:cs="Times New Roman"/>
          <w:b/>
          <w:sz w:val="24"/>
          <w:szCs w:val="24"/>
        </w:rPr>
        <w:t>表</w:t>
      </w:r>
      <w:r w:rsidRPr="00F06B2B">
        <w:rPr>
          <w:rFonts w:ascii="Times New Roman" w:eastAsia="宋体" w:hAnsi="Times New Roman" w:cs="Times New Roman"/>
          <w:b/>
          <w:sz w:val="24"/>
          <w:szCs w:val="24"/>
        </w:rPr>
        <w:t>3.</w:t>
      </w:r>
      <w:r>
        <w:rPr>
          <w:rFonts w:ascii="Times New Roman" w:eastAsia="宋体" w:hAnsi="Times New Roman" w:cs="Times New Roman" w:hint="eastAsia"/>
          <w:b/>
          <w:sz w:val="24"/>
          <w:szCs w:val="24"/>
        </w:rPr>
        <w:t>2</w:t>
      </w:r>
      <w:r w:rsidRPr="00F06B2B">
        <w:rPr>
          <w:rFonts w:ascii="Times New Roman" w:eastAsia="宋体" w:hAnsi="Times New Roman" w:cs="Times New Roman"/>
          <w:b/>
          <w:sz w:val="24"/>
          <w:szCs w:val="24"/>
        </w:rPr>
        <w:t>-</w:t>
      </w:r>
      <w:r>
        <w:rPr>
          <w:rFonts w:ascii="Times New Roman" w:eastAsia="宋体" w:hAnsi="Times New Roman" w:cs="Times New Roman" w:hint="eastAsia"/>
          <w:b/>
          <w:sz w:val="24"/>
          <w:szCs w:val="24"/>
        </w:rPr>
        <w:t>2</w:t>
      </w:r>
      <w:r w:rsidRPr="00F06B2B">
        <w:rPr>
          <w:rFonts w:ascii="Times New Roman" w:eastAsia="宋体" w:hAnsi="Times New Roman" w:cs="Times New Roman"/>
          <w:b/>
          <w:sz w:val="24"/>
          <w:szCs w:val="24"/>
        </w:rPr>
        <w:t xml:space="preserve">  110kV</w:t>
      </w:r>
      <w:r w:rsidRPr="00F06B2B">
        <w:rPr>
          <w:rFonts w:ascii="Times New Roman" w:eastAsia="宋体" w:hAnsi="Times New Roman" w:cs="Times New Roman"/>
          <w:b/>
          <w:sz w:val="24"/>
          <w:szCs w:val="24"/>
        </w:rPr>
        <w:t>双回同相序（</w:t>
      </w:r>
      <w:r>
        <w:rPr>
          <w:rFonts w:ascii="Times New Roman" w:eastAsia="宋体" w:hAnsi="Times New Roman" w:cs="Times New Roman" w:hint="eastAsia"/>
          <w:b/>
          <w:sz w:val="24"/>
          <w:szCs w:val="24"/>
        </w:rPr>
        <w:t>ABC</w:t>
      </w:r>
      <w:r w:rsidRPr="00F06B2B">
        <w:rPr>
          <w:rFonts w:ascii="Times New Roman" w:eastAsia="宋体" w:hAnsi="Times New Roman" w:cs="Times New Roman"/>
          <w:b/>
          <w:sz w:val="24"/>
          <w:szCs w:val="24"/>
        </w:rPr>
        <w:t>/</w:t>
      </w:r>
      <w:r>
        <w:rPr>
          <w:rFonts w:ascii="Times New Roman" w:eastAsia="宋体" w:hAnsi="Times New Roman" w:cs="Times New Roman" w:hint="eastAsia"/>
          <w:b/>
          <w:sz w:val="24"/>
          <w:szCs w:val="24"/>
        </w:rPr>
        <w:t>ABC</w:t>
      </w:r>
      <w:r w:rsidRPr="00F06B2B">
        <w:rPr>
          <w:rFonts w:ascii="Times New Roman" w:eastAsia="宋体" w:hAnsi="Times New Roman" w:cs="Times New Roman"/>
          <w:b/>
          <w:sz w:val="24"/>
          <w:szCs w:val="24"/>
        </w:rPr>
        <w:t>）线下工频电场计算结果</w:t>
      </w:r>
      <w:r w:rsidRPr="00F06B2B">
        <w:rPr>
          <w:rFonts w:ascii="Times New Roman" w:eastAsia="宋体" w:hAnsi="Times New Roman" w:cs="Times New Roman"/>
          <w:b/>
          <w:sz w:val="24"/>
          <w:szCs w:val="24"/>
        </w:rPr>
        <w:t xml:space="preserve">  </w:t>
      </w:r>
      <w:r w:rsidRPr="00F06B2B">
        <w:rPr>
          <w:rFonts w:ascii="Times New Roman" w:eastAsia="宋体" w:hAnsi="Times New Roman" w:cs="Times New Roman"/>
          <w:b/>
          <w:sz w:val="24"/>
          <w:szCs w:val="24"/>
        </w:rPr>
        <w:t>单位：</w:t>
      </w:r>
      <w:r w:rsidRPr="00F06B2B">
        <w:rPr>
          <w:rFonts w:ascii="Times New Roman" w:eastAsia="宋体" w:hAnsi="Times New Roman" w:cs="Times New Roman"/>
          <w:b/>
          <w:sz w:val="24"/>
          <w:szCs w:val="24"/>
        </w:rPr>
        <w:t>V/m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469"/>
        <w:gridCol w:w="1469"/>
        <w:gridCol w:w="1469"/>
        <w:gridCol w:w="1469"/>
        <w:gridCol w:w="1465"/>
      </w:tblGrid>
      <w:tr w:rsidR="00E41D8F" w:rsidRPr="00F06B2B" w:rsidTr="008658D8">
        <w:trPr>
          <w:trHeight w:val="397"/>
          <w:jc w:val="center"/>
        </w:trPr>
        <w:tc>
          <w:tcPr>
            <w:tcW w:w="1047" w:type="pct"/>
            <w:tcBorders>
              <w:top w:val="single" w:sz="12" w:space="0" w:color="auto"/>
              <w:left w:val="nil"/>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距线路走廊中心</w:t>
            </w:r>
          </w:p>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投影位置（</w:t>
            </w:r>
            <w:r w:rsidRPr="00A90465">
              <w:rPr>
                <w:rFonts w:ascii="Times New Roman" w:eastAsia="宋体" w:hAnsi="Times New Roman" w:cs="Times New Roman"/>
                <w:b/>
                <w:szCs w:val="20"/>
              </w:rPr>
              <w:t>m</w:t>
            </w:r>
            <w:r w:rsidRPr="00A90465">
              <w:rPr>
                <w:rFonts w:ascii="Times New Roman" w:eastAsia="宋体" w:hAnsi="Times New Roman" w:cs="Times New Roman"/>
                <w:b/>
                <w:szCs w:val="20"/>
              </w:rPr>
              <w:t>）</w:t>
            </w:r>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9"/>
                <w:attr w:name="UnitName" w:val="m"/>
              </w:smartTagPr>
              <w:r w:rsidRPr="00A90465">
                <w:rPr>
                  <w:rFonts w:ascii="Times New Roman" w:eastAsia="宋体" w:hAnsi="Times New Roman" w:cs="Times New Roman"/>
                  <w:b/>
                  <w:szCs w:val="20"/>
                </w:rPr>
                <w:t>9m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8"/>
                <w:attr w:name="UnitName" w:val="m"/>
              </w:smartTagPr>
              <w:r w:rsidRPr="00A90465">
                <w:rPr>
                  <w:rFonts w:ascii="Times New Roman" w:eastAsia="宋体" w:hAnsi="Times New Roman" w:cs="Times New Roman"/>
                  <w:b/>
                  <w:szCs w:val="20"/>
                </w:rPr>
                <w:t>8m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7"/>
                <w:attr w:name="UnitName" w:val="m"/>
              </w:smartTagPr>
              <w:r w:rsidRPr="00A90465">
                <w:rPr>
                  <w:rFonts w:ascii="Times New Roman" w:eastAsia="宋体" w:hAnsi="Times New Roman" w:cs="Times New Roman"/>
                  <w:b/>
                  <w:szCs w:val="20"/>
                </w:rPr>
                <w:t>7m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6"/>
                <w:attr w:name="UnitName" w:val="m"/>
              </w:smartTagPr>
              <w:r w:rsidRPr="00A90465">
                <w:rPr>
                  <w:rFonts w:ascii="Times New Roman" w:eastAsia="宋体" w:hAnsi="Times New Roman" w:cs="Times New Roman"/>
                  <w:b/>
                  <w:szCs w:val="20"/>
                </w:rPr>
                <w:t>6m</w:t>
              </w:r>
            </w:smartTag>
          </w:p>
        </w:tc>
        <w:tc>
          <w:tcPr>
            <w:tcW w:w="789" w:type="pct"/>
            <w:tcBorders>
              <w:top w:val="single" w:sz="12" w:space="0" w:color="auto"/>
              <w:right w:val="nil"/>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5"/>
                <w:attr w:name="UnitName" w:val="m"/>
              </w:smartTagPr>
              <w:r w:rsidRPr="00A90465">
                <w:rPr>
                  <w:rFonts w:ascii="Times New Roman" w:eastAsia="宋体" w:hAnsi="Times New Roman" w:cs="Times New Roman"/>
                  <w:b/>
                  <w:szCs w:val="20"/>
                </w:rPr>
                <w:t>5m</w:t>
              </w:r>
            </w:smartTag>
          </w:p>
        </w:tc>
      </w:tr>
      <w:tr w:rsidR="00E41D8F" w:rsidRPr="00F06B2B" w:rsidTr="008658D8">
        <w:trPr>
          <w:trHeight w:val="397"/>
          <w:jc w:val="center"/>
        </w:trPr>
        <w:tc>
          <w:tcPr>
            <w:tcW w:w="1047" w:type="pct"/>
            <w:tcBorders>
              <w:top w:val="single" w:sz="12" w:space="0" w:color="auto"/>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1</w:t>
            </w:r>
            <w:r w:rsidRPr="00F06B2B">
              <w:rPr>
                <w:rFonts w:ascii="Times New Roman" w:eastAsia="宋体" w:hAnsi="Times New Roman" w:cs="Times New Roman"/>
                <w:szCs w:val="20"/>
              </w:rPr>
              <w:t>747</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2</w:t>
            </w:r>
            <w:r w:rsidRPr="00F06B2B">
              <w:rPr>
                <w:rFonts w:ascii="Times New Roman" w:eastAsia="宋体" w:hAnsi="Times New Roman" w:cs="Times New Roman"/>
                <w:szCs w:val="20"/>
              </w:rPr>
              <w:t>018</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2</w:t>
            </w:r>
            <w:r w:rsidRPr="00F06B2B">
              <w:rPr>
                <w:rFonts w:ascii="Times New Roman" w:eastAsia="宋体" w:hAnsi="Times New Roman" w:cs="Times New Roman"/>
                <w:szCs w:val="20"/>
              </w:rPr>
              <w:t>334</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2</w:t>
            </w:r>
            <w:r w:rsidRPr="00F06B2B">
              <w:rPr>
                <w:rFonts w:ascii="Times New Roman" w:eastAsia="宋体" w:hAnsi="Times New Roman" w:cs="Times New Roman"/>
                <w:szCs w:val="20"/>
              </w:rPr>
              <w:t>681</w:t>
            </w:r>
          </w:p>
        </w:tc>
        <w:tc>
          <w:tcPr>
            <w:tcW w:w="789" w:type="pct"/>
            <w:tcBorders>
              <w:top w:val="single" w:sz="12" w:space="0" w:color="auto"/>
              <w:right w:val="nil"/>
            </w:tcBorders>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3</w:t>
            </w:r>
            <w:r w:rsidRPr="00F06B2B">
              <w:rPr>
                <w:rFonts w:ascii="Times New Roman" w:eastAsia="宋体" w:hAnsi="Times New Roman" w:cs="Times New Roman"/>
                <w:szCs w:val="20"/>
              </w:rPr>
              <w:t>005</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1</w:t>
            </w:r>
            <w:r w:rsidRPr="00F06B2B">
              <w:rPr>
                <w:rFonts w:ascii="Times New Roman" w:eastAsia="宋体" w:hAnsi="Times New Roman" w:cs="Times New Roman"/>
                <w:szCs w:val="20"/>
              </w:rPr>
              <w:t>341</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1</w:t>
            </w:r>
            <w:r w:rsidRPr="00F06B2B">
              <w:rPr>
                <w:rFonts w:ascii="Times New Roman" w:eastAsia="宋体" w:hAnsi="Times New Roman" w:cs="Times New Roman"/>
                <w:szCs w:val="20"/>
              </w:rPr>
              <w:t>534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1</w:t>
            </w:r>
            <w:r w:rsidRPr="00F06B2B">
              <w:rPr>
                <w:rFonts w:ascii="Times New Roman" w:eastAsia="宋体" w:hAnsi="Times New Roman" w:cs="Times New Roman"/>
                <w:szCs w:val="20"/>
              </w:rPr>
              <w:t>780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2</w:t>
            </w:r>
            <w:r w:rsidRPr="00F06B2B">
              <w:rPr>
                <w:rFonts w:ascii="Times New Roman" w:eastAsia="宋体" w:hAnsi="Times New Roman" w:cs="Times New Roman"/>
                <w:szCs w:val="20"/>
              </w:rPr>
              <w:t>109</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Pr>
                <w:rFonts w:ascii="Times New Roman" w:eastAsia="宋体" w:hAnsi="Times New Roman" w:cs="Times New Roman"/>
                <w:szCs w:val="20"/>
              </w:rPr>
              <w:t>2</w:t>
            </w:r>
            <w:r w:rsidRPr="00F06B2B">
              <w:rPr>
                <w:rFonts w:ascii="Times New Roman" w:eastAsia="宋体" w:hAnsi="Times New Roman" w:cs="Times New Roman"/>
                <w:szCs w:val="20"/>
              </w:rPr>
              <w:t>571</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516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507</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484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446</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401</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117</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136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158</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195</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234</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112</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124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156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177</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227</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99</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123</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136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156</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197</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94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113</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147</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158</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91</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89</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120</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126</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85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83</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94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98</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101</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72</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75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78</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80</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83</w:t>
            </w:r>
          </w:p>
        </w:tc>
      </w:tr>
      <w:tr w:rsidR="00E41D8F" w:rsidRPr="00F06B2B" w:rsidTr="008658D8">
        <w:trPr>
          <w:trHeight w:val="397"/>
          <w:jc w:val="center"/>
        </w:trPr>
        <w:tc>
          <w:tcPr>
            <w:tcW w:w="1047" w:type="pct"/>
            <w:tcBorders>
              <w:left w:val="nil"/>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50</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62</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63</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65</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67</w:t>
            </w:r>
          </w:p>
        </w:tc>
        <w:tc>
          <w:tcPr>
            <w:tcW w:w="789" w:type="pct"/>
            <w:tcBorders>
              <w:bottom w:val="single" w:sz="12" w:space="0" w:color="auto"/>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68</w:t>
            </w:r>
          </w:p>
        </w:tc>
      </w:tr>
    </w:tbl>
    <w:p w:rsidR="00E41D8F" w:rsidRPr="00F06B2B" w:rsidRDefault="00E41D8F" w:rsidP="00E41D8F">
      <w:pPr>
        <w:spacing w:line="400" w:lineRule="exact"/>
        <w:jc w:val="center"/>
        <w:rPr>
          <w:rFonts w:ascii="Times New Roman" w:eastAsia="宋体" w:hAnsi="Times New Roman" w:cs="Times New Roman"/>
          <w:b/>
          <w:sz w:val="24"/>
          <w:szCs w:val="24"/>
        </w:rPr>
      </w:pPr>
      <w:r w:rsidRPr="00F06B2B">
        <w:rPr>
          <w:rFonts w:ascii="Times New Roman" w:eastAsia="宋体" w:hAnsi="Times New Roman" w:cs="Times New Roman"/>
          <w:b/>
          <w:sz w:val="24"/>
          <w:szCs w:val="24"/>
        </w:rPr>
        <w:t>表</w:t>
      </w:r>
      <w:r w:rsidRPr="00F06B2B">
        <w:rPr>
          <w:rFonts w:ascii="Times New Roman" w:eastAsia="宋体" w:hAnsi="Times New Roman" w:cs="Times New Roman"/>
          <w:b/>
          <w:sz w:val="24"/>
          <w:szCs w:val="24"/>
        </w:rPr>
        <w:t>3.</w:t>
      </w:r>
      <w:r>
        <w:rPr>
          <w:rFonts w:ascii="Times New Roman" w:eastAsia="宋体" w:hAnsi="Times New Roman" w:cs="Times New Roman" w:hint="eastAsia"/>
          <w:b/>
          <w:sz w:val="24"/>
          <w:szCs w:val="24"/>
        </w:rPr>
        <w:t>2</w:t>
      </w:r>
      <w:r w:rsidRPr="00F06B2B">
        <w:rPr>
          <w:rFonts w:ascii="Times New Roman" w:eastAsia="宋体" w:hAnsi="Times New Roman" w:cs="Times New Roman"/>
          <w:b/>
          <w:sz w:val="24"/>
          <w:szCs w:val="24"/>
        </w:rPr>
        <w:t>-</w:t>
      </w:r>
      <w:r>
        <w:rPr>
          <w:rFonts w:ascii="Times New Roman" w:eastAsia="宋体" w:hAnsi="Times New Roman" w:cs="Times New Roman" w:hint="eastAsia"/>
          <w:b/>
          <w:sz w:val="24"/>
          <w:szCs w:val="24"/>
        </w:rPr>
        <w:t>3</w:t>
      </w:r>
      <w:r w:rsidRPr="00F06B2B">
        <w:rPr>
          <w:rFonts w:ascii="Times New Roman" w:eastAsia="宋体" w:hAnsi="Times New Roman" w:cs="Times New Roman"/>
          <w:b/>
          <w:sz w:val="24"/>
          <w:szCs w:val="24"/>
        </w:rPr>
        <w:t xml:space="preserve">　</w:t>
      </w:r>
      <w:r w:rsidRPr="00F06B2B">
        <w:rPr>
          <w:rFonts w:ascii="Times New Roman" w:eastAsia="宋体" w:hAnsi="Times New Roman" w:cs="Times New Roman"/>
          <w:b/>
          <w:sz w:val="24"/>
          <w:szCs w:val="24"/>
        </w:rPr>
        <w:t>110kV</w:t>
      </w:r>
      <w:r w:rsidRPr="00F06B2B">
        <w:rPr>
          <w:rFonts w:ascii="Times New Roman" w:eastAsia="宋体" w:hAnsi="Times New Roman" w:cs="Times New Roman"/>
          <w:b/>
          <w:sz w:val="24"/>
          <w:szCs w:val="24"/>
        </w:rPr>
        <w:t>双回同相序（</w:t>
      </w:r>
      <w:r>
        <w:rPr>
          <w:rFonts w:ascii="Times New Roman" w:eastAsia="宋体" w:hAnsi="Times New Roman" w:cs="Times New Roman" w:hint="eastAsia"/>
          <w:b/>
          <w:sz w:val="24"/>
          <w:szCs w:val="24"/>
        </w:rPr>
        <w:t>ABC</w:t>
      </w:r>
      <w:r w:rsidRPr="00F06B2B">
        <w:rPr>
          <w:rFonts w:ascii="Times New Roman" w:eastAsia="宋体" w:hAnsi="Times New Roman" w:cs="Times New Roman"/>
          <w:b/>
          <w:sz w:val="24"/>
          <w:szCs w:val="24"/>
        </w:rPr>
        <w:t>/</w:t>
      </w:r>
      <w:r>
        <w:rPr>
          <w:rFonts w:ascii="Times New Roman" w:eastAsia="宋体" w:hAnsi="Times New Roman" w:cs="Times New Roman" w:hint="eastAsia"/>
          <w:b/>
          <w:sz w:val="24"/>
          <w:szCs w:val="24"/>
        </w:rPr>
        <w:t>ABC</w:t>
      </w:r>
      <w:r w:rsidRPr="00F06B2B">
        <w:rPr>
          <w:rFonts w:ascii="Times New Roman" w:eastAsia="宋体" w:hAnsi="Times New Roman" w:cs="Times New Roman"/>
          <w:b/>
          <w:sz w:val="24"/>
          <w:szCs w:val="24"/>
        </w:rPr>
        <w:t>）线下工频磁场计算结果</w:t>
      </w:r>
      <w:r w:rsidRPr="00F06B2B">
        <w:rPr>
          <w:rFonts w:ascii="Times New Roman" w:eastAsia="宋体" w:hAnsi="Times New Roman" w:cs="Times New Roman"/>
          <w:b/>
          <w:sz w:val="24"/>
          <w:szCs w:val="24"/>
        </w:rPr>
        <w:t xml:space="preserve">   </w:t>
      </w:r>
      <w:r w:rsidRPr="00F06B2B">
        <w:rPr>
          <w:rFonts w:ascii="Times New Roman" w:eastAsia="宋体" w:hAnsi="Times New Roman" w:cs="Times New Roman"/>
          <w:b/>
          <w:sz w:val="24"/>
          <w:szCs w:val="24"/>
        </w:rPr>
        <w:t>单位：</w:t>
      </w:r>
      <w:r w:rsidRPr="00F06B2B">
        <w:rPr>
          <w:rFonts w:ascii="Times New Roman" w:eastAsia="宋体" w:hAnsi="Times New Roman" w:cs="Times New Roman"/>
          <w:b/>
          <w:sz w:val="24"/>
          <w:szCs w:val="24"/>
        </w:rPr>
        <w:t>μT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469"/>
        <w:gridCol w:w="1469"/>
        <w:gridCol w:w="1469"/>
        <w:gridCol w:w="1469"/>
        <w:gridCol w:w="1465"/>
      </w:tblGrid>
      <w:tr w:rsidR="00E41D8F" w:rsidRPr="00F06B2B" w:rsidTr="008658D8">
        <w:trPr>
          <w:trHeight w:val="397"/>
          <w:jc w:val="center"/>
        </w:trPr>
        <w:tc>
          <w:tcPr>
            <w:tcW w:w="1047" w:type="pct"/>
            <w:tcBorders>
              <w:top w:val="single" w:sz="12" w:space="0" w:color="auto"/>
              <w:left w:val="nil"/>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距线路走廊中心</w:t>
            </w:r>
          </w:p>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投影位置（</w:t>
            </w:r>
            <w:r w:rsidRPr="00A90465">
              <w:rPr>
                <w:rFonts w:ascii="Times New Roman" w:eastAsia="宋体" w:hAnsi="Times New Roman" w:cs="Times New Roman"/>
                <w:b/>
                <w:szCs w:val="20"/>
              </w:rPr>
              <w:t>m</w:t>
            </w:r>
            <w:r w:rsidRPr="00A90465">
              <w:rPr>
                <w:rFonts w:ascii="Times New Roman" w:eastAsia="宋体" w:hAnsi="Times New Roman" w:cs="Times New Roman"/>
                <w:b/>
                <w:szCs w:val="20"/>
              </w:rPr>
              <w:t>）</w:t>
            </w:r>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9"/>
                <w:attr w:name="UnitName" w:val="m"/>
              </w:smartTagPr>
              <w:r w:rsidRPr="00A90465">
                <w:rPr>
                  <w:rFonts w:ascii="Times New Roman" w:eastAsia="宋体" w:hAnsi="Times New Roman" w:cs="Times New Roman"/>
                  <w:b/>
                  <w:szCs w:val="20"/>
                </w:rPr>
                <w:t>9m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8"/>
                <w:attr w:name="UnitName" w:val="m"/>
              </w:smartTagPr>
              <w:r w:rsidRPr="00A90465">
                <w:rPr>
                  <w:rFonts w:ascii="Times New Roman" w:eastAsia="宋体" w:hAnsi="Times New Roman" w:cs="Times New Roman"/>
                  <w:b/>
                  <w:szCs w:val="20"/>
                </w:rPr>
                <w:t>8m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7"/>
                <w:attr w:name="UnitName" w:val="m"/>
              </w:smartTagPr>
              <w:r w:rsidRPr="00A90465">
                <w:rPr>
                  <w:rFonts w:ascii="Times New Roman" w:eastAsia="宋体" w:hAnsi="Times New Roman" w:cs="Times New Roman"/>
                  <w:b/>
                  <w:szCs w:val="20"/>
                </w:rPr>
                <w:t>7m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6"/>
                <w:attr w:name="UnitName" w:val="m"/>
              </w:smartTagPr>
              <w:r w:rsidRPr="00A90465">
                <w:rPr>
                  <w:rFonts w:ascii="Times New Roman" w:eastAsia="宋体" w:hAnsi="Times New Roman" w:cs="Times New Roman"/>
                  <w:b/>
                  <w:szCs w:val="20"/>
                </w:rPr>
                <w:t>6m</w:t>
              </w:r>
            </w:smartTag>
          </w:p>
        </w:tc>
        <w:tc>
          <w:tcPr>
            <w:tcW w:w="789" w:type="pct"/>
            <w:tcBorders>
              <w:top w:val="single" w:sz="12" w:space="0" w:color="auto"/>
              <w:right w:val="nil"/>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TCSC" w:val="0"/>
                <w:attr w:name="NumberType" w:val="1"/>
                <w:attr w:name="Negative" w:val="False"/>
                <w:attr w:name="HasSpace" w:val="False"/>
                <w:attr w:name="SourceValue" w:val="5"/>
                <w:attr w:name="UnitName" w:val="m"/>
              </w:smartTagPr>
              <w:r w:rsidRPr="00A90465">
                <w:rPr>
                  <w:rFonts w:ascii="Times New Roman" w:eastAsia="宋体" w:hAnsi="Times New Roman" w:cs="Times New Roman"/>
                  <w:b/>
                  <w:szCs w:val="20"/>
                </w:rPr>
                <w:t>5m</w:t>
              </w:r>
            </w:smartTag>
          </w:p>
        </w:tc>
      </w:tr>
      <w:tr w:rsidR="00E41D8F" w:rsidRPr="00F06B2B" w:rsidTr="008658D8">
        <w:trPr>
          <w:trHeight w:val="397"/>
          <w:jc w:val="center"/>
        </w:trPr>
        <w:tc>
          <w:tcPr>
            <w:tcW w:w="1047" w:type="pct"/>
            <w:tcBorders>
              <w:top w:val="single" w:sz="12" w:space="0" w:color="auto"/>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6.247</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7.139</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8.090</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8.930</w:t>
            </w:r>
          </w:p>
        </w:tc>
        <w:tc>
          <w:tcPr>
            <w:tcW w:w="789" w:type="pct"/>
            <w:tcBorders>
              <w:top w:val="single" w:sz="12" w:space="0" w:color="auto"/>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9.191</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5.891</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6.912</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8.274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10.195</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13.104</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4.248</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4.750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5.327</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5.983</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6.715</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2.768</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2.965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3.171</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3.382</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3.594</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1.846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1.931</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2.015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2.097</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2.176</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1.291</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1.331</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1.370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1.407</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1.442</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0.943</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0.964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0.984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1.003</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1.021</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0.715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0.727</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0.738</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0.749</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0.759</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0.559</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0.566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0.573</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0.579</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0.585</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0.448</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0.453</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0.457</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0.461</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0.465</w:t>
            </w:r>
          </w:p>
        </w:tc>
      </w:tr>
      <w:tr w:rsidR="00E41D8F" w:rsidRPr="00F06B2B" w:rsidTr="008658D8">
        <w:trPr>
          <w:trHeight w:val="397"/>
          <w:jc w:val="center"/>
        </w:trPr>
        <w:tc>
          <w:tcPr>
            <w:tcW w:w="1047" w:type="pct"/>
            <w:tcBorders>
              <w:left w:val="nil"/>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50</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0.367</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0.370</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0.373</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0.375</w:t>
            </w:r>
          </w:p>
        </w:tc>
        <w:tc>
          <w:tcPr>
            <w:tcW w:w="789" w:type="pct"/>
            <w:tcBorders>
              <w:bottom w:val="single" w:sz="12" w:space="0" w:color="auto"/>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0.378</w:t>
            </w:r>
          </w:p>
        </w:tc>
      </w:tr>
    </w:tbl>
    <w:p w:rsidR="00E41D8F" w:rsidRPr="00F06B2B" w:rsidRDefault="00E41D8F" w:rsidP="00E41D8F">
      <w:pPr>
        <w:spacing w:line="400" w:lineRule="exact"/>
        <w:jc w:val="center"/>
        <w:rPr>
          <w:rFonts w:ascii="Times New Roman" w:eastAsia="宋体" w:hAnsi="Times New Roman" w:cs="Times New Roman"/>
          <w:b/>
          <w:sz w:val="24"/>
          <w:szCs w:val="24"/>
        </w:rPr>
      </w:pPr>
      <w:r w:rsidRPr="00F06B2B">
        <w:rPr>
          <w:rFonts w:ascii="Times New Roman" w:eastAsia="宋体" w:hAnsi="Times New Roman" w:cs="Times New Roman"/>
          <w:b/>
          <w:sz w:val="24"/>
          <w:szCs w:val="24"/>
        </w:rPr>
        <w:t>表</w:t>
      </w:r>
      <w:r w:rsidRPr="00F06B2B">
        <w:rPr>
          <w:rFonts w:ascii="Times New Roman" w:eastAsia="宋体" w:hAnsi="Times New Roman" w:cs="Times New Roman"/>
          <w:b/>
          <w:sz w:val="24"/>
          <w:szCs w:val="24"/>
        </w:rPr>
        <w:t>3.</w:t>
      </w:r>
      <w:r>
        <w:rPr>
          <w:rFonts w:ascii="Times New Roman" w:eastAsia="宋体" w:hAnsi="Times New Roman" w:cs="Times New Roman" w:hint="eastAsia"/>
          <w:b/>
          <w:sz w:val="24"/>
          <w:szCs w:val="24"/>
        </w:rPr>
        <w:t>2</w:t>
      </w:r>
      <w:r w:rsidRPr="00F06B2B">
        <w:rPr>
          <w:rFonts w:ascii="Times New Roman" w:eastAsia="宋体" w:hAnsi="Times New Roman" w:cs="Times New Roman"/>
          <w:b/>
          <w:sz w:val="24"/>
          <w:szCs w:val="24"/>
        </w:rPr>
        <w:t>-</w:t>
      </w:r>
      <w:r>
        <w:rPr>
          <w:rFonts w:ascii="Times New Roman" w:eastAsia="宋体" w:hAnsi="Times New Roman" w:cs="Times New Roman" w:hint="eastAsia"/>
          <w:b/>
          <w:sz w:val="24"/>
          <w:szCs w:val="24"/>
        </w:rPr>
        <w:t>4</w:t>
      </w:r>
      <w:r w:rsidRPr="00F06B2B">
        <w:rPr>
          <w:rFonts w:ascii="Times New Roman" w:eastAsia="宋体" w:hAnsi="Times New Roman" w:cs="Times New Roman"/>
          <w:b/>
          <w:sz w:val="24"/>
          <w:szCs w:val="24"/>
        </w:rPr>
        <w:t xml:space="preserve">　</w:t>
      </w:r>
      <w:r w:rsidRPr="00F06B2B">
        <w:rPr>
          <w:rFonts w:ascii="Times New Roman" w:eastAsia="宋体" w:hAnsi="Times New Roman" w:cs="Times New Roman"/>
          <w:b/>
          <w:sz w:val="24"/>
          <w:szCs w:val="24"/>
        </w:rPr>
        <w:t>110kV</w:t>
      </w:r>
      <w:r w:rsidRPr="00F06B2B">
        <w:rPr>
          <w:rFonts w:ascii="Times New Roman" w:eastAsia="宋体" w:hAnsi="Times New Roman" w:cs="Times New Roman"/>
          <w:b/>
          <w:sz w:val="24"/>
          <w:szCs w:val="24"/>
        </w:rPr>
        <w:t>双回逆相序（</w:t>
      </w:r>
      <w:r w:rsidRPr="00F06B2B">
        <w:rPr>
          <w:rFonts w:ascii="Times New Roman" w:eastAsia="宋体" w:hAnsi="Times New Roman" w:cs="Times New Roman"/>
          <w:b/>
          <w:sz w:val="24"/>
          <w:szCs w:val="24"/>
        </w:rPr>
        <w:t>ABC/CBA</w:t>
      </w:r>
      <w:r w:rsidRPr="00F06B2B">
        <w:rPr>
          <w:rFonts w:ascii="Times New Roman" w:eastAsia="宋体" w:hAnsi="Times New Roman" w:cs="Times New Roman"/>
          <w:b/>
          <w:sz w:val="24"/>
          <w:szCs w:val="24"/>
        </w:rPr>
        <w:t>）线下工频电场计算结果</w:t>
      </w:r>
      <w:r w:rsidRPr="00F06B2B">
        <w:rPr>
          <w:rFonts w:ascii="Times New Roman" w:eastAsia="宋体" w:hAnsi="Times New Roman" w:cs="Times New Roman"/>
          <w:b/>
          <w:sz w:val="24"/>
          <w:szCs w:val="24"/>
        </w:rPr>
        <w:t xml:space="preserve">   </w:t>
      </w:r>
      <w:r w:rsidRPr="00F06B2B">
        <w:rPr>
          <w:rFonts w:ascii="Times New Roman" w:eastAsia="宋体" w:hAnsi="Times New Roman" w:cs="Times New Roman"/>
          <w:b/>
          <w:sz w:val="24"/>
          <w:szCs w:val="24"/>
        </w:rPr>
        <w:t>单位：</w:t>
      </w:r>
      <w:r w:rsidRPr="00F06B2B">
        <w:rPr>
          <w:rFonts w:ascii="Times New Roman" w:eastAsia="宋体" w:hAnsi="Times New Roman" w:cs="Times New Roman"/>
          <w:b/>
          <w:sz w:val="24"/>
          <w:szCs w:val="24"/>
        </w:rPr>
        <w:t>V/m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469"/>
        <w:gridCol w:w="1469"/>
        <w:gridCol w:w="1469"/>
        <w:gridCol w:w="1469"/>
        <w:gridCol w:w="1465"/>
      </w:tblGrid>
      <w:tr w:rsidR="00E41D8F" w:rsidRPr="00F06B2B" w:rsidTr="008658D8">
        <w:trPr>
          <w:trHeight w:val="737"/>
          <w:jc w:val="center"/>
        </w:trPr>
        <w:tc>
          <w:tcPr>
            <w:tcW w:w="1047" w:type="pct"/>
            <w:tcBorders>
              <w:top w:val="single" w:sz="12" w:space="0" w:color="auto"/>
              <w:left w:val="nil"/>
            </w:tcBorders>
            <w:vAlign w:val="center"/>
          </w:tcPr>
          <w:p w:rsidR="00E41D8F" w:rsidRPr="00A90465" w:rsidRDefault="00E41D8F" w:rsidP="008658D8">
            <w:pPr>
              <w:spacing w:line="240" w:lineRule="atLeast"/>
              <w:jc w:val="center"/>
              <w:rPr>
                <w:rFonts w:ascii="Times New Roman" w:eastAsia="宋体" w:hAnsi="Times New Roman" w:cs="Times New Roman"/>
                <w:b/>
                <w:szCs w:val="20"/>
              </w:rPr>
            </w:pPr>
            <w:r w:rsidRPr="00A90465">
              <w:rPr>
                <w:rFonts w:ascii="Times New Roman" w:eastAsia="宋体" w:hAnsi="Times New Roman" w:cs="Times New Roman"/>
                <w:b/>
                <w:szCs w:val="20"/>
              </w:rPr>
              <w:t>距线路走廊中心</w:t>
            </w:r>
          </w:p>
          <w:p w:rsidR="00E41D8F" w:rsidRPr="00A90465" w:rsidRDefault="00E41D8F" w:rsidP="008658D8">
            <w:pPr>
              <w:spacing w:line="240" w:lineRule="atLeast"/>
              <w:jc w:val="center"/>
              <w:rPr>
                <w:rFonts w:ascii="Times New Roman" w:eastAsia="宋体" w:hAnsi="Times New Roman" w:cs="Times New Roman"/>
                <w:b/>
                <w:szCs w:val="20"/>
              </w:rPr>
            </w:pPr>
            <w:r w:rsidRPr="00A90465">
              <w:rPr>
                <w:rFonts w:ascii="Times New Roman" w:eastAsia="宋体" w:hAnsi="Times New Roman" w:cs="Times New Roman"/>
                <w:b/>
                <w:szCs w:val="20"/>
              </w:rPr>
              <w:t>投影位置（</w:t>
            </w:r>
            <w:r w:rsidRPr="00A90465">
              <w:rPr>
                <w:rFonts w:ascii="Times New Roman" w:eastAsia="宋体" w:hAnsi="Times New Roman" w:cs="Times New Roman"/>
                <w:b/>
                <w:szCs w:val="20"/>
              </w:rPr>
              <w:t>m</w:t>
            </w:r>
            <w:r w:rsidRPr="00A90465">
              <w:rPr>
                <w:rFonts w:ascii="Times New Roman" w:eastAsia="宋体" w:hAnsi="Times New Roman" w:cs="Times New Roman"/>
                <w:b/>
                <w:szCs w:val="20"/>
              </w:rPr>
              <w:t>）</w:t>
            </w:r>
          </w:p>
        </w:tc>
        <w:tc>
          <w:tcPr>
            <w:tcW w:w="791" w:type="pct"/>
            <w:tcBorders>
              <w:top w:val="single" w:sz="12" w:space="0" w:color="auto"/>
            </w:tcBorders>
            <w:vAlign w:val="center"/>
          </w:tcPr>
          <w:p w:rsidR="00E41D8F" w:rsidRPr="00A90465" w:rsidRDefault="00E41D8F" w:rsidP="008658D8">
            <w:pPr>
              <w:spacing w:line="240" w:lineRule="atLeast"/>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9"/>
                <w:attr w:name="HasSpace" w:val="False"/>
                <w:attr w:name="Negative" w:val="False"/>
                <w:attr w:name="NumberType" w:val="1"/>
                <w:attr w:name="TCSC" w:val="0"/>
              </w:smartTagPr>
              <w:r w:rsidRPr="00A90465">
                <w:rPr>
                  <w:rFonts w:ascii="Times New Roman" w:eastAsia="宋体" w:hAnsi="Times New Roman" w:cs="Times New Roman"/>
                  <w:b/>
                  <w:szCs w:val="20"/>
                </w:rPr>
                <w:t>9m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8"/>
                <w:attr w:name="HasSpace" w:val="False"/>
                <w:attr w:name="Negative" w:val="False"/>
                <w:attr w:name="NumberType" w:val="1"/>
                <w:attr w:name="TCSC" w:val="0"/>
              </w:smartTagPr>
              <w:r w:rsidRPr="00A90465">
                <w:rPr>
                  <w:rFonts w:ascii="Times New Roman" w:eastAsia="宋体" w:hAnsi="Times New Roman" w:cs="Times New Roman"/>
                  <w:b/>
                  <w:szCs w:val="20"/>
                </w:rPr>
                <w:t>8m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7"/>
                <w:attr w:name="HasSpace" w:val="False"/>
                <w:attr w:name="Negative" w:val="False"/>
                <w:attr w:name="NumberType" w:val="1"/>
                <w:attr w:name="TCSC" w:val="0"/>
              </w:smartTagPr>
              <w:r w:rsidRPr="00A90465">
                <w:rPr>
                  <w:rFonts w:ascii="Times New Roman" w:eastAsia="宋体" w:hAnsi="Times New Roman" w:cs="Times New Roman"/>
                  <w:b/>
                  <w:szCs w:val="20"/>
                </w:rPr>
                <w:t>7m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6"/>
                <w:attr w:name="HasSpace" w:val="False"/>
                <w:attr w:name="Negative" w:val="False"/>
                <w:attr w:name="NumberType" w:val="1"/>
                <w:attr w:name="TCSC" w:val="0"/>
              </w:smartTagPr>
              <w:r w:rsidRPr="00A90465">
                <w:rPr>
                  <w:rFonts w:ascii="Times New Roman" w:eastAsia="宋体" w:hAnsi="Times New Roman" w:cs="Times New Roman"/>
                  <w:b/>
                  <w:szCs w:val="20"/>
                </w:rPr>
                <w:t>6m</w:t>
              </w:r>
            </w:smartTag>
          </w:p>
        </w:tc>
        <w:tc>
          <w:tcPr>
            <w:tcW w:w="789" w:type="pct"/>
            <w:tcBorders>
              <w:top w:val="single" w:sz="12" w:space="0" w:color="auto"/>
              <w:right w:val="nil"/>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5"/>
                <w:attr w:name="HasSpace" w:val="False"/>
                <w:attr w:name="Negative" w:val="False"/>
                <w:attr w:name="NumberType" w:val="1"/>
                <w:attr w:name="TCSC" w:val="0"/>
              </w:smartTagPr>
              <w:r w:rsidRPr="00A90465">
                <w:rPr>
                  <w:rFonts w:ascii="Times New Roman" w:eastAsia="宋体" w:hAnsi="Times New Roman" w:cs="Times New Roman"/>
                  <w:b/>
                  <w:szCs w:val="20"/>
                </w:rPr>
                <w:t>5m</w:t>
              </w:r>
            </w:smartTag>
          </w:p>
        </w:tc>
      </w:tr>
      <w:tr w:rsidR="00E41D8F" w:rsidRPr="00F06B2B" w:rsidTr="008658D8">
        <w:trPr>
          <w:trHeight w:val="397"/>
          <w:jc w:val="center"/>
        </w:trPr>
        <w:tc>
          <w:tcPr>
            <w:tcW w:w="1047" w:type="pct"/>
            <w:tcBorders>
              <w:top w:val="single" w:sz="12" w:space="0" w:color="auto"/>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0</w:t>
            </w:r>
          </w:p>
        </w:tc>
        <w:tc>
          <w:tcPr>
            <w:tcW w:w="791" w:type="pct"/>
            <w:tcBorders>
              <w:top w:val="single" w:sz="12" w:space="0" w:color="auto"/>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901.5</w:t>
            </w:r>
          </w:p>
        </w:tc>
        <w:tc>
          <w:tcPr>
            <w:tcW w:w="791" w:type="pct"/>
            <w:tcBorders>
              <w:top w:val="single" w:sz="12" w:space="0" w:color="auto"/>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1117.5</w:t>
            </w:r>
          </w:p>
        </w:tc>
        <w:tc>
          <w:tcPr>
            <w:tcW w:w="791" w:type="pct"/>
            <w:tcBorders>
              <w:top w:val="single" w:sz="12" w:space="0" w:color="auto"/>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1806.0</w:t>
            </w:r>
          </w:p>
        </w:tc>
        <w:tc>
          <w:tcPr>
            <w:tcW w:w="791" w:type="pct"/>
            <w:tcBorders>
              <w:top w:val="single" w:sz="12" w:space="0" w:color="auto"/>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1834.5</w:t>
            </w:r>
          </w:p>
        </w:tc>
        <w:tc>
          <w:tcPr>
            <w:tcW w:w="789" w:type="pct"/>
            <w:tcBorders>
              <w:top w:val="single" w:sz="12" w:space="0" w:color="auto"/>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2421.0</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1174.5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1489.5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2175.0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2521.5</w:t>
            </w:r>
          </w:p>
        </w:tc>
        <w:tc>
          <w:tcPr>
            <w:tcW w:w="789" w:type="pct"/>
            <w:tcBorders>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3370.5</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10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612.0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661.5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783.0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717.0</w:t>
            </w:r>
          </w:p>
        </w:tc>
        <w:tc>
          <w:tcPr>
            <w:tcW w:w="789" w:type="pct"/>
            <w:tcBorders>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708.0</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15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195.0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181.5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318.0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156.0</w:t>
            </w:r>
          </w:p>
        </w:tc>
        <w:tc>
          <w:tcPr>
            <w:tcW w:w="789" w:type="pct"/>
            <w:tcBorders>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165.0</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20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46.5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43.5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238.5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72.0</w:t>
            </w:r>
          </w:p>
        </w:tc>
        <w:tc>
          <w:tcPr>
            <w:tcW w:w="789" w:type="pct"/>
            <w:tcBorders>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97.5</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25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21.0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33.0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193.5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60.0</w:t>
            </w:r>
          </w:p>
        </w:tc>
        <w:tc>
          <w:tcPr>
            <w:tcW w:w="789" w:type="pct"/>
            <w:tcBorders>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73.5</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30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27.0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33.0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154.5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48.0</w:t>
            </w:r>
          </w:p>
        </w:tc>
        <w:tc>
          <w:tcPr>
            <w:tcW w:w="789" w:type="pct"/>
            <w:tcBorders>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55.5</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35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25.5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30.0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123.0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37.5</w:t>
            </w:r>
          </w:p>
        </w:tc>
        <w:tc>
          <w:tcPr>
            <w:tcW w:w="789" w:type="pct"/>
            <w:tcBorders>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42.0</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40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22.5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25.5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99.0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30.0</w:t>
            </w:r>
          </w:p>
        </w:tc>
        <w:tc>
          <w:tcPr>
            <w:tcW w:w="789" w:type="pct"/>
            <w:tcBorders>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31.5</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45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19.5</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21.0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81.0</w:t>
            </w:r>
          </w:p>
        </w:tc>
        <w:tc>
          <w:tcPr>
            <w:tcW w:w="791" w:type="pct"/>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22.5</w:t>
            </w:r>
          </w:p>
        </w:tc>
        <w:tc>
          <w:tcPr>
            <w:tcW w:w="789" w:type="pct"/>
            <w:tcBorders>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24.0</w:t>
            </w:r>
          </w:p>
        </w:tc>
      </w:tr>
      <w:tr w:rsidR="00E41D8F" w:rsidRPr="00F06B2B" w:rsidTr="008658D8">
        <w:trPr>
          <w:trHeight w:val="397"/>
          <w:jc w:val="center"/>
        </w:trPr>
        <w:tc>
          <w:tcPr>
            <w:tcW w:w="1047" w:type="pct"/>
            <w:tcBorders>
              <w:left w:val="nil"/>
              <w:bottom w:val="single" w:sz="12" w:space="0" w:color="auto"/>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50</w:t>
            </w:r>
          </w:p>
        </w:tc>
        <w:tc>
          <w:tcPr>
            <w:tcW w:w="791" w:type="pct"/>
            <w:tcBorders>
              <w:bottom w:val="single" w:sz="12" w:space="0" w:color="auto"/>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16.5</w:t>
            </w:r>
          </w:p>
        </w:tc>
        <w:tc>
          <w:tcPr>
            <w:tcW w:w="791" w:type="pct"/>
            <w:tcBorders>
              <w:bottom w:val="single" w:sz="12" w:space="0" w:color="auto"/>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16.5</w:t>
            </w:r>
          </w:p>
        </w:tc>
        <w:tc>
          <w:tcPr>
            <w:tcW w:w="791" w:type="pct"/>
            <w:tcBorders>
              <w:bottom w:val="single" w:sz="12" w:space="0" w:color="auto"/>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66.0</w:t>
            </w:r>
          </w:p>
        </w:tc>
        <w:tc>
          <w:tcPr>
            <w:tcW w:w="791" w:type="pct"/>
            <w:tcBorders>
              <w:bottom w:val="single" w:sz="12" w:space="0" w:color="auto"/>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18.0</w:t>
            </w:r>
          </w:p>
        </w:tc>
        <w:tc>
          <w:tcPr>
            <w:tcW w:w="789" w:type="pct"/>
            <w:tcBorders>
              <w:bottom w:val="single" w:sz="12" w:space="0" w:color="auto"/>
              <w:right w:val="nil"/>
            </w:tcBorders>
            <w:vAlign w:val="bottom"/>
          </w:tcPr>
          <w:p w:rsidR="00E41D8F" w:rsidRPr="00252ED1" w:rsidRDefault="00E41D8F" w:rsidP="008658D8">
            <w:pPr>
              <w:jc w:val="center"/>
              <w:rPr>
                <w:rFonts w:ascii="Times New Roman" w:eastAsia="宋体" w:hAnsi="Times New Roman" w:cs="Times New Roman"/>
                <w:color w:val="000000"/>
                <w:sz w:val="22"/>
              </w:rPr>
            </w:pPr>
            <w:r w:rsidRPr="00252ED1">
              <w:rPr>
                <w:rFonts w:ascii="Times New Roman" w:hAnsi="Times New Roman" w:cs="Times New Roman"/>
                <w:color w:val="000000"/>
                <w:sz w:val="22"/>
              </w:rPr>
              <w:t>19.5</w:t>
            </w:r>
          </w:p>
        </w:tc>
      </w:tr>
    </w:tbl>
    <w:p w:rsidR="00E41D8F" w:rsidRDefault="00E41D8F" w:rsidP="00E41D8F">
      <w:pPr>
        <w:widowControl/>
        <w:jc w:val="left"/>
        <w:rPr>
          <w:rFonts w:ascii="Times New Roman" w:eastAsia="宋体" w:hAnsi="Times New Roman" w:cs="Times New Roman"/>
          <w:b/>
          <w:sz w:val="24"/>
          <w:szCs w:val="24"/>
        </w:rPr>
      </w:pPr>
    </w:p>
    <w:p w:rsidR="00E41D8F" w:rsidRDefault="00E41D8F" w:rsidP="00E41D8F">
      <w:pPr>
        <w:widowControl/>
        <w:jc w:val="left"/>
        <w:rPr>
          <w:rFonts w:ascii="Times New Roman" w:eastAsia="宋体" w:hAnsi="Times New Roman" w:cs="Times New Roman"/>
          <w:b/>
          <w:sz w:val="24"/>
          <w:szCs w:val="24"/>
        </w:rPr>
      </w:pPr>
    </w:p>
    <w:p w:rsidR="00E41D8F" w:rsidRPr="00F06B2B" w:rsidRDefault="00E41D8F" w:rsidP="00E41D8F">
      <w:pPr>
        <w:widowControl/>
        <w:jc w:val="left"/>
        <w:rPr>
          <w:rFonts w:ascii="Times New Roman" w:eastAsia="宋体" w:hAnsi="Times New Roman" w:cs="Times New Roman"/>
          <w:b/>
          <w:sz w:val="24"/>
          <w:szCs w:val="24"/>
        </w:rPr>
      </w:pPr>
      <w:r w:rsidRPr="00F06B2B">
        <w:rPr>
          <w:rFonts w:ascii="Times New Roman" w:eastAsia="宋体" w:hAnsi="Times New Roman" w:cs="Times New Roman"/>
          <w:b/>
          <w:sz w:val="24"/>
          <w:szCs w:val="24"/>
        </w:rPr>
        <w:t>表</w:t>
      </w:r>
      <w:r w:rsidRPr="00F06B2B">
        <w:rPr>
          <w:rFonts w:ascii="Times New Roman" w:eastAsia="宋体" w:hAnsi="Times New Roman" w:cs="Times New Roman"/>
          <w:b/>
          <w:sz w:val="24"/>
          <w:szCs w:val="24"/>
        </w:rPr>
        <w:t>3.</w:t>
      </w:r>
      <w:r>
        <w:rPr>
          <w:rFonts w:ascii="Times New Roman" w:eastAsia="宋体" w:hAnsi="Times New Roman" w:cs="Times New Roman" w:hint="eastAsia"/>
          <w:b/>
          <w:sz w:val="24"/>
          <w:szCs w:val="24"/>
        </w:rPr>
        <w:t>2</w:t>
      </w:r>
      <w:r w:rsidRPr="00F06B2B">
        <w:rPr>
          <w:rFonts w:ascii="Times New Roman" w:eastAsia="宋体" w:hAnsi="Times New Roman" w:cs="Times New Roman"/>
          <w:b/>
          <w:sz w:val="24"/>
          <w:szCs w:val="24"/>
        </w:rPr>
        <w:t>-</w:t>
      </w:r>
      <w:r>
        <w:rPr>
          <w:rFonts w:ascii="Times New Roman" w:eastAsia="宋体" w:hAnsi="Times New Roman" w:cs="Times New Roman" w:hint="eastAsia"/>
          <w:b/>
          <w:sz w:val="24"/>
          <w:szCs w:val="24"/>
        </w:rPr>
        <w:t>5</w:t>
      </w:r>
      <w:r w:rsidRPr="00F06B2B">
        <w:rPr>
          <w:rFonts w:ascii="Times New Roman" w:eastAsia="宋体" w:hAnsi="Times New Roman" w:cs="Times New Roman"/>
          <w:b/>
          <w:sz w:val="24"/>
          <w:szCs w:val="24"/>
        </w:rPr>
        <w:t xml:space="preserve">　</w:t>
      </w:r>
      <w:r w:rsidRPr="00F06B2B">
        <w:rPr>
          <w:rFonts w:ascii="Times New Roman" w:eastAsia="宋体" w:hAnsi="Times New Roman" w:cs="Times New Roman"/>
          <w:b/>
          <w:sz w:val="24"/>
          <w:szCs w:val="24"/>
        </w:rPr>
        <w:t>110kV</w:t>
      </w:r>
      <w:r w:rsidRPr="00F06B2B">
        <w:rPr>
          <w:rFonts w:ascii="Times New Roman" w:eastAsia="宋体" w:hAnsi="Times New Roman" w:cs="Times New Roman"/>
          <w:b/>
          <w:sz w:val="24"/>
          <w:szCs w:val="24"/>
        </w:rPr>
        <w:t>双回逆相序（</w:t>
      </w:r>
      <w:r w:rsidRPr="00F06B2B">
        <w:rPr>
          <w:rFonts w:ascii="Times New Roman" w:eastAsia="宋体" w:hAnsi="Times New Roman" w:cs="Times New Roman"/>
          <w:b/>
          <w:sz w:val="24"/>
          <w:szCs w:val="24"/>
        </w:rPr>
        <w:t>ABC/CBA</w:t>
      </w:r>
      <w:r w:rsidRPr="00F06B2B">
        <w:rPr>
          <w:rFonts w:ascii="Times New Roman" w:eastAsia="宋体" w:hAnsi="Times New Roman" w:cs="Times New Roman"/>
          <w:b/>
          <w:sz w:val="24"/>
          <w:szCs w:val="24"/>
        </w:rPr>
        <w:t>）线下工频磁场计算结果</w:t>
      </w:r>
      <w:r w:rsidRPr="00F06B2B">
        <w:rPr>
          <w:rFonts w:ascii="Times New Roman" w:eastAsia="宋体" w:hAnsi="Times New Roman" w:cs="Times New Roman"/>
          <w:b/>
          <w:sz w:val="24"/>
          <w:szCs w:val="24"/>
        </w:rPr>
        <w:t xml:space="preserve">   </w:t>
      </w:r>
      <w:r w:rsidRPr="00F06B2B">
        <w:rPr>
          <w:rFonts w:ascii="Times New Roman" w:eastAsia="宋体" w:hAnsi="Times New Roman" w:cs="Times New Roman"/>
          <w:b/>
          <w:sz w:val="24"/>
          <w:szCs w:val="24"/>
        </w:rPr>
        <w:t>单位：</w:t>
      </w:r>
      <w:r w:rsidRPr="00F06B2B">
        <w:rPr>
          <w:rFonts w:ascii="Times New Roman" w:eastAsia="宋体" w:hAnsi="Times New Roman" w:cs="Times New Roman"/>
          <w:b/>
          <w:sz w:val="24"/>
          <w:szCs w:val="24"/>
        </w:rPr>
        <w:t>μT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1469"/>
        <w:gridCol w:w="1469"/>
        <w:gridCol w:w="1469"/>
        <w:gridCol w:w="1469"/>
        <w:gridCol w:w="1465"/>
      </w:tblGrid>
      <w:tr w:rsidR="00E41D8F" w:rsidRPr="00F06B2B" w:rsidTr="008658D8">
        <w:trPr>
          <w:trHeight w:val="737"/>
          <w:jc w:val="center"/>
        </w:trPr>
        <w:tc>
          <w:tcPr>
            <w:tcW w:w="1047" w:type="pct"/>
            <w:tcBorders>
              <w:top w:val="single" w:sz="12" w:space="0" w:color="auto"/>
              <w:left w:val="nil"/>
            </w:tcBorders>
            <w:vAlign w:val="center"/>
          </w:tcPr>
          <w:p w:rsidR="00E41D8F" w:rsidRPr="00A90465" w:rsidRDefault="00E41D8F" w:rsidP="008658D8">
            <w:pPr>
              <w:spacing w:line="240" w:lineRule="atLeast"/>
              <w:jc w:val="center"/>
              <w:rPr>
                <w:rFonts w:ascii="Times New Roman" w:eastAsia="宋体" w:hAnsi="Times New Roman" w:cs="Times New Roman"/>
                <w:b/>
                <w:szCs w:val="20"/>
              </w:rPr>
            </w:pPr>
            <w:r w:rsidRPr="00A90465">
              <w:rPr>
                <w:rFonts w:ascii="Times New Roman" w:eastAsia="宋体" w:hAnsi="Times New Roman" w:cs="Times New Roman"/>
                <w:b/>
                <w:szCs w:val="20"/>
              </w:rPr>
              <w:t>距线路走廊中心</w:t>
            </w:r>
          </w:p>
          <w:p w:rsidR="00E41D8F" w:rsidRPr="00A90465" w:rsidRDefault="00E41D8F" w:rsidP="008658D8">
            <w:pPr>
              <w:spacing w:line="240" w:lineRule="atLeast"/>
              <w:jc w:val="center"/>
              <w:rPr>
                <w:rFonts w:ascii="Times New Roman" w:eastAsia="宋体" w:hAnsi="Times New Roman" w:cs="Times New Roman"/>
                <w:b/>
                <w:szCs w:val="20"/>
              </w:rPr>
            </w:pPr>
            <w:r w:rsidRPr="00A90465">
              <w:rPr>
                <w:rFonts w:ascii="Times New Roman" w:eastAsia="宋体" w:hAnsi="Times New Roman" w:cs="Times New Roman"/>
                <w:b/>
                <w:szCs w:val="20"/>
              </w:rPr>
              <w:t>投影位置（</w:t>
            </w:r>
            <w:r w:rsidRPr="00A90465">
              <w:rPr>
                <w:rFonts w:ascii="Times New Roman" w:eastAsia="宋体" w:hAnsi="Times New Roman" w:cs="Times New Roman"/>
                <w:b/>
                <w:szCs w:val="20"/>
              </w:rPr>
              <w:t>m</w:t>
            </w:r>
            <w:r w:rsidRPr="00A90465">
              <w:rPr>
                <w:rFonts w:ascii="Times New Roman" w:eastAsia="宋体" w:hAnsi="Times New Roman" w:cs="Times New Roman"/>
                <w:b/>
                <w:szCs w:val="20"/>
              </w:rPr>
              <w:t>）</w:t>
            </w:r>
          </w:p>
        </w:tc>
        <w:tc>
          <w:tcPr>
            <w:tcW w:w="791" w:type="pct"/>
            <w:tcBorders>
              <w:top w:val="single" w:sz="12" w:space="0" w:color="auto"/>
            </w:tcBorders>
            <w:vAlign w:val="center"/>
          </w:tcPr>
          <w:p w:rsidR="00E41D8F" w:rsidRPr="00A90465" w:rsidRDefault="00E41D8F" w:rsidP="008658D8">
            <w:pPr>
              <w:spacing w:line="240" w:lineRule="atLeast"/>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9"/>
                <w:attr w:name="HasSpace" w:val="False"/>
                <w:attr w:name="Negative" w:val="False"/>
                <w:attr w:name="NumberType" w:val="1"/>
                <w:attr w:name="TCSC" w:val="0"/>
              </w:smartTagPr>
              <w:r w:rsidRPr="00A90465">
                <w:rPr>
                  <w:rFonts w:ascii="Times New Roman" w:eastAsia="宋体" w:hAnsi="Times New Roman" w:cs="Times New Roman"/>
                  <w:b/>
                  <w:szCs w:val="20"/>
                </w:rPr>
                <w:t>9m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8"/>
                <w:attr w:name="HasSpace" w:val="False"/>
                <w:attr w:name="Negative" w:val="False"/>
                <w:attr w:name="NumberType" w:val="1"/>
                <w:attr w:name="TCSC" w:val="0"/>
              </w:smartTagPr>
              <w:r w:rsidRPr="00A90465">
                <w:rPr>
                  <w:rFonts w:ascii="Times New Roman" w:eastAsia="宋体" w:hAnsi="Times New Roman" w:cs="Times New Roman"/>
                  <w:b/>
                  <w:szCs w:val="20"/>
                </w:rPr>
                <w:t>8m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7"/>
                <w:attr w:name="HasSpace" w:val="False"/>
                <w:attr w:name="Negative" w:val="False"/>
                <w:attr w:name="NumberType" w:val="1"/>
                <w:attr w:name="TCSC" w:val="0"/>
              </w:smartTagPr>
              <w:r w:rsidRPr="00A90465">
                <w:rPr>
                  <w:rFonts w:ascii="Times New Roman" w:eastAsia="宋体" w:hAnsi="Times New Roman" w:cs="Times New Roman"/>
                  <w:b/>
                  <w:szCs w:val="20"/>
                </w:rPr>
                <w:t>7m</w:t>
              </w:r>
            </w:smartTag>
          </w:p>
        </w:tc>
        <w:tc>
          <w:tcPr>
            <w:tcW w:w="791" w:type="pct"/>
            <w:tcBorders>
              <w:top w:val="single" w:sz="12" w:space="0" w:color="auto"/>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6"/>
                <w:attr w:name="HasSpace" w:val="False"/>
                <w:attr w:name="Negative" w:val="False"/>
                <w:attr w:name="NumberType" w:val="1"/>
                <w:attr w:name="TCSC" w:val="0"/>
              </w:smartTagPr>
              <w:r w:rsidRPr="00A90465">
                <w:rPr>
                  <w:rFonts w:ascii="Times New Roman" w:eastAsia="宋体" w:hAnsi="Times New Roman" w:cs="Times New Roman"/>
                  <w:b/>
                  <w:szCs w:val="20"/>
                </w:rPr>
                <w:t>6m</w:t>
              </w:r>
            </w:smartTag>
          </w:p>
        </w:tc>
        <w:tc>
          <w:tcPr>
            <w:tcW w:w="789" w:type="pct"/>
            <w:tcBorders>
              <w:top w:val="single" w:sz="12" w:space="0" w:color="auto"/>
              <w:right w:val="nil"/>
            </w:tcBorders>
            <w:vAlign w:val="center"/>
          </w:tcPr>
          <w:p w:rsidR="00E41D8F" w:rsidRPr="00A90465" w:rsidRDefault="00E41D8F" w:rsidP="008658D8">
            <w:pPr>
              <w:jc w:val="center"/>
              <w:rPr>
                <w:rFonts w:ascii="Times New Roman" w:eastAsia="宋体" w:hAnsi="Times New Roman" w:cs="Times New Roman"/>
                <w:b/>
                <w:szCs w:val="20"/>
              </w:rPr>
            </w:pPr>
            <w:r w:rsidRPr="00A90465">
              <w:rPr>
                <w:rFonts w:ascii="Times New Roman" w:eastAsia="宋体" w:hAnsi="Times New Roman" w:cs="Times New Roman"/>
                <w:b/>
                <w:szCs w:val="20"/>
              </w:rPr>
              <w:t>导线高度</w:t>
            </w:r>
            <w:smartTag w:uri="urn:schemas-microsoft-com:office:smarttags" w:element="chmetcnv">
              <w:smartTagPr>
                <w:attr w:name="UnitName" w:val="m"/>
                <w:attr w:name="SourceValue" w:val="5"/>
                <w:attr w:name="HasSpace" w:val="False"/>
                <w:attr w:name="Negative" w:val="False"/>
                <w:attr w:name="NumberType" w:val="1"/>
                <w:attr w:name="TCSC" w:val="0"/>
              </w:smartTagPr>
              <w:r w:rsidRPr="00A90465">
                <w:rPr>
                  <w:rFonts w:ascii="Times New Roman" w:eastAsia="宋体" w:hAnsi="Times New Roman" w:cs="Times New Roman"/>
                  <w:b/>
                  <w:szCs w:val="20"/>
                </w:rPr>
                <w:t>5m</w:t>
              </w:r>
            </w:smartTag>
          </w:p>
        </w:tc>
      </w:tr>
      <w:tr w:rsidR="00E41D8F" w:rsidRPr="00F06B2B" w:rsidTr="008658D8">
        <w:trPr>
          <w:trHeight w:val="397"/>
          <w:jc w:val="center"/>
        </w:trPr>
        <w:tc>
          <w:tcPr>
            <w:tcW w:w="1047" w:type="pct"/>
            <w:tcBorders>
              <w:top w:val="single" w:sz="12" w:space="0" w:color="auto"/>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0</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4.444</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5.791</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8.219</w:t>
            </w:r>
          </w:p>
        </w:tc>
        <w:tc>
          <w:tcPr>
            <w:tcW w:w="791" w:type="pct"/>
            <w:tcBorders>
              <w:top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10.477</w:t>
            </w:r>
          </w:p>
        </w:tc>
        <w:tc>
          <w:tcPr>
            <w:tcW w:w="789" w:type="pct"/>
            <w:tcBorders>
              <w:top w:val="single" w:sz="12" w:space="0" w:color="auto"/>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14.492</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3.523</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4.455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7.054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7.600</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10.373</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10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1.956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2.277</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5.329</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3.085</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3.573</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15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1.015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1.116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4.014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1.335</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1.449</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20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0.556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0.592</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3.124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0.664</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0.699</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25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0.327</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0.342</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2.536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0.370</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0.383</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30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0.206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0.212</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2.131</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0.225</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0.231</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35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0.136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0.140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1.838</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0.146</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0.149</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40</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0.095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0.096</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1.617</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0.100</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0.101</w:t>
            </w:r>
          </w:p>
        </w:tc>
      </w:tr>
      <w:tr w:rsidR="00E41D8F" w:rsidRPr="00F06B2B" w:rsidTr="008658D8">
        <w:trPr>
          <w:trHeight w:val="397"/>
          <w:jc w:val="center"/>
        </w:trPr>
        <w:tc>
          <w:tcPr>
            <w:tcW w:w="1047" w:type="pct"/>
            <w:tcBorders>
              <w:left w:val="nil"/>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45</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0.068</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0.069</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1.444</w:t>
            </w:r>
          </w:p>
        </w:tc>
        <w:tc>
          <w:tcPr>
            <w:tcW w:w="791" w:type="pct"/>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0.071</w:t>
            </w:r>
          </w:p>
        </w:tc>
        <w:tc>
          <w:tcPr>
            <w:tcW w:w="789" w:type="pct"/>
            <w:tcBorders>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0.072</w:t>
            </w:r>
          </w:p>
        </w:tc>
      </w:tr>
      <w:tr w:rsidR="00E41D8F" w:rsidRPr="00F06B2B" w:rsidTr="008658D8">
        <w:trPr>
          <w:trHeight w:val="397"/>
          <w:jc w:val="center"/>
        </w:trPr>
        <w:tc>
          <w:tcPr>
            <w:tcW w:w="1047" w:type="pct"/>
            <w:tcBorders>
              <w:left w:val="nil"/>
              <w:bottom w:val="single" w:sz="12" w:space="0" w:color="auto"/>
            </w:tcBorders>
            <w:vAlign w:val="center"/>
          </w:tcPr>
          <w:p w:rsidR="00E41D8F" w:rsidRPr="00F06B2B" w:rsidRDefault="00E41D8F" w:rsidP="008658D8">
            <w:pPr>
              <w:spacing w:line="240" w:lineRule="atLeast"/>
              <w:jc w:val="center"/>
              <w:rPr>
                <w:rFonts w:ascii="Times New Roman" w:eastAsia="宋体" w:hAnsi="Times New Roman" w:cs="Times New Roman"/>
                <w:szCs w:val="20"/>
              </w:rPr>
            </w:pPr>
            <w:r w:rsidRPr="00F06B2B">
              <w:rPr>
                <w:rFonts w:ascii="Times New Roman" w:eastAsia="宋体" w:hAnsi="Times New Roman" w:cs="Times New Roman"/>
                <w:szCs w:val="20"/>
              </w:rPr>
              <w:t>50</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0.051</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0.051</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1.305</w:t>
            </w:r>
          </w:p>
        </w:tc>
        <w:tc>
          <w:tcPr>
            <w:tcW w:w="791" w:type="pct"/>
            <w:tcBorders>
              <w:bottom w:val="single" w:sz="12" w:space="0" w:color="auto"/>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0.052</w:t>
            </w:r>
          </w:p>
        </w:tc>
        <w:tc>
          <w:tcPr>
            <w:tcW w:w="789" w:type="pct"/>
            <w:tcBorders>
              <w:bottom w:val="single" w:sz="12" w:space="0" w:color="auto"/>
              <w:right w:val="nil"/>
            </w:tcBorders>
            <w:vAlign w:val="center"/>
          </w:tcPr>
          <w:p w:rsidR="00E41D8F" w:rsidRPr="00F06B2B" w:rsidRDefault="00E41D8F" w:rsidP="008658D8">
            <w:pPr>
              <w:jc w:val="center"/>
              <w:rPr>
                <w:rFonts w:ascii="Times New Roman" w:eastAsia="宋体" w:hAnsi="Times New Roman" w:cs="Times New Roman"/>
                <w:szCs w:val="20"/>
              </w:rPr>
            </w:pPr>
            <w:r w:rsidRPr="00F06B2B">
              <w:rPr>
                <w:rFonts w:ascii="Times New Roman" w:eastAsia="宋体" w:hAnsi="Times New Roman" w:cs="Times New Roman"/>
                <w:szCs w:val="20"/>
              </w:rPr>
              <w:t>0.053</w:t>
            </w:r>
          </w:p>
        </w:tc>
      </w:tr>
    </w:tbl>
    <w:p w:rsidR="006C4AC5" w:rsidRPr="00993906" w:rsidRDefault="006C4AC5" w:rsidP="00060347">
      <w:pPr>
        <w:spacing w:beforeLines="50" w:before="156" w:line="360" w:lineRule="auto"/>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sz w:val="24"/>
          <w:szCs w:val="24"/>
        </w:rPr>
        <w:t>4</w:t>
      </w:r>
      <w:r w:rsidRPr="00993906">
        <w:rPr>
          <w:rFonts w:ascii="Times New Roman" w:eastAsia="宋体" w:hAnsi="Times New Roman" w:cs="Times New Roman"/>
          <w:sz w:val="24"/>
          <w:szCs w:val="24"/>
        </w:rPr>
        <w:t>）工频电场、工频磁场计算结果分析</w:t>
      </w:r>
    </w:p>
    <w:p w:rsidR="0083454E" w:rsidRPr="00993906" w:rsidRDefault="006C4AC5" w:rsidP="0083454E">
      <w:pPr>
        <w:spacing w:line="360" w:lineRule="auto"/>
        <w:ind w:firstLineChars="250" w:firstLine="600"/>
        <w:rPr>
          <w:rFonts w:ascii="Times New Roman" w:eastAsia="宋体" w:hAnsi="Times New Roman" w:cs="Times New Roman"/>
          <w:sz w:val="24"/>
          <w:szCs w:val="24"/>
        </w:rPr>
      </w:pPr>
      <w:r w:rsidRPr="00993906">
        <w:rPr>
          <w:rFonts w:ascii="宋体" w:eastAsia="宋体" w:hAnsi="宋体" w:cs="宋体" w:hint="eastAsia"/>
          <w:sz w:val="24"/>
        </w:rPr>
        <w:t>①</w:t>
      </w:r>
      <w:r w:rsidR="0083454E" w:rsidRPr="00993906">
        <w:rPr>
          <w:rFonts w:ascii="Times New Roman" w:eastAsia="宋体" w:hAnsi="Times New Roman" w:cs="Times New Roman" w:hint="eastAsia"/>
          <w:sz w:val="24"/>
          <w:szCs w:val="24"/>
        </w:rPr>
        <w:t>当</w:t>
      </w:r>
      <w:r w:rsidR="00BB6AFE" w:rsidRPr="00993906">
        <w:rPr>
          <w:rFonts w:ascii="Times New Roman" w:eastAsia="宋体" w:hAnsi="Times New Roman" w:cs="Times New Roman" w:hint="eastAsia"/>
          <w:sz w:val="24"/>
          <w:szCs w:val="24"/>
        </w:rPr>
        <w:t>11</w:t>
      </w:r>
      <w:r w:rsidR="0083454E" w:rsidRPr="00993906">
        <w:rPr>
          <w:rFonts w:ascii="Times New Roman" w:eastAsia="宋体" w:hAnsi="Times New Roman" w:cs="Times New Roman"/>
          <w:sz w:val="24"/>
          <w:szCs w:val="24"/>
        </w:rPr>
        <w:t>0kV</w:t>
      </w:r>
      <w:r w:rsidR="0083454E" w:rsidRPr="00993906">
        <w:rPr>
          <w:rFonts w:ascii="Times New Roman" w:eastAsia="宋体" w:hAnsi="Times New Roman" w:cs="Times New Roman" w:hint="eastAsia"/>
          <w:sz w:val="24"/>
          <w:szCs w:val="24"/>
        </w:rPr>
        <w:t>线路位于非居民区，</w:t>
      </w:r>
      <w:r w:rsidR="0083454E" w:rsidRPr="00993906">
        <w:rPr>
          <w:rFonts w:ascii="Times New Roman" w:eastAsia="宋体" w:hAnsi="Times New Roman" w:cs="Times New Roman"/>
          <w:sz w:val="24"/>
          <w:szCs w:val="24"/>
        </w:rPr>
        <w:t>当</w:t>
      </w:r>
      <w:r w:rsidR="0083454E" w:rsidRPr="00993906">
        <w:rPr>
          <w:rFonts w:ascii="Times New Roman" w:eastAsia="宋体" w:hAnsi="Times New Roman" w:cs="Times New Roman" w:hint="eastAsia"/>
          <w:sz w:val="24"/>
          <w:szCs w:val="24"/>
        </w:rPr>
        <w:t>按照</w:t>
      </w:r>
      <w:r w:rsidR="0083454E" w:rsidRPr="00993906">
        <w:rPr>
          <w:rFonts w:ascii="Times New Roman" w:eastAsia="宋体" w:hAnsi="Times New Roman" w:cs="Times New Roman"/>
          <w:sz w:val="24"/>
          <w:szCs w:val="24"/>
        </w:rPr>
        <w:t>《</w:t>
      </w:r>
      <w:r w:rsidR="0083454E" w:rsidRPr="00993906">
        <w:rPr>
          <w:rFonts w:ascii="Times New Roman" w:eastAsia="宋体" w:hAnsi="Times New Roman" w:cs="Times New Roman"/>
          <w:sz w:val="24"/>
          <w:szCs w:val="24"/>
        </w:rPr>
        <w:t>110kV~750kV</w:t>
      </w:r>
      <w:r w:rsidR="0083454E" w:rsidRPr="00993906">
        <w:rPr>
          <w:rFonts w:ascii="Times New Roman" w:eastAsia="宋体" w:hAnsi="Times New Roman" w:cs="Times New Roman"/>
          <w:sz w:val="24"/>
          <w:szCs w:val="24"/>
        </w:rPr>
        <w:t>架空输电线路设计规范》（</w:t>
      </w:r>
      <w:r w:rsidR="0083454E" w:rsidRPr="00993906">
        <w:rPr>
          <w:rFonts w:ascii="Times New Roman" w:eastAsia="宋体" w:hAnsi="Times New Roman" w:cs="Times New Roman"/>
          <w:sz w:val="24"/>
          <w:szCs w:val="24"/>
        </w:rPr>
        <w:t>GB50545-2010</w:t>
      </w:r>
      <w:r w:rsidR="0083454E" w:rsidRPr="00993906">
        <w:rPr>
          <w:rFonts w:ascii="Times New Roman" w:eastAsia="宋体" w:hAnsi="Times New Roman" w:cs="Times New Roman"/>
          <w:sz w:val="24"/>
          <w:szCs w:val="24"/>
        </w:rPr>
        <w:t>）要求的</w:t>
      </w:r>
      <w:r w:rsidR="0083454E" w:rsidRPr="00993906">
        <w:rPr>
          <w:rFonts w:ascii="Times New Roman" w:eastAsia="宋体" w:hAnsi="Times New Roman" w:cs="Times New Roman" w:hint="eastAsia"/>
          <w:sz w:val="24"/>
          <w:szCs w:val="24"/>
        </w:rPr>
        <w:t>非</w:t>
      </w:r>
      <w:r w:rsidR="0083454E" w:rsidRPr="00993906">
        <w:rPr>
          <w:rFonts w:ascii="Times New Roman" w:eastAsia="宋体" w:hAnsi="Times New Roman" w:cs="Times New Roman"/>
          <w:sz w:val="24"/>
          <w:szCs w:val="24"/>
        </w:rPr>
        <w:t>居民</w:t>
      </w:r>
      <w:r w:rsidR="0083454E" w:rsidRPr="00993906">
        <w:rPr>
          <w:rFonts w:ascii="Times New Roman" w:eastAsia="宋体" w:hAnsi="Times New Roman" w:cs="Times New Roman" w:hint="eastAsia"/>
          <w:sz w:val="24"/>
          <w:szCs w:val="24"/>
        </w:rPr>
        <w:t>区</w:t>
      </w:r>
      <w:r w:rsidR="0083454E" w:rsidRPr="00993906">
        <w:rPr>
          <w:rFonts w:ascii="Times New Roman" w:eastAsia="宋体" w:hAnsi="Times New Roman" w:cs="Times New Roman"/>
          <w:sz w:val="24"/>
          <w:szCs w:val="24"/>
        </w:rPr>
        <w:t>导线</w:t>
      </w:r>
      <w:r w:rsidR="0083454E" w:rsidRPr="00993906">
        <w:rPr>
          <w:rFonts w:ascii="Times New Roman" w:eastAsia="宋体" w:hAnsi="Times New Roman" w:cs="Times New Roman" w:hint="eastAsia"/>
          <w:sz w:val="24"/>
          <w:szCs w:val="24"/>
        </w:rPr>
        <w:t>最小对地高度</w:t>
      </w:r>
      <w:r w:rsidR="00BB6AFE" w:rsidRPr="00993906">
        <w:rPr>
          <w:rFonts w:ascii="Times New Roman" w:eastAsia="宋体" w:hAnsi="Times New Roman" w:cs="Times New Roman" w:hint="eastAsia"/>
          <w:sz w:val="24"/>
          <w:szCs w:val="24"/>
        </w:rPr>
        <w:t>6</w:t>
      </w:r>
      <w:r w:rsidR="0083454E" w:rsidRPr="00993906">
        <w:rPr>
          <w:rFonts w:ascii="Times New Roman" w:eastAsia="宋体" w:hAnsi="Times New Roman" w:cs="Times New Roman"/>
          <w:sz w:val="24"/>
          <w:szCs w:val="24"/>
        </w:rPr>
        <w:t>m</w:t>
      </w:r>
      <w:r w:rsidR="0083454E" w:rsidRPr="00993906">
        <w:rPr>
          <w:rFonts w:ascii="Times New Roman" w:eastAsia="宋体" w:hAnsi="Times New Roman" w:cs="Times New Roman" w:hint="eastAsia"/>
          <w:sz w:val="24"/>
          <w:szCs w:val="24"/>
        </w:rPr>
        <w:t>架设时，</w:t>
      </w:r>
      <w:r w:rsidR="0083454E" w:rsidRPr="00993906">
        <w:rPr>
          <w:rFonts w:ascii="Times New Roman" w:eastAsia="宋体" w:hAnsi="Times New Roman" w:cs="Times New Roman"/>
          <w:sz w:val="24"/>
          <w:szCs w:val="24"/>
        </w:rPr>
        <w:t>线路下方的工频电场</w:t>
      </w:r>
      <w:r w:rsidR="0083454E" w:rsidRPr="00993906">
        <w:rPr>
          <w:rFonts w:ascii="Times New Roman" w:eastAsia="宋体" w:hAnsi="Times New Roman" w:cs="Times New Roman" w:hint="eastAsia"/>
          <w:sz w:val="24"/>
          <w:szCs w:val="24"/>
        </w:rPr>
        <w:t>满足耕地等场所电场强度控制限值</w:t>
      </w:r>
      <w:r w:rsidR="0083454E" w:rsidRPr="00993906">
        <w:rPr>
          <w:rFonts w:ascii="Times New Roman" w:eastAsia="宋体" w:hAnsi="Times New Roman" w:cs="Times New Roman"/>
          <w:sz w:val="24"/>
          <w:szCs w:val="24"/>
        </w:rPr>
        <w:t>要求</w:t>
      </w:r>
      <w:r w:rsidR="0083454E" w:rsidRPr="00993906">
        <w:rPr>
          <w:rFonts w:ascii="Times New Roman" w:eastAsia="宋体" w:hAnsi="Times New Roman" w:cs="Times New Roman" w:hint="eastAsia"/>
          <w:sz w:val="24"/>
          <w:szCs w:val="24"/>
        </w:rPr>
        <w:t>；</w:t>
      </w:r>
      <w:r w:rsidR="0083454E" w:rsidRPr="00993906">
        <w:rPr>
          <w:rFonts w:ascii="Times New Roman" w:eastAsia="宋体" w:hAnsi="Times New Roman" w:cs="Times New Roman"/>
          <w:sz w:val="24"/>
          <w:szCs w:val="24"/>
        </w:rPr>
        <w:t>当</w:t>
      </w:r>
      <w:r w:rsidR="00BB6AFE" w:rsidRPr="00993906">
        <w:rPr>
          <w:rFonts w:ascii="Times New Roman" w:eastAsia="宋体" w:hAnsi="Times New Roman" w:cs="Times New Roman" w:hint="eastAsia"/>
          <w:sz w:val="24"/>
          <w:szCs w:val="24"/>
        </w:rPr>
        <w:t>11</w:t>
      </w:r>
      <w:r w:rsidR="0083454E" w:rsidRPr="00993906">
        <w:rPr>
          <w:rFonts w:ascii="Times New Roman" w:eastAsia="宋体" w:hAnsi="Times New Roman" w:cs="Times New Roman"/>
          <w:sz w:val="24"/>
          <w:szCs w:val="24"/>
        </w:rPr>
        <w:t>0kV</w:t>
      </w:r>
      <w:r w:rsidR="0083454E" w:rsidRPr="00993906">
        <w:rPr>
          <w:rFonts w:ascii="Times New Roman" w:eastAsia="宋体" w:hAnsi="Times New Roman" w:cs="Times New Roman"/>
          <w:sz w:val="24"/>
          <w:szCs w:val="24"/>
        </w:rPr>
        <w:t>线路</w:t>
      </w:r>
      <w:r w:rsidR="0083454E" w:rsidRPr="00993906">
        <w:rPr>
          <w:rFonts w:ascii="Times New Roman" w:eastAsia="宋体" w:hAnsi="Times New Roman" w:cs="Times New Roman" w:hint="eastAsia"/>
          <w:sz w:val="24"/>
          <w:szCs w:val="24"/>
        </w:rPr>
        <w:t>经过居民区时，按照</w:t>
      </w:r>
      <w:r w:rsidR="0083454E" w:rsidRPr="00993906">
        <w:rPr>
          <w:rFonts w:ascii="Times New Roman" w:eastAsia="宋体" w:hAnsi="Times New Roman" w:cs="Times New Roman"/>
          <w:sz w:val="24"/>
          <w:szCs w:val="24"/>
        </w:rPr>
        <w:t>《</w:t>
      </w:r>
      <w:r w:rsidR="0083454E" w:rsidRPr="00993906">
        <w:rPr>
          <w:rFonts w:ascii="Times New Roman" w:eastAsia="宋体" w:hAnsi="Times New Roman" w:cs="Times New Roman"/>
          <w:sz w:val="24"/>
          <w:szCs w:val="24"/>
        </w:rPr>
        <w:t>110kV~750kV</w:t>
      </w:r>
      <w:r w:rsidR="0083454E" w:rsidRPr="00993906">
        <w:rPr>
          <w:rFonts w:ascii="Times New Roman" w:eastAsia="宋体" w:hAnsi="Times New Roman" w:cs="Times New Roman"/>
          <w:sz w:val="24"/>
          <w:szCs w:val="24"/>
        </w:rPr>
        <w:t>架空输电线路设计规范》（</w:t>
      </w:r>
      <w:r w:rsidR="0083454E" w:rsidRPr="00993906">
        <w:rPr>
          <w:rFonts w:ascii="Times New Roman" w:eastAsia="宋体" w:hAnsi="Times New Roman" w:cs="Times New Roman"/>
          <w:sz w:val="24"/>
          <w:szCs w:val="24"/>
        </w:rPr>
        <w:t>GB50545-2010</w:t>
      </w:r>
      <w:r w:rsidR="0083454E" w:rsidRPr="00993906">
        <w:rPr>
          <w:rFonts w:ascii="Times New Roman" w:eastAsia="宋体" w:hAnsi="Times New Roman" w:cs="Times New Roman"/>
          <w:sz w:val="24"/>
          <w:szCs w:val="24"/>
        </w:rPr>
        <w:t>）要求居民</w:t>
      </w:r>
      <w:r w:rsidR="0083454E" w:rsidRPr="00993906">
        <w:rPr>
          <w:rFonts w:ascii="Times New Roman" w:eastAsia="宋体" w:hAnsi="Times New Roman" w:cs="Times New Roman" w:hint="eastAsia"/>
          <w:sz w:val="24"/>
          <w:szCs w:val="24"/>
        </w:rPr>
        <w:t>区</w:t>
      </w:r>
      <w:r w:rsidR="0083454E" w:rsidRPr="00993906">
        <w:rPr>
          <w:rFonts w:ascii="Times New Roman" w:eastAsia="宋体" w:hAnsi="Times New Roman" w:cs="Times New Roman"/>
          <w:sz w:val="24"/>
          <w:szCs w:val="24"/>
        </w:rPr>
        <w:t>导线</w:t>
      </w:r>
      <w:r w:rsidR="0083454E" w:rsidRPr="00993906">
        <w:rPr>
          <w:rFonts w:ascii="Times New Roman" w:eastAsia="宋体" w:hAnsi="Times New Roman" w:cs="Times New Roman" w:hint="eastAsia"/>
          <w:sz w:val="24"/>
          <w:szCs w:val="24"/>
        </w:rPr>
        <w:t>最小对地高度</w:t>
      </w:r>
      <w:r w:rsidR="00964C32" w:rsidRPr="00993906">
        <w:rPr>
          <w:rFonts w:ascii="Times New Roman" w:eastAsia="宋体" w:hAnsi="Times New Roman" w:cs="Times New Roman" w:hint="eastAsia"/>
          <w:sz w:val="24"/>
          <w:szCs w:val="24"/>
        </w:rPr>
        <w:t>为</w:t>
      </w:r>
      <w:r w:rsidR="00BB6AFE" w:rsidRPr="00993906">
        <w:rPr>
          <w:rFonts w:ascii="Times New Roman" w:eastAsia="宋体" w:hAnsi="Times New Roman" w:cs="Times New Roman" w:hint="eastAsia"/>
          <w:sz w:val="24"/>
          <w:szCs w:val="24"/>
        </w:rPr>
        <w:t>7</w:t>
      </w:r>
      <w:r w:rsidR="0083454E" w:rsidRPr="00993906">
        <w:rPr>
          <w:rFonts w:ascii="Times New Roman" w:eastAsia="宋体" w:hAnsi="Times New Roman" w:cs="Times New Roman"/>
          <w:sz w:val="24"/>
          <w:szCs w:val="24"/>
        </w:rPr>
        <w:t>m</w:t>
      </w:r>
      <w:r w:rsidR="0083454E" w:rsidRPr="00993906">
        <w:rPr>
          <w:rFonts w:ascii="Times New Roman" w:eastAsia="宋体" w:hAnsi="Times New Roman" w:cs="Times New Roman" w:hint="eastAsia"/>
          <w:sz w:val="24"/>
          <w:szCs w:val="24"/>
        </w:rPr>
        <w:t>，</w:t>
      </w:r>
      <w:r w:rsidR="0083454E" w:rsidRPr="00993906">
        <w:rPr>
          <w:rFonts w:ascii="Times New Roman" w:eastAsia="宋体" w:hAnsi="Times New Roman" w:cs="Times New Roman"/>
          <w:sz w:val="24"/>
          <w:szCs w:val="24"/>
        </w:rPr>
        <w:t>线路下方的工频电场</w:t>
      </w:r>
      <w:r w:rsidR="0083454E" w:rsidRPr="00993906">
        <w:rPr>
          <w:rFonts w:ascii="Times New Roman" w:eastAsia="宋体" w:hAnsi="Times New Roman" w:cs="Times New Roman" w:hint="eastAsia"/>
          <w:sz w:val="24"/>
          <w:szCs w:val="24"/>
        </w:rPr>
        <w:t>、工频磁场</w:t>
      </w:r>
      <w:r w:rsidR="00964C32" w:rsidRPr="00993906">
        <w:rPr>
          <w:rFonts w:ascii="Times New Roman" w:eastAsia="宋体" w:hAnsi="Times New Roman" w:cs="Times New Roman" w:hint="eastAsia"/>
          <w:sz w:val="24"/>
          <w:szCs w:val="24"/>
        </w:rPr>
        <w:t>方能</w:t>
      </w:r>
      <w:r w:rsidR="0083454E" w:rsidRPr="00993906">
        <w:rPr>
          <w:rFonts w:ascii="Times New Roman" w:eastAsia="宋体" w:hAnsi="Times New Roman" w:cs="Times New Roman" w:hint="eastAsia"/>
          <w:sz w:val="24"/>
          <w:szCs w:val="24"/>
        </w:rPr>
        <w:t>满足</w:t>
      </w:r>
      <w:r w:rsidR="0083454E" w:rsidRPr="00993906">
        <w:rPr>
          <w:rFonts w:ascii="Times New Roman" w:eastAsia="宋体" w:hAnsi="Times New Roman" w:cs="Times New Roman"/>
          <w:sz w:val="24"/>
          <w:szCs w:val="24"/>
        </w:rPr>
        <w:t>《电磁环境控制限值》（</w:t>
      </w:r>
      <w:r w:rsidR="0083454E" w:rsidRPr="00993906">
        <w:rPr>
          <w:rFonts w:ascii="Times New Roman" w:eastAsia="宋体" w:hAnsi="Times New Roman" w:cs="Times New Roman"/>
          <w:sz w:val="24"/>
          <w:szCs w:val="24"/>
        </w:rPr>
        <w:t>GB8702-2014</w:t>
      </w:r>
      <w:r w:rsidR="0083454E" w:rsidRPr="00993906">
        <w:rPr>
          <w:rFonts w:ascii="Times New Roman" w:eastAsia="宋体" w:hAnsi="Times New Roman" w:cs="Times New Roman"/>
          <w:sz w:val="24"/>
          <w:szCs w:val="24"/>
        </w:rPr>
        <w:t>）</w:t>
      </w:r>
      <w:r w:rsidR="0083454E" w:rsidRPr="00993906">
        <w:rPr>
          <w:rFonts w:ascii="Times New Roman" w:eastAsia="宋体" w:hAnsi="Times New Roman" w:cs="Times New Roman" w:hint="eastAsia"/>
          <w:sz w:val="24"/>
          <w:szCs w:val="24"/>
        </w:rPr>
        <w:t>的</w:t>
      </w:r>
      <w:r w:rsidR="0083454E" w:rsidRPr="00993906">
        <w:rPr>
          <w:rFonts w:ascii="Times New Roman" w:eastAsia="宋体" w:hAnsi="Times New Roman" w:cs="Times New Roman"/>
          <w:sz w:val="24"/>
          <w:szCs w:val="24"/>
        </w:rPr>
        <w:t>公众</w:t>
      </w:r>
      <w:r w:rsidR="005D1DB2" w:rsidRPr="00993906">
        <w:rPr>
          <w:rFonts w:ascii="Times New Roman" w:eastAsia="宋体" w:hAnsi="Times New Roman" w:cs="Times New Roman" w:hint="eastAsia"/>
          <w:sz w:val="24"/>
          <w:szCs w:val="24"/>
        </w:rPr>
        <w:t>曝露</w:t>
      </w:r>
      <w:r w:rsidR="0083454E" w:rsidRPr="00993906">
        <w:rPr>
          <w:rFonts w:ascii="Times New Roman" w:eastAsia="宋体" w:hAnsi="Times New Roman" w:cs="Times New Roman"/>
          <w:sz w:val="24"/>
          <w:szCs w:val="24"/>
        </w:rPr>
        <w:t>限值</w:t>
      </w:r>
      <w:r w:rsidR="007E0355" w:rsidRPr="00993906">
        <w:rPr>
          <w:rFonts w:ascii="Times New Roman" w:eastAsia="宋体" w:hAnsi="Times New Roman" w:cs="Times New Roman"/>
          <w:sz w:val="24"/>
          <w:szCs w:val="24"/>
        </w:rPr>
        <w:t>要求</w:t>
      </w:r>
      <w:r w:rsidR="00B1610C" w:rsidRPr="00993906">
        <w:rPr>
          <w:rFonts w:ascii="Times New Roman" w:eastAsia="宋体" w:hAnsi="Times New Roman" w:cs="Times New Roman" w:hint="eastAsia"/>
          <w:sz w:val="24"/>
          <w:szCs w:val="24"/>
        </w:rPr>
        <w:t>。</w:t>
      </w:r>
    </w:p>
    <w:p w:rsidR="006C4AC5" w:rsidRPr="00993906" w:rsidRDefault="006C4AC5" w:rsidP="006C4AC5">
      <w:pPr>
        <w:spacing w:line="360" w:lineRule="auto"/>
        <w:ind w:firstLineChars="250" w:firstLine="600"/>
        <w:rPr>
          <w:rFonts w:ascii="Times New Roman" w:eastAsia="宋体" w:hAnsi="Times New Roman" w:cs="Times New Roman"/>
          <w:sz w:val="24"/>
          <w:szCs w:val="24"/>
        </w:rPr>
      </w:pPr>
      <w:r w:rsidRPr="00993906">
        <w:rPr>
          <w:rFonts w:ascii="宋体" w:eastAsia="宋体" w:hAnsi="宋体" w:cs="宋体" w:hint="eastAsia"/>
          <w:sz w:val="24"/>
        </w:rPr>
        <w:t>②</w:t>
      </w:r>
      <w:r w:rsidRPr="00993906">
        <w:rPr>
          <w:rFonts w:ascii="Times New Roman" w:eastAsia="宋体" w:hAnsi="Times New Roman" w:cs="Times New Roman"/>
          <w:sz w:val="24"/>
          <w:szCs w:val="24"/>
        </w:rPr>
        <w:t>当预测点距线路走廊中心投影位置距离相同时，架空线路下方的工频电场、工频磁场随着净空距离的增大呈递减的趋势。根据以上的预测计算结果，结合《</w:t>
      </w:r>
      <w:r w:rsidRPr="00993906">
        <w:rPr>
          <w:rFonts w:ascii="Times New Roman" w:eastAsia="宋体" w:hAnsi="Times New Roman" w:cs="Times New Roman"/>
          <w:sz w:val="24"/>
          <w:szCs w:val="24"/>
        </w:rPr>
        <w:t>110kV~750kV</w:t>
      </w:r>
      <w:r w:rsidRPr="00993906">
        <w:rPr>
          <w:rFonts w:ascii="Times New Roman" w:eastAsia="宋体" w:hAnsi="Times New Roman" w:cs="Times New Roman"/>
          <w:sz w:val="24"/>
          <w:szCs w:val="24"/>
        </w:rPr>
        <w:t>架空输电线路设计规范》（</w:t>
      </w:r>
      <w:r w:rsidRPr="00993906">
        <w:rPr>
          <w:rFonts w:ascii="Times New Roman" w:eastAsia="宋体" w:hAnsi="Times New Roman" w:cs="Times New Roman"/>
          <w:sz w:val="24"/>
          <w:szCs w:val="24"/>
        </w:rPr>
        <w:t>GB50545-2010</w:t>
      </w:r>
      <w:r w:rsidRPr="00993906">
        <w:rPr>
          <w:rFonts w:ascii="Times New Roman" w:eastAsia="宋体" w:hAnsi="Times New Roman" w:cs="Times New Roman"/>
          <w:sz w:val="24"/>
          <w:szCs w:val="24"/>
        </w:rPr>
        <w:t>）的要求，本工程</w:t>
      </w:r>
      <w:r w:rsidR="00BB6AFE" w:rsidRPr="00993906">
        <w:rPr>
          <w:rFonts w:ascii="Times New Roman" w:eastAsia="宋体" w:hAnsi="Times New Roman" w:cs="Times New Roman" w:hint="eastAsia"/>
          <w:sz w:val="24"/>
          <w:szCs w:val="24"/>
        </w:rPr>
        <w:t>11</w:t>
      </w:r>
      <w:r w:rsidRPr="00993906">
        <w:rPr>
          <w:rFonts w:ascii="Times New Roman" w:eastAsia="宋体" w:hAnsi="Times New Roman" w:cs="Times New Roman"/>
          <w:sz w:val="24"/>
          <w:szCs w:val="24"/>
        </w:rPr>
        <w:t>0kV</w:t>
      </w:r>
      <w:r w:rsidRPr="00993906">
        <w:rPr>
          <w:rFonts w:ascii="Times New Roman" w:eastAsia="宋体" w:hAnsi="Times New Roman" w:cs="Times New Roman"/>
          <w:sz w:val="24"/>
          <w:szCs w:val="24"/>
        </w:rPr>
        <w:t>线路</w:t>
      </w:r>
      <w:r w:rsidR="00E41D8F">
        <w:rPr>
          <w:rFonts w:ascii="Times New Roman" w:eastAsia="宋体" w:hAnsi="Times New Roman" w:cs="Times New Roman" w:hint="eastAsia"/>
          <w:sz w:val="24"/>
          <w:szCs w:val="24"/>
        </w:rPr>
        <w:t>后期若</w:t>
      </w:r>
      <w:r w:rsidRPr="00993906">
        <w:rPr>
          <w:rFonts w:ascii="Times New Roman" w:eastAsia="宋体" w:hAnsi="Times New Roman" w:cs="Times New Roman"/>
          <w:sz w:val="24"/>
          <w:szCs w:val="24"/>
        </w:rPr>
        <w:t>跨越民房时，必须保证一定的净空高度。具体要求如下：</w:t>
      </w:r>
    </w:p>
    <w:p w:rsidR="00BB6AFE" w:rsidRPr="00993906" w:rsidRDefault="00BB6AFE" w:rsidP="00BB6AFE">
      <w:pPr>
        <w:pStyle w:val="af0"/>
        <w:numPr>
          <w:ilvl w:val="0"/>
          <w:numId w:val="5"/>
        </w:numPr>
        <w:spacing w:line="360" w:lineRule="auto"/>
        <w:ind w:firstLineChars="0"/>
        <w:rPr>
          <w:sz w:val="24"/>
          <w:szCs w:val="20"/>
        </w:rPr>
      </w:pPr>
      <w:r w:rsidRPr="00993906">
        <w:rPr>
          <w:sz w:val="24"/>
          <w:szCs w:val="20"/>
        </w:rPr>
        <w:t>110kV</w:t>
      </w:r>
      <w:r w:rsidR="002C0BBC" w:rsidRPr="00993906">
        <w:rPr>
          <w:rFonts w:hint="eastAsia"/>
          <w:sz w:val="24"/>
          <w:szCs w:val="20"/>
        </w:rPr>
        <w:t>双回</w:t>
      </w:r>
      <w:r w:rsidR="002C0BBC" w:rsidRPr="00993906">
        <w:rPr>
          <w:sz w:val="24"/>
          <w:szCs w:val="20"/>
        </w:rPr>
        <w:t>架空线路</w:t>
      </w:r>
      <w:r w:rsidRPr="00993906">
        <w:rPr>
          <w:sz w:val="24"/>
          <w:szCs w:val="20"/>
        </w:rPr>
        <w:t>跨越尖顶房屋时，根据《</w:t>
      </w:r>
      <w:r w:rsidRPr="00993906">
        <w:rPr>
          <w:sz w:val="24"/>
          <w:szCs w:val="20"/>
        </w:rPr>
        <w:t>110kV-750kV</w:t>
      </w:r>
      <w:r w:rsidRPr="00993906">
        <w:rPr>
          <w:sz w:val="24"/>
          <w:szCs w:val="20"/>
        </w:rPr>
        <w:t>架空输电线路设计规范》（</w:t>
      </w:r>
      <w:r w:rsidRPr="00993906">
        <w:rPr>
          <w:sz w:val="24"/>
          <w:szCs w:val="20"/>
        </w:rPr>
        <w:t>GB50545-2010</w:t>
      </w:r>
      <w:r w:rsidRPr="00993906">
        <w:rPr>
          <w:sz w:val="24"/>
          <w:szCs w:val="20"/>
        </w:rPr>
        <w:t>）的要求，导线对屋顶的净空高度应不小于</w:t>
      </w:r>
      <w:r w:rsidRPr="00993906">
        <w:rPr>
          <w:sz w:val="24"/>
          <w:szCs w:val="20"/>
        </w:rPr>
        <w:t>5m</w:t>
      </w:r>
      <w:r w:rsidRPr="00993906">
        <w:rPr>
          <w:sz w:val="24"/>
          <w:szCs w:val="20"/>
        </w:rPr>
        <w:t>，跨越平顶房屋时，考虑平顶房屋屋顶上方有人员活动，导线对屋顶的净空高度应不小于</w:t>
      </w:r>
      <w:r w:rsidRPr="00993906">
        <w:rPr>
          <w:sz w:val="24"/>
          <w:szCs w:val="20"/>
        </w:rPr>
        <w:t>6m</w:t>
      </w:r>
      <w:r w:rsidRPr="00993906">
        <w:rPr>
          <w:sz w:val="24"/>
          <w:szCs w:val="20"/>
        </w:rPr>
        <w:t>。</w:t>
      </w:r>
    </w:p>
    <w:p w:rsidR="00E41D8F" w:rsidRDefault="00E41D8F" w:rsidP="004C3E72">
      <w:pPr>
        <w:pStyle w:val="af0"/>
        <w:spacing w:line="400" w:lineRule="exact"/>
        <w:ind w:left="990" w:firstLineChars="0" w:firstLine="0"/>
        <w:jc w:val="center"/>
        <w:rPr>
          <w:b/>
          <w:sz w:val="24"/>
        </w:rPr>
      </w:pPr>
    </w:p>
    <w:p w:rsidR="00E41D8F" w:rsidRDefault="00E41D8F" w:rsidP="004C3E72">
      <w:pPr>
        <w:pStyle w:val="af0"/>
        <w:spacing w:line="400" w:lineRule="exact"/>
        <w:ind w:left="990" w:firstLineChars="0" w:firstLine="0"/>
        <w:jc w:val="center"/>
        <w:rPr>
          <w:b/>
          <w:sz w:val="24"/>
        </w:rPr>
      </w:pPr>
    </w:p>
    <w:p w:rsidR="004C3E72" w:rsidRPr="00993906" w:rsidRDefault="004C3E72" w:rsidP="004C3E72">
      <w:pPr>
        <w:pStyle w:val="af0"/>
        <w:spacing w:line="400" w:lineRule="exact"/>
        <w:ind w:left="990" w:firstLineChars="0" w:firstLine="0"/>
        <w:jc w:val="center"/>
        <w:rPr>
          <w:b/>
          <w:sz w:val="24"/>
        </w:rPr>
      </w:pPr>
      <w:r w:rsidRPr="00993906">
        <w:rPr>
          <w:b/>
          <w:sz w:val="24"/>
        </w:rPr>
        <w:t>表</w:t>
      </w:r>
      <w:r w:rsidRPr="00993906">
        <w:rPr>
          <w:b/>
          <w:sz w:val="24"/>
        </w:rPr>
        <w:t>3.2-</w:t>
      </w:r>
      <w:r w:rsidR="00E41D8F">
        <w:rPr>
          <w:rFonts w:hint="eastAsia"/>
          <w:b/>
          <w:sz w:val="24"/>
        </w:rPr>
        <w:t>6</w:t>
      </w:r>
      <w:r w:rsidRPr="00993906">
        <w:rPr>
          <w:b/>
          <w:sz w:val="24"/>
        </w:rPr>
        <w:t xml:space="preserve">  110kV</w:t>
      </w:r>
      <w:r w:rsidRPr="00993906">
        <w:rPr>
          <w:b/>
          <w:sz w:val="24"/>
        </w:rPr>
        <w:t>架空线路经过居民区时架设高度要求（</w:t>
      </w:r>
      <w:r w:rsidRPr="00993906">
        <w:rPr>
          <w:b/>
          <w:sz w:val="24"/>
        </w:rPr>
        <w:t>m</w:t>
      </w:r>
      <w:r w:rsidRPr="00993906">
        <w:rPr>
          <w:b/>
          <w:sz w:val="24"/>
        </w:rPr>
        <w:t>）</w:t>
      </w:r>
    </w:p>
    <w:tbl>
      <w:tblPr>
        <w:tblStyle w:val="ab"/>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09"/>
        <w:gridCol w:w="2138"/>
        <w:gridCol w:w="2682"/>
        <w:gridCol w:w="1893"/>
      </w:tblGrid>
      <w:tr w:rsidR="00124278" w:rsidRPr="00993906" w:rsidTr="00A2327D">
        <w:trPr>
          <w:trHeight w:val="397"/>
        </w:trPr>
        <w:tc>
          <w:tcPr>
            <w:tcW w:w="3947" w:type="dxa"/>
            <w:gridSpan w:val="2"/>
            <w:tcBorders>
              <w:top w:val="single" w:sz="12" w:space="0" w:color="auto"/>
              <w:bottom w:val="single" w:sz="12" w:space="0" w:color="auto"/>
            </w:tcBorders>
            <w:vAlign w:val="center"/>
          </w:tcPr>
          <w:p w:rsidR="004C3E72" w:rsidRPr="00993906" w:rsidRDefault="004C3E72" w:rsidP="00A2327D">
            <w:pPr>
              <w:jc w:val="center"/>
              <w:rPr>
                <w:b/>
                <w:sz w:val="21"/>
                <w:szCs w:val="21"/>
              </w:rPr>
            </w:pPr>
            <w:r w:rsidRPr="00993906">
              <w:rPr>
                <w:b/>
                <w:sz w:val="21"/>
                <w:szCs w:val="21"/>
              </w:rPr>
              <w:t>类别</w:t>
            </w:r>
          </w:p>
        </w:tc>
        <w:tc>
          <w:tcPr>
            <w:tcW w:w="2682" w:type="dxa"/>
            <w:tcBorders>
              <w:top w:val="single" w:sz="12" w:space="0" w:color="auto"/>
              <w:bottom w:val="single" w:sz="12" w:space="0" w:color="auto"/>
            </w:tcBorders>
            <w:vAlign w:val="center"/>
          </w:tcPr>
          <w:p w:rsidR="004C3E72" w:rsidRPr="00993906" w:rsidRDefault="004C3E72" w:rsidP="00A2327D">
            <w:pPr>
              <w:jc w:val="center"/>
              <w:rPr>
                <w:b/>
                <w:sz w:val="21"/>
                <w:szCs w:val="21"/>
              </w:rPr>
            </w:pPr>
            <w:r w:rsidRPr="00993906">
              <w:rPr>
                <w:b/>
                <w:sz w:val="21"/>
                <w:szCs w:val="21"/>
              </w:rPr>
              <w:t>《</w:t>
            </w:r>
            <w:r w:rsidRPr="00993906">
              <w:rPr>
                <w:b/>
                <w:sz w:val="21"/>
                <w:szCs w:val="21"/>
              </w:rPr>
              <w:t>110kV-750kV</w:t>
            </w:r>
            <w:r w:rsidRPr="00993906">
              <w:rPr>
                <w:b/>
                <w:sz w:val="21"/>
                <w:szCs w:val="21"/>
              </w:rPr>
              <w:t>架空输电线路设计规范》要求</w:t>
            </w:r>
          </w:p>
        </w:tc>
        <w:tc>
          <w:tcPr>
            <w:tcW w:w="1893" w:type="dxa"/>
            <w:tcBorders>
              <w:top w:val="single" w:sz="12" w:space="0" w:color="auto"/>
              <w:bottom w:val="single" w:sz="12" w:space="0" w:color="auto"/>
            </w:tcBorders>
            <w:vAlign w:val="center"/>
          </w:tcPr>
          <w:p w:rsidR="004C3E72" w:rsidRPr="00993906" w:rsidRDefault="004C3E72" w:rsidP="00A2327D">
            <w:pPr>
              <w:jc w:val="center"/>
              <w:rPr>
                <w:b/>
                <w:sz w:val="21"/>
                <w:szCs w:val="21"/>
              </w:rPr>
            </w:pPr>
            <w:r w:rsidRPr="00993906">
              <w:rPr>
                <w:b/>
                <w:sz w:val="21"/>
                <w:szCs w:val="21"/>
              </w:rPr>
              <w:t>本报告要求</w:t>
            </w:r>
          </w:p>
        </w:tc>
      </w:tr>
      <w:tr w:rsidR="00124278" w:rsidRPr="00993906" w:rsidTr="00A2327D">
        <w:trPr>
          <w:trHeight w:val="397"/>
        </w:trPr>
        <w:tc>
          <w:tcPr>
            <w:tcW w:w="1809" w:type="dxa"/>
            <w:vMerge w:val="restart"/>
            <w:tcBorders>
              <w:top w:val="single" w:sz="12" w:space="0" w:color="auto"/>
            </w:tcBorders>
            <w:vAlign w:val="center"/>
          </w:tcPr>
          <w:p w:rsidR="004C3E72" w:rsidRPr="00993906" w:rsidRDefault="004C3E72" w:rsidP="00A2327D">
            <w:pPr>
              <w:jc w:val="center"/>
              <w:rPr>
                <w:sz w:val="21"/>
                <w:szCs w:val="21"/>
              </w:rPr>
            </w:pPr>
            <w:r w:rsidRPr="00993906">
              <w:rPr>
                <w:sz w:val="21"/>
                <w:szCs w:val="21"/>
              </w:rPr>
              <w:t>对地高度</w:t>
            </w:r>
          </w:p>
        </w:tc>
        <w:tc>
          <w:tcPr>
            <w:tcW w:w="2138" w:type="dxa"/>
            <w:tcBorders>
              <w:top w:val="single" w:sz="12" w:space="0" w:color="auto"/>
              <w:bottom w:val="single" w:sz="4" w:space="0" w:color="auto"/>
            </w:tcBorders>
            <w:vAlign w:val="center"/>
          </w:tcPr>
          <w:p w:rsidR="004C3E72" w:rsidRPr="00993906" w:rsidRDefault="004C3E72" w:rsidP="00A2327D">
            <w:pPr>
              <w:jc w:val="center"/>
              <w:rPr>
                <w:sz w:val="21"/>
                <w:szCs w:val="21"/>
              </w:rPr>
            </w:pPr>
            <w:r w:rsidRPr="00993906">
              <w:rPr>
                <w:sz w:val="21"/>
                <w:szCs w:val="21"/>
              </w:rPr>
              <w:t>非居民区</w:t>
            </w:r>
          </w:p>
        </w:tc>
        <w:tc>
          <w:tcPr>
            <w:tcW w:w="2682" w:type="dxa"/>
            <w:tcBorders>
              <w:top w:val="single" w:sz="12" w:space="0" w:color="auto"/>
              <w:bottom w:val="single" w:sz="4" w:space="0" w:color="auto"/>
            </w:tcBorders>
            <w:vAlign w:val="center"/>
          </w:tcPr>
          <w:p w:rsidR="004C3E72" w:rsidRPr="00993906" w:rsidRDefault="004C3E72" w:rsidP="00A2327D">
            <w:pPr>
              <w:jc w:val="center"/>
              <w:rPr>
                <w:sz w:val="21"/>
                <w:szCs w:val="21"/>
              </w:rPr>
            </w:pPr>
            <w:r w:rsidRPr="00993906">
              <w:rPr>
                <w:sz w:val="21"/>
                <w:szCs w:val="21"/>
              </w:rPr>
              <w:t>6m</w:t>
            </w:r>
          </w:p>
        </w:tc>
        <w:tc>
          <w:tcPr>
            <w:tcW w:w="1893" w:type="dxa"/>
            <w:tcBorders>
              <w:top w:val="single" w:sz="12" w:space="0" w:color="auto"/>
              <w:bottom w:val="single" w:sz="4" w:space="0" w:color="auto"/>
            </w:tcBorders>
            <w:vAlign w:val="center"/>
          </w:tcPr>
          <w:p w:rsidR="004C3E72" w:rsidRPr="00993906" w:rsidRDefault="004C3E72" w:rsidP="00A2327D">
            <w:pPr>
              <w:jc w:val="center"/>
              <w:rPr>
                <w:sz w:val="21"/>
                <w:szCs w:val="21"/>
              </w:rPr>
            </w:pPr>
            <w:r w:rsidRPr="00993906">
              <w:rPr>
                <w:sz w:val="21"/>
                <w:szCs w:val="21"/>
              </w:rPr>
              <w:t>6m</w:t>
            </w:r>
          </w:p>
        </w:tc>
      </w:tr>
      <w:tr w:rsidR="00124278" w:rsidRPr="00993906" w:rsidTr="00A2327D">
        <w:trPr>
          <w:trHeight w:val="379"/>
        </w:trPr>
        <w:tc>
          <w:tcPr>
            <w:tcW w:w="1809" w:type="dxa"/>
            <w:vMerge/>
            <w:vAlign w:val="center"/>
          </w:tcPr>
          <w:p w:rsidR="004C3E72" w:rsidRPr="00993906" w:rsidRDefault="004C3E72" w:rsidP="00A2327D">
            <w:pPr>
              <w:jc w:val="center"/>
              <w:rPr>
                <w:sz w:val="21"/>
                <w:szCs w:val="21"/>
              </w:rPr>
            </w:pPr>
          </w:p>
        </w:tc>
        <w:tc>
          <w:tcPr>
            <w:tcW w:w="2138" w:type="dxa"/>
            <w:tcBorders>
              <w:top w:val="single" w:sz="4" w:space="0" w:color="auto"/>
            </w:tcBorders>
            <w:vAlign w:val="center"/>
          </w:tcPr>
          <w:p w:rsidR="004C3E72" w:rsidRPr="00993906" w:rsidRDefault="004C3E72" w:rsidP="00A2327D">
            <w:pPr>
              <w:jc w:val="center"/>
              <w:rPr>
                <w:sz w:val="21"/>
                <w:szCs w:val="21"/>
              </w:rPr>
            </w:pPr>
            <w:r w:rsidRPr="00993906">
              <w:rPr>
                <w:sz w:val="21"/>
                <w:szCs w:val="21"/>
              </w:rPr>
              <w:t>居民区</w:t>
            </w:r>
          </w:p>
        </w:tc>
        <w:tc>
          <w:tcPr>
            <w:tcW w:w="2682" w:type="dxa"/>
            <w:tcBorders>
              <w:top w:val="single" w:sz="4" w:space="0" w:color="auto"/>
            </w:tcBorders>
            <w:vAlign w:val="center"/>
          </w:tcPr>
          <w:p w:rsidR="004C3E72" w:rsidRPr="00993906" w:rsidRDefault="004C3E72" w:rsidP="00A2327D">
            <w:pPr>
              <w:jc w:val="center"/>
              <w:rPr>
                <w:sz w:val="21"/>
                <w:szCs w:val="21"/>
              </w:rPr>
            </w:pPr>
            <w:r w:rsidRPr="00993906">
              <w:rPr>
                <w:sz w:val="21"/>
                <w:szCs w:val="21"/>
              </w:rPr>
              <w:t>7m</w:t>
            </w:r>
          </w:p>
        </w:tc>
        <w:tc>
          <w:tcPr>
            <w:tcW w:w="1893" w:type="dxa"/>
            <w:tcBorders>
              <w:top w:val="single" w:sz="4" w:space="0" w:color="auto"/>
            </w:tcBorders>
            <w:vAlign w:val="center"/>
          </w:tcPr>
          <w:p w:rsidR="004C3E72" w:rsidRPr="00993906" w:rsidRDefault="004C3E72" w:rsidP="00A2327D">
            <w:pPr>
              <w:jc w:val="center"/>
              <w:rPr>
                <w:sz w:val="21"/>
                <w:szCs w:val="21"/>
              </w:rPr>
            </w:pPr>
            <w:r w:rsidRPr="00993906">
              <w:rPr>
                <w:rFonts w:hint="eastAsia"/>
                <w:sz w:val="21"/>
                <w:szCs w:val="21"/>
              </w:rPr>
              <w:t>7</w:t>
            </w:r>
            <w:r w:rsidRPr="00993906">
              <w:rPr>
                <w:sz w:val="21"/>
                <w:szCs w:val="21"/>
              </w:rPr>
              <w:t>m</w:t>
            </w:r>
          </w:p>
        </w:tc>
      </w:tr>
      <w:tr w:rsidR="00124278" w:rsidRPr="00993906" w:rsidTr="00A2327D">
        <w:trPr>
          <w:trHeight w:val="397"/>
        </w:trPr>
        <w:tc>
          <w:tcPr>
            <w:tcW w:w="1809" w:type="dxa"/>
            <w:vMerge w:val="restart"/>
            <w:vAlign w:val="center"/>
          </w:tcPr>
          <w:p w:rsidR="004C3E72" w:rsidRPr="00993906" w:rsidRDefault="004C3E72" w:rsidP="00A2327D">
            <w:pPr>
              <w:jc w:val="center"/>
              <w:rPr>
                <w:sz w:val="21"/>
                <w:szCs w:val="21"/>
              </w:rPr>
            </w:pPr>
            <w:r w:rsidRPr="00993906">
              <w:rPr>
                <w:sz w:val="21"/>
                <w:szCs w:val="21"/>
              </w:rPr>
              <w:t>跨越民房时的净空高度</w:t>
            </w:r>
          </w:p>
        </w:tc>
        <w:tc>
          <w:tcPr>
            <w:tcW w:w="2138" w:type="dxa"/>
            <w:tcBorders>
              <w:top w:val="single" w:sz="4" w:space="0" w:color="auto"/>
            </w:tcBorders>
            <w:vAlign w:val="center"/>
          </w:tcPr>
          <w:p w:rsidR="004C3E72" w:rsidRPr="00993906" w:rsidRDefault="004C3E72" w:rsidP="00A2327D">
            <w:pPr>
              <w:jc w:val="center"/>
              <w:rPr>
                <w:sz w:val="21"/>
                <w:szCs w:val="21"/>
              </w:rPr>
            </w:pPr>
            <w:r w:rsidRPr="00993906">
              <w:rPr>
                <w:sz w:val="21"/>
                <w:szCs w:val="21"/>
              </w:rPr>
              <w:t>平顶房屋</w:t>
            </w:r>
          </w:p>
        </w:tc>
        <w:tc>
          <w:tcPr>
            <w:tcW w:w="2682" w:type="dxa"/>
            <w:vMerge w:val="restart"/>
            <w:tcBorders>
              <w:top w:val="single" w:sz="4" w:space="0" w:color="auto"/>
            </w:tcBorders>
            <w:vAlign w:val="center"/>
          </w:tcPr>
          <w:p w:rsidR="004C3E72" w:rsidRPr="00993906" w:rsidRDefault="004C3E72" w:rsidP="00A2327D">
            <w:pPr>
              <w:jc w:val="center"/>
              <w:rPr>
                <w:sz w:val="21"/>
                <w:szCs w:val="21"/>
              </w:rPr>
            </w:pPr>
            <w:r w:rsidRPr="00993906">
              <w:rPr>
                <w:rFonts w:hint="eastAsia"/>
                <w:sz w:val="21"/>
                <w:szCs w:val="21"/>
              </w:rPr>
              <w:t>5</w:t>
            </w:r>
            <w:r w:rsidRPr="00993906">
              <w:rPr>
                <w:sz w:val="21"/>
                <w:szCs w:val="21"/>
              </w:rPr>
              <w:t>m</w:t>
            </w:r>
          </w:p>
        </w:tc>
        <w:tc>
          <w:tcPr>
            <w:tcW w:w="1893" w:type="dxa"/>
            <w:tcBorders>
              <w:top w:val="single" w:sz="4" w:space="0" w:color="auto"/>
            </w:tcBorders>
            <w:vAlign w:val="center"/>
          </w:tcPr>
          <w:p w:rsidR="004C3E72" w:rsidRPr="00993906" w:rsidRDefault="004C3E72" w:rsidP="00A2327D">
            <w:pPr>
              <w:jc w:val="center"/>
              <w:rPr>
                <w:sz w:val="21"/>
                <w:szCs w:val="21"/>
              </w:rPr>
            </w:pPr>
            <w:r w:rsidRPr="00993906">
              <w:rPr>
                <w:sz w:val="21"/>
                <w:szCs w:val="21"/>
              </w:rPr>
              <w:t>6m</w:t>
            </w:r>
          </w:p>
        </w:tc>
      </w:tr>
      <w:tr w:rsidR="00124278" w:rsidRPr="00993906" w:rsidTr="00A2327D">
        <w:trPr>
          <w:trHeight w:val="397"/>
        </w:trPr>
        <w:tc>
          <w:tcPr>
            <w:tcW w:w="1809" w:type="dxa"/>
            <w:vMerge/>
            <w:vAlign w:val="center"/>
          </w:tcPr>
          <w:p w:rsidR="004C3E72" w:rsidRPr="00993906" w:rsidRDefault="004C3E72" w:rsidP="00A2327D">
            <w:pPr>
              <w:jc w:val="center"/>
              <w:rPr>
                <w:sz w:val="21"/>
                <w:szCs w:val="21"/>
              </w:rPr>
            </w:pPr>
          </w:p>
        </w:tc>
        <w:tc>
          <w:tcPr>
            <w:tcW w:w="2138" w:type="dxa"/>
            <w:vAlign w:val="center"/>
          </w:tcPr>
          <w:p w:rsidR="004C3E72" w:rsidRPr="00993906" w:rsidRDefault="004C3E72" w:rsidP="00A2327D">
            <w:pPr>
              <w:jc w:val="center"/>
              <w:rPr>
                <w:sz w:val="21"/>
                <w:szCs w:val="21"/>
              </w:rPr>
            </w:pPr>
            <w:r w:rsidRPr="00993906">
              <w:rPr>
                <w:sz w:val="21"/>
                <w:szCs w:val="21"/>
              </w:rPr>
              <w:t>尖顶房屋</w:t>
            </w:r>
          </w:p>
        </w:tc>
        <w:tc>
          <w:tcPr>
            <w:tcW w:w="2682" w:type="dxa"/>
            <w:vMerge/>
            <w:vAlign w:val="center"/>
          </w:tcPr>
          <w:p w:rsidR="004C3E72" w:rsidRPr="00993906" w:rsidRDefault="004C3E72" w:rsidP="00A2327D">
            <w:pPr>
              <w:jc w:val="center"/>
              <w:rPr>
                <w:sz w:val="21"/>
                <w:szCs w:val="21"/>
              </w:rPr>
            </w:pPr>
          </w:p>
        </w:tc>
        <w:tc>
          <w:tcPr>
            <w:tcW w:w="1893" w:type="dxa"/>
            <w:vAlign w:val="center"/>
          </w:tcPr>
          <w:p w:rsidR="004C3E72" w:rsidRPr="00993906" w:rsidRDefault="004C3E72" w:rsidP="00A2327D">
            <w:pPr>
              <w:jc w:val="center"/>
              <w:rPr>
                <w:sz w:val="21"/>
                <w:szCs w:val="21"/>
              </w:rPr>
            </w:pPr>
            <w:r w:rsidRPr="00993906">
              <w:rPr>
                <w:sz w:val="21"/>
                <w:szCs w:val="21"/>
              </w:rPr>
              <w:t>5m</w:t>
            </w:r>
          </w:p>
        </w:tc>
      </w:tr>
    </w:tbl>
    <w:p w:rsidR="006C4AC5" w:rsidRPr="00993906" w:rsidRDefault="006C4AC5" w:rsidP="006C4AC5">
      <w:pPr>
        <w:spacing w:line="360" w:lineRule="auto"/>
        <w:ind w:firstLineChars="200" w:firstLine="480"/>
        <w:rPr>
          <w:rFonts w:ascii="Times New Roman" w:eastAsia="宋体" w:hAnsi="Times New Roman" w:cs="Times New Roman"/>
          <w:sz w:val="24"/>
          <w:szCs w:val="24"/>
        </w:rPr>
      </w:pPr>
      <w:r w:rsidRPr="00993906">
        <w:rPr>
          <w:rFonts w:ascii="宋体" w:eastAsia="宋体" w:hAnsi="宋体" w:cs="宋体" w:hint="eastAsia"/>
          <w:sz w:val="24"/>
        </w:rPr>
        <w:t>③</w:t>
      </w:r>
      <w:r w:rsidRPr="00993906">
        <w:rPr>
          <w:rFonts w:ascii="Times New Roman" w:eastAsia="宋体" w:hAnsi="Times New Roman" w:cs="Times New Roman"/>
          <w:sz w:val="24"/>
          <w:szCs w:val="24"/>
        </w:rPr>
        <w:t>当预测点与导线间净空高度相同时，架空线路下方的工频电场、工频磁场随着预测点距线路走廊中心投影位置距离的增大呈递减趋势。因此，本项目</w:t>
      </w:r>
      <w:r w:rsidR="007C7C16" w:rsidRPr="00993906">
        <w:rPr>
          <w:rFonts w:ascii="Times New Roman" w:eastAsia="宋体" w:hAnsi="Times New Roman" w:cs="Times New Roman" w:hint="eastAsia"/>
          <w:sz w:val="24"/>
          <w:szCs w:val="24"/>
        </w:rPr>
        <w:t>11</w:t>
      </w:r>
      <w:r w:rsidRPr="00993906">
        <w:rPr>
          <w:rFonts w:ascii="Times New Roman" w:eastAsia="宋体" w:hAnsi="Times New Roman" w:cs="Times New Roman"/>
          <w:sz w:val="24"/>
          <w:szCs w:val="24"/>
        </w:rPr>
        <w:t>0kV</w:t>
      </w:r>
      <w:r w:rsidRPr="00993906">
        <w:rPr>
          <w:rFonts w:ascii="Times New Roman" w:eastAsia="宋体" w:hAnsi="Times New Roman" w:cs="Times New Roman"/>
          <w:sz w:val="24"/>
          <w:szCs w:val="24"/>
        </w:rPr>
        <w:t>线路经过居民区时，在满足房屋屋顶与导线间相对垂直距离不小于净空距离值的前提下，线路两侧的民房（不跨越）处也能满足</w:t>
      </w:r>
      <w:r w:rsidR="000C34C6" w:rsidRPr="00993906">
        <w:rPr>
          <w:rFonts w:ascii="Times New Roman" w:eastAsia="宋体" w:hAnsi="Times New Roman" w:cs="Times New Roman"/>
          <w:sz w:val="24"/>
          <w:szCs w:val="24"/>
        </w:rPr>
        <w:t>《电磁环境控制限值》（</w:t>
      </w:r>
      <w:r w:rsidR="000C34C6" w:rsidRPr="00993906">
        <w:rPr>
          <w:rFonts w:ascii="Times New Roman" w:eastAsia="宋体" w:hAnsi="Times New Roman" w:cs="Times New Roman"/>
          <w:sz w:val="24"/>
          <w:szCs w:val="24"/>
        </w:rPr>
        <w:t>GB8702-2014</w:t>
      </w:r>
      <w:r w:rsidR="000C34C6" w:rsidRPr="00993906">
        <w:rPr>
          <w:rFonts w:ascii="Times New Roman" w:eastAsia="宋体" w:hAnsi="Times New Roman" w:cs="Times New Roman"/>
          <w:sz w:val="24"/>
          <w:szCs w:val="24"/>
        </w:rPr>
        <w:t>）表</w:t>
      </w:r>
      <w:r w:rsidR="000C34C6" w:rsidRPr="00993906">
        <w:rPr>
          <w:rFonts w:ascii="Times New Roman" w:eastAsia="宋体" w:hAnsi="Times New Roman" w:cs="Times New Roman"/>
          <w:sz w:val="24"/>
          <w:szCs w:val="24"/>
        </w:rPr>
        <w:t>1</w:t>
      </w:r>
      <w:r w:rsidR="000C34C6" w:rsidRPr="00993906">
        <w:rPr>
          <w:rFonts w:ascii="Times New Roman" w:eastAsia="宋体" w:hAnsi="Times New Roman" w:cs="Times New Roman"/>
          <w:sz w:val="24"/>
          <w:szCs w:val="24"/>
        </w:rPr>
        <w:t>中工频电场</w:t>
      </w:r>
      <w:r w:rsidR="00FD0201" w:rsidRPr="00993906">
        <w:rPr>
          <w:rFonts w:ascii="Times New Roman" w:eastAsia="宋体" w:hAnsi="Times New Roman" w:cs="Times New Roman"/>
          <w:sz w:val="24"/>
          <w:szCs w:val="24"/>
        </w:rPr>
        <w:t>4000V</w:t>
      </w:r>
      <w:r w:rsidR="000C34C6" w:rsidRPr="00993906">
        <w:rPr>
          <w:rFonts w:ascii="Times New Roman" w:eastAsia="宋体" w:hAnsi="Times New Roman" w:cs="Times New Roman"/>
          <w:sz w:val="24"/>
          <w:szCs w:val="24"/>
        </w:rPr>
        <w:t>/m</w:t>
      </w:r>
      <w:r w:rsidR="000C34C6" w:rsidRPr="00993906">
        <w:rPr>
          <w:rFonts w:ascii="Times New Roman" w:eastAsia="宋体" w:hAnsi="Times New Roman" w:cs="Times New Roman"/>
          <w:sz w:val="24"/>
          <w:szCs w:val="24"/>
        </w:rPr>
        <w:t>、工频磁场</w:t>
      </w:r>
      <w:r w:rsidR="000C34C6" w:rsidRPr="00993906">
        <w:rPr>
          <w:rFonts w:ascii="Times New Roman" w:eastAsia="宋体" w:hAnsi="Times New Roman" w:cs="Times New Roman"/>
          <w:sz w:val="24"/>
          <w:szCs w:val="24"/>
        </w:rPr>
        <w:t>100μT</w:t>
      </w:r>
      <w:r w:rsidR="000C34C6" w:rsidRPr="00993906">
        <w:rPr>
          <w:rFonts w:ascii="Times New Roman" w:eastAsia="宋体" w:hAnsi="Times New Roman" w:cs="Times New Roman"/>
          <w:sz w:val="24"/>
          <w:szCs w:val="24"/>
        </w:rPr>
        <w:t>公众</w:t>
      </w:r>
      <w:r w:rsidR="005D1DB2" w:rsidRPr="00993906">
        <w:rPr>
          <w:rFonts w:ascii="Times New Roman" w:eastAsia="宋体" w:hAnsi="Times New Roman" w:cs="Times New Roman" w:hint="eastAsia"/>
          <w:sz w:val="24"/>
          <w:szCs w:val="24"/>
        </w:rPr>
        <w:t>曝露</w:t>
      </w:r>
      <w:r w:rsidR="000C34C6" w:rsidRPr="00993906">
        <w:rPr>
          <w:rFonts w:ascii="Times New Roman" w:eastAsia="宋体" w:hAnsi="Times New Roman" w:cs="Times New Roman"/>
          <w:sz w:val="24"/>
          <w:szCs w:val="24"/>
        </w:rPr>
        <w:t>限值要求</w:t>
      </w:r>
      <w:r w:rsidRPr="00993906">
        <w:rPr>
          <w:rFonts w:ascii="Times New Roman" w:eastAsia="宋体" w:hAnsi="Times New Roman" w:cs="Times New Roman"/>
          <w:sz w:val="24"/>
          <w:szCs w:val="24"/>
        </w:rPr>
        <w:t>。</w:t>
      </w:r>
    </w:p>
    <w:p w:rsidR="00945368" w:rsidRDefault="00945368" w:rsidP="006C4AC5">
      <w:pPr>
        <w:spacing w:line="360" w:lineRule="auto"/>
        <w:ind w:firstLineChars="200" w:firstLine="480"/>
        <w:rPr>
          <w:rFonts w:ascii="Times New Roman" w:eastAsia="宋体" w:hAnsi="Times New Roman" w:cs="Times New Roman"/>
          <w:sz w:val="24"/>
          <w:szCs w:val="24"/>
        </w:rPr>
        <w:sectPr w:rsidR="00945368" w:rsidSect="005437C3">
          <w:pgSz w:w="11906" w:h="16838" w:code="9"/>
          <w:pgMar w:top="1418" w:right="1418" w:bottom="1701" w:left="1418" w:header="851" w:footer="992" w:gutter="0"/>
          <w:cols w:space="425"/>
          <w:docGrid w:type="linesAndChars" w:linePitch="312"/>
        </w:sectPr>
      </w:pPr>
    </w:p>
    <w:p w:rsidR="00E75280" w:rsidRPr="00993906" w:rsidRDefault="00E75280" w:rsidP="00E75280">
      <w:pPr>
        <w:pStyle w:val="1"/>
        <w:keepLines w:val="0"/>
        <w:tabs>
          <w:tab w:val="num" w:pos="284"/>
        </w:tabs>
        <w:spacing w:before="0" w:after="0" w:line="360" w:lineRule="auto"/>
        <w:rPr>
          <w:rFonts w:eastAsiaTheme="minorEastAsia"/>
          <w:bCs w:val="0"/>
          <w:kern w:val="50"/>
          <w:sz w:val="28"/>
          <w:szCs w:val="28"/>
        </w:rPr>
      </w:pPr>
      <w:bookmarkStart w:id="32" w:name="_Toc406676477"/>
      <w:r w:rsidRPr="00993906">
        <w:rPr>
          <w:rFonts w:eastAsiaTheme="minorEastAsia"/>
          <w:bCs w:val="0"/>
          <w:kern w:val="50"/>
          <w:sz w:val="28"/>
          <w:szCs w:val="28"/>
        </w:rPr>
        <w:t xml:space="preserve">4 </w:t>
      </w:r>
      <w:r w:rsidRPr="00993906">
        <w:rPr>
          <w:rFonts w:eastAsiaTheme="minorEastAsia"/>
          <w:bCs w:val="0"/>
          <w:kern w:val="50"/>
          <w:sz w:val="28"/>
          <w:szCs w:val="28"/>
        </w:rPr>
        <w:t>电磁环境保护措施</w:t>
      </w:r>
      <w:bookmarkEnd w:id="32"/>
    </w:p>
    <w:p w:rsidR="0025149F" w:rsidRPr="00993906" w:rsidRDefault="0025149F" w:rsidP="003C348E">
      <w:pPr>
        <w:pStyle w:val="2"/>
      </w:pPr>
      <w:r w:rsidRPr="00993906">
        <w:rPr>
          <w:rFonts w:hint="eastAsia"/>
        </w:rPr>
        <w:t>4.1</w:t>
      </w:r>
      <w:r w:rsidR="00E41D8F">
        <w:rPr>
          <w:rFonts w:hint="eastAsia"/>
        </w:rPr>
        <w:t>升压</w:t>
      </w:r>
      <w:r w:rsidRPr="00993906">
        <w:rPr>
          <w:rFonts w:hint="eastAsia"/>
        </w:rPr>
        <w:t>站电磁环境保护措施</w:t>
      </w:r>
    </w:p>
    <w:p w:rsidR="000C73E8" w:rsidRPr="00993906" w:rsidRDefault="0025149F" w:rsidP="000C73E8">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主变及电气设备合理布局，保证导体和电气设备安全距离，设置防雷接地保护装置，降低静电感应的影响</w:t>
      </w:r>
      <w:r w:rsidR="000C73E8" w:rsidRPr="00993906">
        <w:rPr>
          <w:rFonts w:ascii="Times New Roman" w:eastAsia="宋体" w:hAnsi="Times New Roman" w:cs="Times New Roman"/>
          <w:sz w:val="24"/>
          <w:szCs w:val="24"/>
        </w:rPr>
        <w:t>。</w:t>
      </w:r>
    </w:p>
    <w:p w:rsidR="0025149F" w:rsidRPr="00993906" w:rsidRDefault="0025149F" w:rsidP="003C348E">
      <w:pPr>
        <w:pStyle w:val="2"/>
      </w:pPr>
      <w:r w:rsidRPr="00993906">
        <w:rPr>
          <w:rFonts w:hint="eastAsia"/>
        </w:rPr>
        <w:t>4.2</w:t>
      </w:r>
      <w:r w:rsidRPr="00993906">
        <w:rPr>
          <w:rFonts w:hint="eastAsia"/>
        </w:rPr>
        <w:t>输电线路电磁环境保护措施</w:t>
      </w:r>
    </w:p>
    <w:p w:rsidR="00854AED" w:rsidRPr="00993906" w:rsidRDefault="00854AED" w:rsidP="00854AED">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Pr="00993906">
        <w:rPr>
          <w:rFonts w:ascii="Times New Roman" w:eastAsia="宋体" w:hAnsi="Times New Roman" w:cs="Times New Roman" w:hint="eastAsia"/>
          <w:sz w:val="24"/>
          <w:szCs w:val="24"/>
        </w:rPr>
        <w:t>1</w:t>
      </w:r>
      <w:r w:rsidRPr="00993906">
        <w:rPr>
          <w:rFonts w:ascii="Times New Roman" w:eastAsia="宋体" w:hAnsi="Times New Roman" w:cs="Times New Roman"/>
          <w:sz w:val="24"/>
          <w:szCs w:val="24"/>
        </w:rPr>
        <w:t>）提高导线对地高度，优化导线相间距离以及导线布置，</w:t>
      </w:r>
      <w:r w:rsidR="002C0BBC" w:rsidRPr="00993906">
        <w:rPr>
          <w:rFonts w:ascii="Times New Roman" w:eastAsia="宋体" w:hAnsi="Times New Roman" w:cs="Times New Roman"/>
          <w:sz w:val="24"/>
          <w:szCs w:val="24"/>
        </w:rPr>
        <w:t>以降低输电线路对周围电磁环境的影响。</w:t>
      </w:r>
    </w:p>
    <w:p w:rsidR="00854AED" w:rsidRDefault="00854AED" w:rsidP="00854AED">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2</w:t>
      </w:r>
      <w:r w:rsidRPr="00993906">
        <w:rPr>
          <w:rFonts w:ascii="Times New Roman" w:eastAsia="宋体" w:hAnsi="Times New Roman" w:cs="Times New Roman" w:hint="eastAsia"/>
          <w:sz w:val="24"/>
          <w:szCs w:val="24"/>
        </w:rPr>
        <w:t>）</w:t>
      </w:r>
      <w:r w:rsidRPr="00993906">
        <w:rPr>
          <w:rFonts w:ascii="Times New Roman" w:eastAsia="宋体" w:hAnsi="Times New Roman" w:cs="Times New Roman" w:hint="eastAsia"/>
          <w:sz w:val="24"/>
          <w:szCs w:val="24"/>
        </w:rPr>
        <w:t>110kV</w:t>
      </w:r>
      <w:r w:rsidRPr="00993906">
        <w:rPr>
          <w:rFonts w:ascii="Times New Roman" w:eastAsia="宋体" w:hAnsi="Times New Roman" w:cs="Times New Roman" w:hint="eastAsia"/>
          <w:sz w:val="24"/>
          <w:szCs w:val="24"/>
        </w:rPr>
        <w:t>线路</w:t>
      </w:r>
      <w:r w:rsidRPr="00993906">
        <w:rPr>
          <w:rFonts w:ascii="Times New Roman" w:eastAsia="宋体" w:hAnsi="Times New Roman" w:cs="Times New Roman"/>
          <w:sz w:val="24"/>
          <w:szCs w:val="24"/>
        </w:rPr>
        <w:t>经过</w:t>
      </w:r>
      <w:r w:rsidRPr="00993906">
        <w:rPr>
          <w:rFonts w:ascii="Times New Roman" w:eastAsia="宋体" w:hAnsi="Times New Roman" w:cs="Times New Roman" w:hint="eastAsia"/>
          <w:sz w:val="24"/>
          <w:szCs w:val="24"/>
        </w:rPr>
        <w:t>非</w:t>
      </w:r>
      <w:r w:rsidRPr="00993906">
        <w:rPr>
          <w:rFonts w:ascii="Times New Roman" w:eastAsia="宋体" w:hAnsi="Times New Roman" w:cs="Times New Roman"/>
          <w:sz w:val="24"/>
          <w:szCs w:val="24"/>
        </w:rPr>
        <w:t>居民区时，</w:t>
      </w:r>
      <w:r w:rsidRPr="00993906">
        <w:rPr>
          <w:rFonts w:ascii="Times New Roman" w:eastAsia="宋体" w:hAnsi="Times New Roman" w:cs="Times New Roman" w:hint="eastAsia"/>
          <w:sz w:val="24"/>
          <w:szCs w:val="24"/>
        </w:rPr>
        <w:t>导线</w:t>
      </w:r>
      <w:r w:rsidRPr="00993906">
        <w:rPr>
          <w:rFonts w:ascii="Times New Roman" w:eastAsia="宋体" w:hAnsi="Times New Roman" w:cs="Times New Roman"/>
          <w:sz w:val="24"/>
          <w:szCs w:val="24"/>
        </w:rPr>
        <w:t>对地距离</w:t>
      </w:r>
      <w:r w:rsidRPr="00993906">
        <w:rPr>
          <w:rFonts w:ascii="Times New Roman" w:eastAsia="宋体" w:hAnsi="Times New Roman" w:cs="Times New Roman" w:hint="eastAsia"/>
          <w:sz w:val="24"/>
          <w:szCs w:val="24"/>
        </w:rPr>
        <w:t>应不小于</w:t>
      </w:r>
      <w:r w:rsidRPr="00993906">
        <w:rPr>
          <w:rFonts w:ascii="Times New Roman" w:eastAsia="宋体" w:hAnsi="Times New Roman" w:cs="Times New Roman" w:hint="eastAsia"/>
          <w:sz w:val="24"/>
          <w:szCs w:val="24"/>
        </w:rPr>
        <w:t>6m</w:t>
      </w:r>
      <w:r w:rsidRPr="00993906">
        <w:rPr>
          <w:rFonts w:ascii="Times New Roman" w:eastAsia="宋体" w:hAnsi="Times New Roman" w:cs="Times New Roman" w:hint="eastAsia"/>
          <w:sz w:val="24"/>
          <w:szCs w:val="24"/>
        </w:rPr>
        <w:t>。</w:t>
      </w:r>
    </w:p>
    <w:p w:rsidR="00945368" w:rsidRPr="00945368" w:rsidRDefault="00945368" w:rsidP="00945368">
      <w:pPr>
        <w:spacing w:line="360" w:lineRule="auto"/>
        <w:ind w:firstLineChars="200" w:firstLine="480"/>
        <w:rPr>
          <w:rFonts w:ascii="Times New Roman" w:eastAsia="宋体" w:hAnsi="Times New Roman" w:cs="Times New Roman"/>
          <w:sz w:val="24"/>
          <w:szCs w:val="24"/>
        </w:rPr>
      </w:pPr>
      <w:r w:rsidRPr="00945368">
        <w:rPr>
          <w:rFonts w:ascii="Times New Roman" w:eastAsia="宋体" w:hAnsi="Times New Roman" w:cs="Times New Roman" w:hint="eastAsia"/>
          <w:sz w:val="24"/>
          <w:szCs w:val="24"/>
        </w:rPr>
        <w:t>（</w:t>
      </w:r>
      <w:r w:rsidRPr="00945368">
        <w:rPr>
          <w:rFonts w:ascii="Times New Roman" w:eastAsia="宋体" w:hAnsi="Times New Roman" w:cs="Times New Roman" w:hint="eastAsia"/>
          <w:sz w:val="24"/>
          <w:szCs w:val="24"/>
        </w:rPr>
        <w:t>3</w:t>
      </w:r>
      <w:r w:rsidRPr="00945368">
        <w:rPr>
          <w:rFonts w:ascii="Times New Roman" w:eastAsia="宋体" w:hAnsi="Times New Roman" w:cs="Times New Roman" w:hint="eastAsia"/>
          <w:sz w:val="24"/>
          <w:szCs w:val="24"/>
        </w:rPr>
        <w:t>）</w:t>
      </w:r>
      <w:r w:rsidRPr="00945368">
        <w:rPr>
          <w:rFonts w:ascii="Times New Roman" w:eastAsia="宋体" w:hAnsi="Times New Roman" w:cs="Times New Roman" w:hint="eastAsia"/>
          <w:sz w:val="24"/>
          <w:szCs w:val="24"/>
        </w:rPr>
        <w:t>110kV</w:t>
      </w:r>
      <w:r w:rsidRPr="00945368">
        <w:rPr>
          <w:rFonts w:ascii="Times New Roman" w:eastAsia="宋体" w:hAnsi="Times New Roman" w:cs="Times New Roman" w:hint="eastAsia"/>
          <w:sz w:val="24"/>
          <w:szCs w:val="24"/>
        </w:rPr>
        <w:t>线路</w:t>
      </w:r>
      <w:r w:rsidRPr="00945368">
        <w:rPr>
          <w:rFonts w:ascii="Times New Roman" w:eastAsia="宋体" w:hAnsi="Times New Roman" w:cs="Times New Roman"/>
          <w:sz w:val="24"/>
          <w:szCs w:val="24"/>
        </w:rPr>
        <w:t>经过居民区时，</w:t>
      </w:r>
      <w:r w:rsidRPr="00945368">
        <w:rPr>
          <w:rFonts w:ascii="Times New Roman" w:eastAsia="宋体" w:hAnsi="Times New Roman" w:cs="Times New Roman" w:hint="eastAsia"/>
          <w:sz w:val="24"/>
          <w:szCs w:val="24"/>
        </w:rPr>
        <w:t>导线</w:t>
      </w:r>
      <w:r w:rsidRPr="00945368">
        <w:rPr>
          <w:rFonts w:ascii="Times New Roman" w:eastAsia="宋体" w:hAnsi="Times New Roman" w:cs="Times New Roman"/>
          <w:sz w:val="24"/>
          <w:szCs w:val="24"/>
        </w:rPr>
        <w:t>对地距离</w:t>
      </w:r>
      <w:r w:rsidRPr="00945368">
        <w:rPr>
          <w:rFonts w:ascii="Times New Roman" w:eastAsia="宋体" w:hAnsi="Times New Roman" w:cs="Times New Roman" w:hint="eastAsia"/>
          <w:sz w:val="24"/>
          <w:szCs w:val="24"/>
        </w:rPr>
        <w:t>应不小于</w:t>
      </w:r>
      <w:smartTag w:uri="urn:schemas-microsoft-com:office:smarttags" w:element="chmetcnv">
        <w:smartTagPr>
          <w:attr w:name="UnitName" w:val="m"/>
          <w:attr w:name="SourceValue" w:val="7"/>
          <w:attr w:name="HasSpace" w:val="False"/>
          <w:attr w:name="Negative" w:val="False"/>
          <w:attr w:name="NumberType" w:val="1"/>
          <w:attr w:name="TCSC" w:val="0"/>
        </w:smartTagPr>
        <w:r w:rsidRPr="00945368">
          <w:rPr>
            <w:rFonts w:ascii="Times New Roman" w:eastAsia="宋体" w:hAnsi="Times New Roman" w:cs="Times New Roman" w:hint="eastAsia"/>
            <w:sz w:val="24"/>
            <w:szCs w:val="24"/>
          </w:rPr>
          <w:t>7m</w:t>
        </w:r>
      </w:smartTag>
      <w:r w:rsidRPr="00945368">
        <w:rPr>
          <w:rFonts w:ascii="Times New Roman" w:eastAsia="宋体" w:hAnsi="Times New Roman" w:cs="Times New Roman" w:hint="eastAsia"/>
          <w:sz w:val="24"/>
          <w:szCs w:val="24"/>
        </w:rPr>
        <w:t>。</w:t>
      </w:r>
    </w:p>
    <w:p w:rsidR="00854AED" w:rsidRPr="00993906" w:rsidRDefault="00854AED" w:rsidP="00854AED">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w:t>
      </w:r>
      <w:r w:rsidR="00945368">
        <w:rPr>
          <w:rFonts w:ascii="Times New Roman" w:eastAsia="宋体" w:hAnsi="Times New Roman" w:cs="Times New Roman" w:hint="eastAsia"/>
          <w:sz w:val="24"/>
          <w:szCs w:val="24"/>
        </w:rPr>
        <w:t>4</w:t>
      </w:r>
      <w:r w:rsidR="00E41D8F">
        <w:rPr>
          <w:rFonts w:ascii="Times New Roman" w:eastAsia="宋体" w:hAnsi="Times New Roman" w:cs="Times New Roman"/>
          <w:sz w:val="24"/>
          <w:szCs w:val="24"/>
        </w:rPr>
        <w:t>）</w:t>
      </w:r>
      <w:r w:rsidRPr="00993906">
        <w:rPr>
          <w:rFonts w:ascii="Times New Roman" w:eastAsia="宋体" w:hAnsi="Times New Roman" w:cs="Times New Roman"/>
          <w:sz w:val="24"/>
          <w:szCs w:val="24"/>
        </w:rPr>
        <w:t>线路</w:t>
      </w:r>
      <w:r w:rsidR="00E41D8F">
        <w:rPr>
          <w:rFonts w:ascii="Times New Roman" w:eastAsia="宋体" w:hAnsi="Times New Roman" w:cs="Times New Roman" w:hint="eastAsia"/>
          <w:sz w:val="24"/>
          <w:szCs w:val="24"/>
        </w:rPr>
        <w:t>后期若</w:t>
      </w:r>
      <w:r w:rsidRPr="00993906">
        <w:rPr>
          <w:rFonts w:ascii="Times New Roman" w:eastAsia="宋体" w:hAnsi="Times New Roman" w:cs="Times New Roman"/>
          <w:sz w:val="24"/>
          <w:szCs w:val="24"/>
        </w:rPr>
        <w:t>跨越居民住宅等环境敏感目标时，按本报告要求保持足够的净空高度，确保环境敏感目标处的工频电场、工频磁场满足相应的限值要求。具体要求如下：</w:t>
      </w:r>
    </w:p>
    <w:p w:rsidR="00854AED" w:rsidRPr="00993906" w:rsidRDefault="00854AED" w:rsidP="00854AED">
      <w:pPr>
        <w:pStyle w:val="af0"/>
        <w:numPr>
          <w:ilvl w:val="0"/>
          <w:numId w:val="5"/>
        </w:numPr>
        <w:spacing w:line="360" w:lineRule="auto"/>
        <w:ind w:firstLineChars="0"/>
        <w:rPr>
          <w:sz w:val="24"/>
          <w:szCs w:val="20"/>
        </w:rPr>
      </w:pPr>
      <w:r w:rsidRPr="00993906">
        <w:rPr>
          <w:sz w:val="24"/>
          <w:szCs w:val="20"/>
        </w:rPr>
        <w:t>110kV</w:t>
      </w:r>
      <w:r w:rsidRPr="00993906">
        <w:rPr>
          <w:sz w:val="24"/>
          <w:szCs w:val="20"/>
        </w:rPr>
        <w:t>线路跨越尖顶房屋时，导线对屋顶的净空高度应不小于</w:t>
      </w:r>
      <w:r w:rsidRPr="00993906">
        <w:rPr>
          <w:sz w:val="24"/>
          <w:szCs w:val="20"/>
        </w:rPr>
        <w:t>5m</w:t>
      </w:r>
      <w:r w:rsidRPr="00993906">
        <w:rPr>
          <w:sz w:val="24"/>
          <w:szCs w:val="20"/>
        </w:rPr>
        <w:t>，跨越平顶房屋时，考虑平顶房屋屋顶上方有人员活动，导线对屋顶的净空高度应不小于</w:t>
      </w:r>
      <w:r w:rsidRPr="00993906">
        <w:rPr>
          <w:sz w:val="24"/>
          <w:szCs w:val="20"/>
        </w:rPr>
        <w:t>6m</w:t>
      </w:r>
      <w:r w:rsidRPr="00993906">
        <w:rPr>
          <w:rFonts w:hint="eastAsia"/>
          <w:sz w:val="24"/>
        </w:rPr>
        <w:t>。</w:t>
      </w:r>
    </w:p>
    <w:p w:rsidR="00854AED" w:rsidRPr="00993906" w:rsidRDefault="00854AED" w:rsidP="00945368">
      <w:pPr>
        <w:spacing w:beforeLines="50" w:before="156"/>
        <w:jc w:val="center"/>
        <w:rPr>
          <w:rFonts w:ascii="Times New Roman" w:eastAsia="宋体" w:hAnsi="Times New Roman" w:cs="Times New Roman"/>
          <w:b/>
          <w:sz w:val="24"/>
          <w:szCs w:val="20"/>
        </w:rPr>
      </w:pPr>
      <w:r w:rsidRPr="00993906">
        <w:rPr>
          <w:rFonts w:ascii="Times New Roman" w:eastAsia="宋体" w:hAnsi="Times New Roman" w:cs="Times New Roman" w:hint="eastAsia"/>
          <w:b/>
          <w:sz w:val="24"/>
          <w:szCs w:val="20"/>
        </w:rPr>
        <w:t>表</w:t>
      </w:r>
      <w:r w:rsidRPr="00993906">
        <w:rPr>
          <w:rFonts w:ascii="Times New Roman" w:eastAsia="宋体" w:hAnsi="Times New Roman" w:cs="Times New Roman" w:hint="eastAsia"/>
          <w:b/>
          <w:sz w:val="24"/>
          <w:szCs w:val="20"/>
        </w:rPr>
        <w:t>4.</w:t>
      </w:r>
      <w:r w:rsidR="00DA15BD" w:rsidRPr="00993906">
        <w:rPr>
          <w:rFonts w:ascii="Times New Roman" w:eastAsia="宋体" w:hAnsi="Times New Roman" w:cs="Times New Roman" w:hint="eastAsia"/>
          <w:b/>
          <w:sz w:val="24"/>
          <w:szCs w:val="20"/>
        </w:rPr>
        <w:t>2</w:t>
      </w:r>
      <w:r w:rsidRPr="00993906">
        <w:rPr>
          <w:rFonts w:ascii="Times New Roman" w:eastAsia="宋体" w:hAnsi="Times New Roman" w:cs="Times New Roman" w:hint="eastAsia"/>
          <w:b/>
          <w:sz w:val="24"/>
          <w:szCs w:val="20"/>
        </w:rPr>
        <w:t xml:space="preserve">-1  </w:t>
      </w:r>
      <w:r w:rsidRPr="00993906">
        <w:rPr>
          <w:rFonts w:ascii="Times New Roman" w:eastAsia="宋体" w:hAnsi="Times New Roman" w:cs="Times New Roman" w:hint="eastAsia"/>
          <w:b/>
          <w:sz w:val="24"/>
          <w:szCs w:val="20"/>
        </w:rPr>
        <w:t>架空输电线路对地高度和跨越民房时的净空高度要求</w:t>
      </w:r>
    </w:p>
    <w:tbl>
      <w:tblPr>
        <w:tblStyle w:val="ab"/>
        <w:tblW w:w="0" w:type="auto"/>
        <w:jc w:val="center"/>
        <w:tblInd w:w="250"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410"/>
        <w:gridCol w:w="1276"/>
        <w:gridCol w:w="2455"/>
        <w:gridCol w:w="2131"/>
      </w:tblGrid>
      <w:tr w:rsidR="00124278" w:rsidRPr="00993906" w:rsidTr="00945368">
        <w:trPr>
          <w:trHeight w:val="397"/>
          <w:jc w:val="center"/>
        </w:trPr>
        <w:tc>
          <w:tcPr>
            <w:tcW w:w="3686" w:type="dxa"/>
            <w:gridSpan w:val="2"/>
            <w:tcBorders>
              <w:top w:val="single" w:sz="12" w:space="0" w:color="auto"/>
              <w:bottom w:val="single" w:sz="12" w:space="0" w:color="auto"/>
            </w:tcBorders>
            <w:vAlign w:val="center"/>
          </w:tcPr>
          <w:p w:rsidR="00854AED" w:rsidRPr="00993906" w:rsidRDefault="00854AED" w:rsidP="00060347">
            <w:pPr>
              <w:jc w:val="center"/>
              <w:rPr>
                <w:b/>
                <w:sz w:val="21"/>
                <w:szCs w:val="21"/>
              </w:rPr>
            </w:pPr>
            <w:r w:rsidRPr="00993906">
              <w:rPr>
                <w:rFonts w:hint="eastAsia"/>
                <w:b/>
                <w:sz w:val="21"/>
                <w:szCs w:val="21"/>
              </w:rPr>
              <w:t>类别</w:t>
            </w:r>
          </w:p>
        </w:tc>
        <w:tc>
          <w:tcPr>
            <w:tcW w:w="2455" w:type="dxa"/>
            <w:tcBorders>
              <w:top w:val="single" w:sz="12" w:space="0" w:color="auto"/>
              <w:bottom w:val="single" w:sz="12" w:space="0" w:color="auto"/>
            </w:tcBorders>
            <w:vAlign w:val="center"/>
          </w:tcPr>
          <w:p w:rsidR="00854AED" w:rsidRPr="00993906" w:rsidRDefault="00854AED" w:rsidP="00060347">
            <w:pPr>
              <w:jc w:val="center"/>
              <w:rPr>
                <w:b/>
                <w:sz w:val="21"/>
                <w:szCs w:val="21"/>
              </w:rPr>
            </w:pPr>
            <w:r w:rsidRPr="00993906">
              <w:rPr>
                <w:b/>
                <w:sz w:val="21"/>
                <w:szCs w:val="21"/>
              </w:rPr>
              <w:t>《</w:t>
            </w:r>
            <w:r w:rsidRPr="00993906">
              <w:rPr>
                <w:b/>
                <w:sz w:val="21"/>
                <w:szCs w:val="21"/>
              </w:rPr>
              <w:t>110kV-750kV</w:t>
            </w:r>
            <w:r w:rsidRPr="00993906">
              <w:rPr>
                <w:b/>
                <w:sz w:val="21"/>
                <w:szCs w:val="21"/>
              </w:rPr>
              <w:t>架空输电线路设计规范》</w:t>
            </w:r>
            <w:r w:rsidRPr="00993906">
              <w:rPr>
                <w:rFonts w:hint="eastAsia"/>
                <w:b/>
                <w:sz w:val="21"/>
                <w:szCs w:val="21"/>
              </w:rPr>
              <w:t>要求</w:t>
            </w:r>
          </w:p>
        </w:tc>
        <w:tc>
          <w:tcPr>
            <w:tcW w:w="2131" w:type="dxa"/>
            <w:tcBorders>
              <w:top w:val="single" w:sz="12" w:space="0" w:color="auto"/>
              <w:bottom w:val="single" w:sz="12" w:space="0" w:color="auto"/>
            </w:tcBorders>
            <w:vAlign w:val="center"/>
          </w:tcPr>
          <w:p w:rsidR="00854AED" w:rsidRPr="00993906" w:rsidRDefault="00854AED" w:rsidP="00060347">
            <w:pPr>
              <w:jc w:val="center"/>
              <w:rPr>
                <w:b/>
                <w:sz w:val="21"/>
                <w:szCs w:val="21"/>
              </w:rPr>
            </w:pPr>
            <w:r w:rsidRPr="00993906">
              <w:rPr>
                <w:rFonts w:hint="eastAsia"/>
                <w:b/>
                <w:sz w:val="21"/>
                <w:szCs w:val="21"/>
              </w:rPr>
              <w:t>本报告要求</w:t>
            </w:r>
          </w:p>
        </w:tc>
      </w:tr>
      <w:tr w:rsidR="00124278" w:rsidRPr="00993906" w:rsidTr="00945368">
        <w:trPr>
          <w:trHeight w:val="397"/>
          <w:jc w:val="center"/>
        </w:trPr>
        <w:tc>
          <w:tcPr>
            <w:tcW w:w="2410" w:type="dxa"/>
            <w:vMerge w:val="restart"/>
            <w:tcBorders>
              <w:top w:val="single" w:sz="12" w:space="0" w:color="auto"/>
            </w:tcBorders>
            <w:vAlign w:val="center"/>
          </w:tcPr>
          <w:p w:rsidR="00854AED" w:rsidRPr="00993906" w:rsidRDefault="00854AED" w:rsidP="00060347">
            <w:pPr>
              <w:jc w:val="center"/>
              <w:rPr>
                <w:sz w:val="21"/>
                <w:szCs w:val="21"/>
              </w:rPr>
            </w:pPr>
            <w:r w:rsidRPr="00993906">
              <w:rPr>
                <w:rFonts w:hint="eastAsia"/>
                <w:sz w:val="21"/>
                <w:szCs w:val="21"/>
              </w:rPr>
              <w:t>对地高度</w:t>
            </w:r>
          </w:p>
        </w:tc>
        <w:tc>
          <w:tcPr>
            <w:tcW w:w="1276" w:type="dxa"/>
            <w:tcBorders>
              <w:top w:val="single" w:sz="12" w:space="0" w:color="auto"/>
              <w:bottom w:val="single" w:sz="4" w:space="0" w:color="auto"/>
            </w:tcBorders>
            <w:vAlign w:val="center"/>
          </w:tcPr>
          <w:p w:rsidR="00854AED" w:rsidRPr="00993906" w:rsidRDefault="00854AED" w:rsidP="00060347">
            <w:pPr>
              <w:jc w:val="center"/>
              <w:rPr>
                <w:sz w:val="21"/>
                <w:szCs w:val="21"/>
              </w:rPr>
            </w:pPr>
            <w:r w:rsidRPr="00993906">
              <w:rPr>
                <w:rFonts w:hint="eastAsia"/>
                <w:sz w:val="21"/>
                <w:szCs w:val="21"/>
              </w:rPr>
              <w:t>非居民区</w:t>
            </w:r>
          </w:p>
        </w:tc>
        <w:tc>
          <w:tcPr>
            <w:tcW w:w="2455" w:type="dxa"/>
            <w:tcBorders>
              <w:top w:val="single" w:sz="12" w:space="0" w:color="auto"/>
              <w:bottom w:val="single" w:sz="4" w:space="0" w:color="auto"/>
            </w:tcBorders>
            <w:vAlign w:val="center"/>
          </w:tcPr>
          <w:p w:rsidR="00854AED" w:rsidRPr="00993906" w:rsidRDefault="00854AED" w:rsidP="00060347">
            <w:pPr>
              <w:jc w:val="center"/>
              <w:rPr>
                <w:sz w:val="21"/>
                <w:szCs w:val="21"/>
              </w:rPr>
            </w:pPr>
            <w:r w:rsidRPr="00993906">
              <w:rPr>
                <w:rFonts w:hint="eastAsia"/>
                <w:sz w:val="21"/>
                <w:szCs w:val="21"/>
              </w:rPr>
              <w:t>6m</w:t>
            </w:r>
          </w:p>
        </w:tc>
        <w:tc>
          <w:tcPr>
            <w:tcW w:w="2131" w:type="dxa"/>
            <w:tcBorders>
              <w:top w:val="single" w:sz="12" w:space="0" w:color="auto"/>
              <w:bottom w:val="single" w:sz="4" w:space="0" w:color="auto"/>
            </w:tcBorders>
            <w:vAlign w:val="center"/>
          </w:tcPr>
          <w:p w:rsidR="00854AED" w:rsidRPr="00993906" w:rsidRDefault="00854AED" w:rsidP="00060347">
            <w:pPr>
              <w:jc w:val="center"/>
              <w:rPr>
                <w:sz w:val="21"/>
                <w:szCs w:val="21"/>
              </w:rPr>
            </w:pPr>
            <w:r w:rsidRPr="00993906">
              <w:rPr>
                <w:rFonts w:hint="eastAsia"/>
                <w:sz w:val="21"/>
                <w:szCs w:val="21"/>
              </w:rPr>
              <w:t>6m</w:t>
            </w:r>
          </w:p>
        </w:tc>
      </w:tr>
      <w:tr w:rsidR="00124278" w:rsidRPr="00993906" w:rsidTr="00945368">
        <w:trPr>
          <w:trHeight w:val="397"/>
          <w:jc w:val="center"/>
        </w:trPr>
        <w:tc>
          <w:tcPr>
            <w:tcW w:w="2410" w:type="dxa"/>
            <w:vMerge/>
            <w:vAlign w:val="center"/>
          </w:tcPr>
          <w:p w:rsidR="00854AED" w:rsidRPr="00993906" w:rsidRDefault="00854AED" w:rsidP="00060347">
            <w:pPr>
              <w:jc w:val="center"/>
              <w:rPr>
                <w:szCs w:val="21"/>
              </w:rPr>
            </w:pPr>
          </w:p>
        </w:tc>
        <w:tc>
          <w:tcPr>
            <w:tcW w:w="1276" w:type="dxa"/>
            <w:tcBorders>
              <w:top w:val="single" w:sz="4" w:space="0" w:color="auto"/>
              <w:bottom w:val="single" w:sz="4" w:space="0" w:color="auto"/>
            </w:tcBorders>
            <w:vAlign w:val="center"/>
          </w:tcPr>
          <w:p w:rsidR="00854AED" w:rsidRPr="00993906" w:rsidRDefault="00854AED" w:rsidP="00060347">
            <w:pPr>
              <w:jc w:val="center"/>
              <w:rPr>
                <w:sz w:val="21"/>
                <w:szCs w:val="21"/>
              </w:rPr>
            </w:pPr>
            <w:r w:rsidRPr="00993906">
              <w:rPr>
                <w:rFonts w:hint="eastAsia"/>
                <w:sz w:val="21"/>
                <w:szCs w:val="21"/>
              </w:rPr>
              <w:t>居民区</w:t>
            </w:r>
          </w:p>
        </w:tc>
        <w:tc>
          <w:tcPr>
            <w:tcW w:w="2455" w:type="dxa"/>
            <w:tcBorders>
              <w:top w:val="single" w:sz="4" w:space="0" w:color="auto"/>
              <w:bottom w:val="single" w:sz="4" w:space="0" w:color="auto"/>
            </w:tcBorders>
            <w:vAlign w:val="center"/>
          </w:tcPr>
          <w:p w:rsidR="00854AED" w:rsidRPr="00993906" w:rsidRDefault="00854AED" w:rsidP="00060347">
            <w:pPr>
              <w:jc w:val="center"/>
              <w:rPr>
                <w:sz w:val="21"/>
                <w:szCs w:val="21"/>
              </w:rPr>
            </w:pPr>
            <w:r w:rsidRPr="00993906">
              <w:rPr>
                <w:rFonts w:hint="eastAsia"/>
                <w:sz w:val="21"/>
                <w:szCs w:val="21"/>
              </w:rPr>
              <w:t>7m</w:t>
            </w:r>
          </w:p>
        </w:tc>
        <w:tc>
          <w:tcPr>
            <w:tcW w:w="2131" w:type="dxa"/>
            <w:tcBorders>
              <w:top w:val="single" w:sz="4" w:space="0" w:color="auto"/>
              <w:bottom w:val="single" w:sz="4" w:space="0" w:color="auto"/>
            </w:tcBorders>
            <w:vAlign w:val="center"/>
          </w:tcPr>
          <w:p w:rsidR="00854AED" w:rsidRPr="00993906" w:rsidRDefault="00854AED" w:rsidP="00060347">
            <w:pPr>
              <w:jc w:val="center"/>
              <w:rPr>
                <w:sz w:val="21"/>
                <w:szCs w:val="21"/>
              </w:rPr>
            </w:pPr>
            <w:r w:rsidRPr="00993906">
              <w:rPr>
                <w:rFonts w:hint="eastAsia"/>
                <w:sz w:val="21"/>
                <w:szCs w:val="21"/>
              </w:rPr>
              <w:t>7m</w:t>
            </w:r>
          </w:p>
        </w:tc>
      </w:tr>
      <w:tr w:rsidR="00124278" w:rsidRPr="00993906" w:rsidTr="00945368">
        <w:trPr>
          <w:trHeight w:val="397"/>
          <w:jc w:val="center"/>
        </w:trPr>
        <w:tc>
          <w:tcPr>
            <w:tcW w:w="2410" w:type="dxa"/>
            <w:vMerge w:val="restart"/>
            <w:vAlign w:val="center"/>
          </w:tcPr>
          <w:p w:rsidR="004D75E0" w:rsidRPr="00993906" w:rsidRDefault="004D75E0" w:rsidP="00060347">
            <w:pPr>
              <w:jc w:val="center"/>
              <w:rPr>
                <w:sz w:val="21"/>
                <w:szCs w:val="21"/>
              </w:rPr>
            </w:pPr>
            <w:r w:rsidRPr="00993906">
              <w:rPr>
                <w:rFonts w:hint="eastAsia"/>
                <w:sz w:val="21"/>
                <w:szCs w:val="21"/>
              </w:rPr>
              <w:t>跨越民房时的净空高度</w:t>
            </w:r>
          </w:p>
        </w:tc>
        <w:tc>
          <w:tcPr>
            <w:tcW w:w="1276" w:type="dxa"/>
            <w:tcBorders>
              <w:top w:val="single" w:sz="4" w:space="0" w:color="auto"/>
            </w:tcBorders>
            <w:vAlign w:val="center"/>
          </w:tcPr>
          <w:p w:rsidR="004D75E0" w:rsidRPr="00993906" w:rsidRDefault="004D75E0" w:rsidP="00060347">
            <w:pPr>
              <w:jc w:val="center"/>
              <w:rPr>
                <w:sz w:val="21"/>
                <w:szCs w:val="21"/>
              </w:rPr>
            </w:pPr>
            <w:r w:rsidRPr="00993906">
              <w:rPr>
                <w:rFonts w:hint="eastAsia"/>
                <w:sz w:val="21"/>
                <w:szCs w:val="21"/>
              </w:rPr>
              <w:t>平顶房屋</w:t>
            </w:r>
          </w:p>
        </w:tc>
        <w:tc>
          <w:tcPr>
            <w:tcW w:w="2455" w:type="dxa"/>
            <w:vMerge w:val="restart"/>
            <w:tcBorders>
              <w:top w:val="single" w:sz="4" w:space="0" w:color="auto"/>
            </w:tcBorders>
            <w:vAlign w:val="center"/>
          </w:tcPr>
          <w:p w:rsidR="004D75E0" w:rsidRPr="00993906" w:rsidRDefault="004D75E0" w:rsidP="004D75E0">
            <w:pPr>
              <w:jc w:val="center"/>
              <w:rPr>
                <w:sz w:val="21"/>
                <w:szCs w:val="21"/>
              </w:rPr>
            </w:pPr>
            <w:r w:rsidRPr="00993906">
              <w:rPr>
                <w:rFonts w:hint="eastAsia"/>
                <w:sz w:val="21"/>
                <w:szCs w:val="21"/>
              </w:rPr>
              <w:t>5m</w:t>
            </w:r>
          </w:p>
        </w:tc>
        <w:tc>
          <w:tcPr>
            <w:tcW w:w="2131" w:type="dxa"/>
            <w:tcBorders>
              <w:top w:val="single" w:sz="4" w:space="0" w:color="auto"/>
            </w:tcBorders>
            <w:vAlign w:val="center"/>
          </w:tcPr>
          <w:p w:rsidR="004D75E0" w:rsidRPr="00993906" w:rsidRDefault="004D75E0" w:rsidP="00060347">
            <w:pPr>
              <w:jc w:val="center"/>
              <w:rPr>
                <w:sz w:val="21"/>
                <w:szCs w:val="21"/>
              </w:rPr>
            </w:pPr>
            <w:r w:rsidRPr="00993906">
              <w:rPr>
                <w:rFonts w:hint="eastAsia"/>
                <w:sz w:val="21"/>
                <w:szCs w:val="21"/>
              </w:rPr>
              <w:t>6m</w:t>
            </w:r>
          </w:p>
        </w:tc>
      </w:tr>
      <w:tr w:rsidR="004D75E0" w:rsidRPr="00993906" w:rsidTr="00945368">
        <w:trPr>
          <w:trHeight w:val="397"/>
          <w:jc w:val="center"/>
        </w:trPr>
        <w:tc>
          <w:tcPr>
            <w:tcW w:w="2410" w:type="dxa"/>
            <w:vMerge/>
            <w:vAlign w:val="center"/>
          </w:tcPr>
          <w:p w:rsidR="004D75E0" w:rsidRPr="00993906" w:rsidRDefault="004D75E0" w:rsidP="00060347">
            <w:pPr>
              <w:jc w:val="center"/>
              <w:rPr>
                <w:sz w:val="21"/>
                <w:szCs w:val="21"/>
              </w:rPr>
            </w:pPr>
          </w:p>
        </w:tc>
        <w:tc>
          <w:tcPr>
            <w:tcW w:w="1276" w:type="dxa"/>
            <w:vAlign w:val="center"/>
          </w:tcPr>
          <w:p w:rsidR="004D75E0" w:rsidRPr="00993906" w:rsidRDefault="004D75E0" w:rsidP="00060347">
            <w:pPr>
              <w:jc w:val="center"/>
              <w:rPr>
                <w:sz w:val="21"/>
                <w:szCs w:val="21"/>
              </w:rPr>
            </w:pPr>
            <w:r w:rsidRPr="00993906">
              <w:rPr>
                <w:rFonts w:hint="eastAsia"/>
                <w:sz w:val="21"/>
                <w:szCs w:val="21"/>
              </w:rPr>
              <w:t>尖顶房屋</w:t>
            </w:r>
          </w:p>
        </w:tc>
        <w:tc>
          <w:tcPr>
            <w:tcW w:w="2455" w:type="dxa"/>
            <w:vMerge/>
            <w:vAlign w:val="center"/>
          </w:tcPr>
          <w:p w:rsidR="004D75E0" w:rsidRPr="00993906" w:rsidRDefault="004D75E0" w:rsidP="00060347">
            <w:pPr>
              <w:jc w:val="center"/>
              <w:rPr>
                <w:sz w:val="21"/>
                <w:szCs w:val="21"/>
              </w:rPr>
            </w:pPr>
          </w:p>
        </w:tc>
        <w:tc>
          <w:tcPr>
            <w:tcW w:w="2131" w:type="dxa"/>
            <w:vAlign w:val="center"/>
          </w:tcPr>
          <w:p w:rsidR="004D75E0" w:rsidRPr="00993906" w:rsidRDefault="004D75E0" w:rsidP="00060347">
            <w:pPr>
              <w:jc w:val="center"/>
              <w:rPr>
                <w:sz w:val="21"/>
                <w:szCs w:val="21"/>
              </w:rPr>
            </w:pPr>
            <w:r w:rsidRPr="00993906">
              <w:rPr>
                <w:rFonts w:hint="eastAsia"/>
                <w:sz w:val="21"/>
                <w:szCs w:val="21"/>
              </w:rPr>
              <w:t>5m</w:t>
            </w:r>
          </w:p>
        </w:tc>
      </w:tr>
    </w:tbl>
    <w:p w:rsidR="00854AED" w:rsidRPr="00993906" w:rsidRDefault="00854AED" w:rsidP="001C2EA2">
      <w:pPr>
        <w:spacing w:line="360" w:lineRule="auto"/>
        <w:ind w:firstLineChars="200" w:firstLine="480"/>
        <w:rPr>
          <w:rFonts w:ascii="Times New Roman" w:eastAsia="宋体" w:hAnsi="Times New Roman" w:cs="Times New Roman"/>
          <w:sz w:val="24"/>
          <w:szCs w:val="24"/>
        </w:rPr>
      </w:pPr>
    </w:p>
    <w:p w:rsidR="00854AED" w:rsidRPr="00993906" w:rsidRDefault="00854AED" w:rsidP="00854AED">
      <w:pPr>
        <w:widowControl/>
        <w:jc w:val="left"/>
        <w:rPr>
          <w:rFonts w:ascii="Times New Roman" w:hAnsi="Times New Roman" w:cs="Times New Roman"/>
          <w:b/>
          <w:kern w:val="50"/>
          <w:sz w:val="28"/>
          <w:szCs w:val="28"/>
        </w:rPr>
      </w:pPr>
      <w:r w:rsidRPr="00993906">
        <w:rPr>
          <w:bCs/>
          <w:kern w:val="50"/>
          <w:sz w:val="28"/>
          <w:szCs w:val="28"/>
        </w:rPr>
        <w:br w:type="page"/>
      </w:r>
    </w:p>
    <w:p w:rsidR="000C73E8" w:rsidRPr="00993906" w:rsidRDefault="002A4CE0" w:rsidP="002A4CE0">
      <w:pPr>
        <w:pStyle w:val="1"/>
        <w:keepLines w:val="0"/>
        <w:tabs>
          <w:tab w:val="num" w:pos="284"/>
        </w:tabs>
        <w:spacing w:before="0" w:after="0" w:line="360" w:lineRule="auto"/>
        <w:rPr>
          <w:rFonts w:eastAsiaTheme="minorEastAsia"/>
          <w:bCs w:val="0"/>
          <w:kern w:val="50"/>
          <w:sz w:val="28"/>
          <w:szCs w:val="28"/>
        </w:rPr>
      </w:pPr>
      <w:r w:rsidRPr="00993906">
        <w:rPr>
          <w:rFonts w:eastAsiaTheme="minorEastAsia" w:hint="eastAsia"/>
          <w:bCs w:val="0"/>
          <w:kern w:val="50"/>
          <w:sz w:val="28"/>
          <w:szCs w:val="28"/>
        </w:rPr>
        <w:t xml:space="preserve">5 </w:t>
      </w:r>
      <w:r w:rsidRPr="00993906">
        <w:rPr>
          <w:rFonts w:eastAsiaTheme="minorEastAsia" w:hint="eastAsia"/>
          <w:bCs w:val="0"/>
          <w:kern w:val="50"/>
          <w:sz w:val="28"/>
          <w:szCs w:val="28"/>
        </w:rPr>
        <w:t>电磁评价结论</w:t>
      </w:r>
    </w:p>
    <w:p w:rsidR="00F74BA0" w:rsidRPr="00993906" w:rsidRDefault="00F74BA0" w:rsidP="00B90145">
      <w:pPr>
        <w:spacing w:line="360" w:lineRule="auto"/>
        <w:ind w:firstLine="540"/>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w:t>
      </w:r>
      <w:r w:rsidRPr="00993906">
        <w:rPr>
          <w:rFonts w:ascii="Times New Roman" w:eastAsia="宋体" w:hAnsi="Times New Roman" w:cs="Times New Roman" w:hint="eastAsia"/>
          <w:b/>
          <w:sz w:val="24"/>
          <w:szCs w:val="24"/>
        </w:rPr>
        <w:t>1</w:t>
      </w:r>
      <w:r w:rsidRPr="00993906">
        <w:rPr>
          <w:rFonts w:ascii="Times New Roman" w:eastAsia="宋体" w:hAnsi="Times New Roman" w:cs="Times New Roman" w:hint="eastAsia"/>
          <w:b/>
          <w:sz w:val="24"/>
          <w:szCs w:val="24"/>
        </w:rPr>
        <w:t>）</w:t>
      </w:r>
      <w:r w:rsidR="00AF453A" w:rsidRPr="00993906">
        <w:rPr>
          <w:rFonts w:ascii="Times New Roman" w:eastAsia="宋体" w:hAnsi="Times New Roman" w:cs="Times New Roman"/>
          <w:b/>
          <w:sz w:val="24"/>
          <w:szCs w:val="24"/>
        </w:rPr>
        <w:t>项目概况</w:t>
      </w:r>
    </w:p>
    <w:p w:rsidR="00340057" w:rsidRPr="0056678B" w:rsidRDefault="00F34551" w:rsidP="00854AED">
      <w:pPr>
        <w:spacing w:line="360" w:lineRule="auto"/>
        <w:ind w:firstLine="540"/>
        <w:rPr>
          <w:rFonts w:ascii="Times New Roman" w:eastAsia="宋体" w:hAnsi="Times New Roman" w:cs="Times New Roman"/>
          <w:sz w:val="24"/>
          <w:szCs w:val="24"/>
        </w:rPr>
      </w:pPr>
      <w:r w:rsidRPr="0056678B">
        <w:rPr>
          <w:rFonts w:ascii="宋体" w:eastAsia="宋体" w:hAnsi="宋体" w:cs="宋体" w:hint="eastAsia"/>
          <w:sz w:val="24"/>
          <w:szCs w:val="24"/>
        </w:rPr>
        <w:t>①</w:t>
      </w:r>
      <w:r w:rsidR="00E41D8F" w:rsidRPr="00E41D8F">
        <w:rPr>
          <w:rFonts w:ascii="Times New Roman" w:eastAsia="宋体" w:hAnsi="Times New Roman" w:cs="Times New Roman" w:hint="eastAsia"/>
          <w:sz w:val="24"/>
          <w:szCs w:val="24"/>
        </w:rPr>
        <w:t>建设</w:t>
      </w:r>
      <w:r w:rsidR="00E41D8F" w:rsidRPr="00E41D8F">
        <w:rPr>
          <w:rFonts w:ascii="Times New Roman" w:eastAsia="宋体" w:hAnsi="Times New Roman" w:cs="Times New Roman" w:hint="eastAsia"/>
          <w:sz w:val="24"/>
          <w:szCs w:val="24"/>
        </w:rPr>
        <w:t>110kV</w:t>
      </w:r>
      <w:r w:rsidR="00E41D8F" w:rsidRPr="00E41D8F">
        <w:rPr>
          <w:rFonts w:ascii="Times New Roman" w:eastAsia="宋体" w:hAnsi="Times New Roman" w:cs="Times New Roman" w:hint="eastAsia"/>
          <w:sz w:val="24"/>
          <w:szCs w:val="24"/>
        </w:rPr>
        <w:t>升压站（户外型），本期建设</w:t>
      </w:r>
      <w:r w:rsidR="00E41D8F" w:rsidRPr="00E41D8F">
        <w:rPr>
          <w:rFonts w:ascii="Times New Roman" w:eastAsia="宋体" w:hAnsi="Times New Roman" w:cs="Times New Roman" w:hint="eastAsia"/>
          <w:sz w:val="24"/>
          <w:szCs w:val="24"/>
        </w:rPr>
        <w:t>1</w:t>
      </w:r>
      <w:r w:rsidR="00E41D8F" w:rsidRPr="00E41D8F">
        <w:rPr>
          <w:rFonts w:ascii="Times New Roman" w:eastAsia="宋体" w:hAnsi="Times New Roman" w:cs="Times New Roman" w:hint="eastAsia"/>
          <w:sz w:val="24"/>
          <w:szCs w:val="24"/>
        </w:rPr>
        <w:t>台主变，主变容量为</w:t>
      </w:r>
      <w:r w:rsidR="00E41D8F" w:rsidRPr="00E41D8F">
        <w:rPr>
          <w:rFonts w:ascii="Times New Roman" w:eastAsia="宋体" w:hAnsi="Times New Roman" w:cs="Times New Roman" w:hint="eastAsia"/>
          <w:sz w:val="24"/>
          <w:szCs w:val="24"/>
        </w:rPr>
        <w:t>1</w:t>
      </w:r>
      <w:r w:rsidR="00E41D8F" w:rsidRPr="00E41D8F">
        <w:rPr>
          <w:rFonts w:ascii="Times New Roman" w:eastAsia="宋体" w:hAnsi="Times New Roman" w:cs="Times New Roman" w:hint="eastAsia"/>
          <w:sz w:val="24"/>
          <w:szCs w:val="24"/>
        </w:rPr>
        <w:t>×</w:t>
      </w:r>
      <w:r w:rsidR="00E41D8F" w:rsidRPr="00E41D8F">
        <w:rPr>
          <w:rFonts w:ascii="Times New Roman" w:eastAsia="宋体" w:hAnsi="Times New Roman" w:cs="Times New Roman" w:hint="eastAsia"/>
          <w:sz w:val="24"/>
          <w:szCs w:val="24"/>
        </w:rPr>
        <w:t>63MVA</w:t>
      </w:r>
      <w:r w:rsidR="00E41D8F" w:rsidRPr="00E41D8F">
        <w:rPr>
          <w:rFonts w:ascii="Times New Roman" w:eastAsia="宋体" w:hAnsi="Times New Roman" w:cs="Times New Roman" w:hint="eastAsia"/>
          <w:sz w:val="24"/>
          <w:szCs w:val="24"/>
        </w:rPr>
        <w:t>（</w:t>
      </w:r>
      <w:r w:rsidR="00E41D8F" w:rsidRPr="00E41D8F">
        <w:rPr>
          <w:rFonts w:ascii="Times New Roman" w:eastAsia="宋体" w:hAnsi="Times New Roman" w:cs="Times New Roman" w:hint="eastAsia"/>
          <w:sz w:val="24"/>
          <w:szCs w:val="24"/>
        </w:rPr>
        <w:t>#1</w:t>
      </w:r>
      <w:r w:rsidR="00E41D8F" w:rsidRPr="00E41D8F">
        <w:rPr>
          <w:rFonts w:ascii="Times New Roman" w:eastAsia="宋体" w:hAnsi="Times New Roman" w:cs="Times New Roman" w:hint="eastAsia"/>
          <w:sz w:val="24"/>
          <w:szCs w:val="24"/>
        </w:rPr>
        <w:t>），远景规模为</w:t>
      </w:r>
      <w:r w:rsidR="00E41D8F" w:rsidRPr="00E41D8F">
        <w:rPr>
          <w:rFonts w:ascii="Times New Roman" w:eastAsia="宋体" w:hAnsi="Times New Roman" w:cs="Times New Roman" w:hint="eastAsia"/>
          <w:sz w:val="24"/>
          <w:szCs w:val="24"/>
        </w:rPr>
        <w:t>2</w:t>
      </w:r>
      <w:r w:rsidR="00E41D8F" w:rsidRPr="00E41D8F">
        <w:rPr>
          <w:rFonts w:ascii="Times New Roman" w:eastAsia="宋体" w:hAnsi="Times New Roman" w:cs="Times New Roman" w:hint="eastAsia"/>
          <w:sz w:val="24"/>
          <w:szCs w:val="24"/>
        </w:rPr>
        <w:t>×</w:t>
      </w:r>
      <w:r w:rsidR="00E41D8F" w:rsidRPr="00E41D8F">
        <w:rPr>
          <w:rFonts w:ascii="Times New Roman" w:eastAsia="宋体" w:hAnsi="Times New Roman" w:cs="Times New Roman" w:hint="eastAsia"/>
          <w:sz w:val="24"/>
          <w:szCs w:val="24"/>
        </w:rPr>
        <w:t>63MVA</w:t>
      </w:r>
      <w:r w:rsidRPr="0056678B">
        <w:rPr>
          <w:rFonts w:ascii="Times New Roman" w:eastAsia="宋体" w:hAnsi="Times New Roman" w:cs="Times New Roman"/>
          <w:sz w:val="24"/>
          <w:szCs w:val="24"/>
        </w:rPr>
        <w:t>；</w:t>
      </w:r>
      <w:r w:rsidRPr="0056678B">
        <w:rPr>
          <w:rFonts w:ascii="宋体" w:eastAsia="宋体" w:hAnsi="宋体" w:cs="宋体" w:hint="eastAsia"/>
          <w:sz w:val="24"/>
          <w:szCs w:val="24"/>
        </w:rPr>
        <w:t>②</w:t>
      </w:r>
      <w:r w:rsidR="00E41D8F" w:rsidRPr="00E41D8F">
        <w:rPr>
          <w:rFonts w:ascii="Times New Roman" w:eastAsia="宋体" w:hAnsi="Times New Roman" w:cs="Times New Roman" w:hint="eastAsia"/>
          <w:sz w:val="24"/>
          <w:szCs w:val="24"/>
        </w:rPr>
        <w:t>建设</w:t>
      </w:r>
      <w:r w:rsidR="00E41D8F" w:rsidRPr="00E41D8F">
        <w:rPr>
          <w:rFonts w:ascii="Times New Roman" w:eastAsia="宋体" w:hAnsi="Times New Roman" w:cs="Times New Roman" w:hint="eastAsia"/>
          <w:sz w:val="24"/>
          <w:szCs w:val="24"/>
        </w:rPr>
        <w:t>110kV</w:t>
      </w:r>
      <w:r w:rsidR="00E41D8F" w:rsidRPr="00E41D8F">
        <w:rPr>
          <w:rFonts w:ascii="Times New Roman" w:eastAsia="宋体" w:hAnsi="Times New Roman" w:cs="Times New Roman" w:hint="eastAsia"/>
          <w:sz w:val="24"/>
          <w:szCs w:val="24"/>
        </w:rPr>
        <w:t>三洋变至升压变线路，</w:t>
      </w:r>
      <w:r w:rsidR="00E41D8F" w:rsidRPr="00E41D8F">
        <w:rPr>
          <w:rFonts w:ascii="Times New Roman" w:eastAsia="宋体" w:hAnsi="Times New Roman" w:cs="Times New Roman" w:hint="eastAsia"/>
          <w:sz w:val="24"/>
          <w:szCs w:val="24"/>
        </w:rPr>
        <w:t>2</w:t>
      </w:r>
      <w:r w:rsidR="00E41D8F" w:rsidRPr="00E41D8F">
        <w:rPr>
          <w:rFonts w:ascii="Times New Roman" w:eastAsia="宋体" w:hAnsi="Times New Roman" w:cs="Times New Roman" w:hint="eastAsia"/>
          <w:sz w:val="24"/>
          <w:szCs w:val="24"/>
        </w:rPr>
        <w:t>回，同塔双回架设，线路路径全长约</w:t>
      </w:r>
      <w:r w:rsidR="00E41D8F" w:rsidRPr="00E41D8F">
        <w:rPr>
          <w:rFonts w:ascii="Times New Roman" w:eastAsia="宋体" w:hAnsi="Times New Roman" w:cs="Times New Roman" w:hint="eastAsia"/>
          <w:sz w:val="24"/>
          <w:szCs w:val="24"/>
        </w:rPr>
        <w:t>2.0km</w:t>
      </w:r>
      <w:r w:rsidR="00E41D8F" w:rsidRPr="00E41D8F">
        <w:rPr>
          <w:rFonts w:ascii="Times New Roman" w:eastAsia="宋体" w:hAnsi="Times New Roman" w:cs="Times New Roman" w:hint="eastAsia"/>
          <w:sz w:val="24"/>
          <w:szCs w:val="24"/>
        </w:rPr>
        <w:t>。架空导线采用</w:t>
      </w:r>
      <w:r w:rsidR="00E41D8F" w:rsidRPr="00E41D8F">
        <w:rPr>
          <w:rFonts w:ascii="Times New Roman" w:eastAsia="宋体" w:hAnsi="Times New Roman" w:cs="Times New Roman" w:hint="eastAsia"/>
          <w:sz w:val="24"/>
          <w:szCs w:val="24"/>
        </w:rPr>
        <w:t>LGJ-300/25</w:t>
      </w:r>
      <w:r w:rsidR="00E41D8F" w:rsidRPr="00E41D8F">
        <w:rPr>
          <w:rFonts w:ascii="Times New Roman" w:eastAsia="宋体" w:hAnsi="Times New Roman" w:cs="Times New Roman" w:hint="eastAsia"/>
          <w:sz w:val="24"/>
          <w:szCs w:val="24"/>
        </w:rPr>
        <w:t>型钢芯铝绞线。</w:t>
      </w:r>
    </w:p>
    <w:p w:rsidR="00F74BA0" w:rsidRPr="00993906" w:rsidRDefault="00F74BA0" w:rsidP="00B90145">
      <w:pPr>
        <w:spacing w:line="360" w:lineRule="auto"/>
        <w:ind w:firstLine="540"/>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w:t>
      </w:r>
      <w:r w:rsidRPr="00993906">
        <w:rPr>
          <w:rFonts w:ascii="Times New Roman" w:eastAsia="宋体" w:hAnsi="Times New Roman" w:cs="Times New Roman" w:hint="eastAsia"/>
          <w:b/>
          <w:sz w:val="24"/>
          <w:szCs w:val="24"/>
        </w:rPr>
        <w:t>2</w:t>
      </w:r>
      <w:r w:rsidR="00AF453A" w:rsidRPr="00993906">
        <w:rPr>
          <w:rFonts w:ascii="Times New Roman" w:eastAsia="宋体" w:hAnsi="Times New Roman" w:cs="Times New Roman" w:hint="eastAsia"/>
          <w:b/>
          <w:sz w:val="24"/>
          <w:szCs w:val="24"/>
        </w:rPr>
        <w:t>）电磁环境质量现状</w:t>
      </w:r>
    </w:p>
    <w:p w:rsidR="00F74BA0" w:rsidRPr="00993906" w:rsidRDefault="00F74BA0" w:rsidP="00B90145">
      <w:pPr>
        <w:spacing w:line="360" w:lineRule="auto"/>
        <w:ind w:firstLine="540"/>
        <w:rPr>
          <w:rFonts w:ascii="Times New Roman" w:eastAsia="宋体" w:hAnsi="Times New Roman" w:cs="Times New Roman"/>
          <w:sz w:val="24"/>
          <w:szCs w:val="24"/>
        </w:rPr>
      </w:pPr>
      <w:r w:rsidRPr="00993906">
        <w:rPr>
          <w:rFonts w:ascii="Times New Roman" w:eastAsia="宋体" w:hAnsi="Times New Roman" w:cs="Times New Roman" w:hint="eastAsia"/>
          <w:sz w:val="24"/>
          <w:szCs w:val="24"/>
        </w:rPr>
        <w:t>现状监测结果表明</w:t>
      </w:r>
      <w:r w:rsidRPr="00993906">
        <w:rPr>
          <w:rFonts w:ascii="Times New Roman" w:eastAsia="宋体" w:hAnsi="Times New Roman" w:cs="Times New Roman"/>
          <w:sz w:val="24"/>
          <w:szCs w:val="24"/>
        </w:rPr>
        <w:t>，所有测点测值均能够满足</w:t>
      </w:r>
      <w:r w:rsidRPr="00993906">
        <w:rPr>
          <w:rFonts w:ascii="Times New Roman" w:hAnsi="Times New Roman" w:cs="Times New Roman"/>
          <w:sz w:val="24"/>
        </w:rPr>
        <w:t>《电磁环境控制限值》（</w:t>
      </w:r>
      <w:r w:rsidRPr="00993906">
        <w:rPr>
          <w:rFonts w:ascii="Times New Roman" w:hAnsi="Times New Roman" w:cs="Times New Roman"/>
          <w:sz w:val="24"/>
        </w:rPr>
        <w:t>GB8702-2014</w:t>
      </w:r>
      <w:r w:rsidRPr="00993906">
        <w:rPr>
          <w:rFonts w:ascii="Times New Roman" w:hAnsi="Times New Roman" w:cs="Times New Roman"/>
          <w:sz w:val="24"/>
        </w:rPr>
        <w:t>）表</w:t>
      </w:r>
      <w:r w:rsidRPr="00993906">
        <w:rPr>
          <w:rFonts w:ascii="Times New Roman" w:hAnsi="Times New Roman" w:cs="Times New Roman"/>
          <w:sz w:val="24"/>
        </w:rPr>
        <w:t>1</w:t>
      </w:r>
      <w:r w:rsidRPr="00993906">
        <w:rPr>
          <w:rFonts w:ascii="Times New Roman" w:hAnsi="Times New Roman" w:cs="Times New Roman"/>
          <w:sz w:val="24"/>
        </w:rPr>
        <w:t>中</w:t>
      </w:r>
      <w:r w:rsidRPr="00993906">
        <w:rPr>
          <w:rFonts w:ascii="Times New Roman" w:eastAsia="宋体" w:hAnsi="Times New Roman" w:cs="Times New Roman"/>
          <w:sz w:val="24"/>
          <w:szCs w:val="24"/>
        </w:rPr>
        <w:t>工频电场</w:t>
      </w:r>
      <w:r w:rsidR="00FD0201" w:rsidRPr="00993906">
        <w:rPr>
          <w:rFonts w:ascii="Times New Roman" w:eastAsia="宋体" w:hAnsi="Times New Roman" w:cs="Times New Roman"/>
          <w:sz w:val="24"/>
          <w:szCs w:val="24"/>
        </w:rPr>
        <w:t>4000V</w:t>
      </w:r>
      <w:r w:rsidRPr="00993906">
        <w:rPr>
          <w:rFonts w:ascii="Times New Roman" w:eastAsia="宋体" w:hAnsi="Times New Roman" w:cs="Times New Roman"/>
          <w:sz w:val="24"/>
          <w:szCs w:val="24"/>
        </w:rPr>
        <w:t>/m</w:t>
      </w:r>
      <w:r w:rsidRPr="00993906">
        <w:rPr>
          <w:rFonts w:ascii="Times New Roman" w:eastAsia="宋体" w:hAnsi="Times New Roman" w:cs="Times New Roman"/>
          <w:sz w:val="24"/>
          <w:szCs w:val="24"/>
        </w:rPr>
        <w:t>、工频磁场</w:t>
      </w:r>
      <w:r w:rsidRPr="00993906">
        <w:rPr>
          <w:rFonts w:ascii="Times New Roman" w:eastAsia="宋体" w:hAnsi="Times New Roman" w:cs="Times New Roman"/>
          <w:sz w:val="24"/>
          <w:szCs w:val="24"/>
        </w:rPr>
        <w:t>100μT</w:t>
      </w:r>
      <w:r w:rsidRPr="00993906">
        <w:rPr>
          <w:rFonts w:ascii="Times New Roman" w:eastAsia="宋体" w:hAnsi="Times New Roman" w:cs="Times New Roman"/>
          <w:sz w:val="24"/>
          <w:szCs w:val="24"/>
        </w:rPr>
        <w:t>公众</w:t>
      </w:r>
      <w:r w:rsidR="005D1DB2" w:rsidRPr="00993906">
        <w:rPr>
          <w:rFonts w:ascii="Times New Roman" w:eastAsia="宋体" w:hAnsi="Times New Roman" w:cs="Times New Roman" w:hint="eastAsia"/>
          <w:sz w:val="24"/>
          <w:szCs w:val="24"/>
        </w:rPr>
        <w:t>曝露</w:t>
      </w:r>
      <w:r w:rsidRPr="00993906">
        <w:rPr>
          <w:rFonts w:ascii="Times New Roman" w:eastAsia="宋体" w:hAnsi="Times New Roman" w:cs="Times New Roman"/>
          <w:sz w:val="24"/>
          <w:szCs w:val="24"/>
        </w:rPr>
        <w:t>限值要求。</w:t>
      </w:r>
    </w:p>
    <w:p w:rsidR="00F74BA0" w:rsidRPr="00993906" w:rsidRDefault="00F74BA0" w:rsidP="00B90145">
      <w:pPr>
        <w:spacing w:line="360" w:lineRule="auto"/>
        <w:ind w:firstLine="540"/>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w:t>
      </w:r>
      <w:r w:rsidRPr="00993906">
        <w:rPr>
          <w:rFonts w:ascii="Times New Roman" w:eastAsia="宋体" w:hAnsi="Times New Roman" w:cs="Times New Roman" w:hint="eastAsia"/>
          <w:b/>
          <w:sz w:val="24"/>
          <w:szCs w:val="24"/>
        </w:rPr>
        <w:t>3</w:t>
      </w:r>
      <w:r w:rsidR="00AF453A" w:rsidRPr="00993906">
        <w:rPr>
          <w:rFonts w:ascii="Times New Roman" w:eastAsia="宋体" w:hAnsi="Times New Roman" w:cs="Times New Roman" w:hint="eastAsia"/>
          <w:b/>
          <w:sz w:val="24"/>
          <w:szCs w:val="24"/>
        </w:rPr>
        <w:t>）电磁环境影响评价</w:t>
      </w:r>
    </w:p>
    <w:p w:rsidR="001C2EA2" w:rsidRPr="00993906" w:rsidRDefault="001C2EA2" w:rsidP="00F74BA0">
      <w:pPr>
        <w:spacing w:line="360" w:lineRule="auto"/>
        <w:ind w:firstLineChars="200" w:firstLine="480"/>
        <w:rPr>
          <w:rFonts w:ascii="Times New Roman" w:eastAsia="宋体" w:hAnsi="Times New Roman" w:cs="Times New Roman"/>
          <w:sz w:val="24"/>
          <w:szCs w:val="24"/>
        </w:rPr>
      </w:pPr>
      <w:r w:rsidRPr="00993906">
        <w:rPr>
          <w:rFonts w:ascii="Times New Roman" w:eastAsia="宋体" w:hAnsi="Times New Roman" w:cs="Times New Roman"/>
          <w:sz w:val="24"/>
          <w:szCs w:val="24"/>
        </w:rPr>
        <w:t>通过</w:t>
      </w:r>
      <w:r w:rsidR="0056678B">
        <w:rPr>
          <w:rFonts w:ascii="Times New Roman" w:eastAsia="宋体" w:hAnsi="Times New Roman" w:cs="Times New Roman" w:hint="eastAsia"/>
          <w:sz w:val="24"/>
          <w:szCs w:val="24"/>
        </w:rPr>
        <w:t>类比</w:t>
      </w:r>
      <w:r w:rsidRPr="00993906">
        <w:rPr>
          <w:rFonts w:ascii="Times New Roman" w:eastAsia="宋体" w:hAnsi="Times New Roman" w:cs="Times New Roman" w:hint="eastAsia"/>
          <w:sz w:val="24"/>
          <w:szCs w:val="24"/>
        </w:rPr>
        <w:t>监测</w:t>
      </w:r>
      <w:r w:rsidRPr="00993906">
        <w:rPr>
          <w:rFonts w:ascii="Times New Roman" w:eastAsia="宋体" w:hAnsi="Times New Roman" w:cs="Times New Roman"/>
          <w:sz w:val="24"/>
          <w:szCs w:val="24"/>
        </w:rPr>
        <w:t>，</w:t>
      </w:r>
      <w:r w:rsidR="00E41D8F">
        <w:rPr>
          <w:rFonts w:ascii="Times New Roman" w:eastAsia="宋体" w:hAnsi="Times New Roman" w:cs="Times New Roman" w:hint="eastAsia"/>
          <w:sz w:val="24"/>
          <w:szCs w:val="24"/>
        </w:rPr>
        <w:t>本工程</w:t>
      </w:r>
      <w:r w:rsidRPr="00993906">
        <w:rPr>
          <w:rFonts w:ascii="Times New Roman" w:eastAsia="宋体" w:hAnsi="Times New Roman" w:cs="Times New Roman" w:hint="eastAsia"/>
          <w:sz w:val="24"/>
          <w:szCs w:val="24"/>
        </w:rPr>
        <w:t>110kV</w:t>
      </w:r>
      <w:proofErr w:type="gramStart"/>
      <w:r w:rsidR="00E41D8F">
        <w:rPr>
          <w:rFonts w:ascii="Times New Roman" w:eastAsia="宋体" w:hAnsi="Times New Roman" w:cs="Times New Roman" w:hint="eastAsia"/>
          <w:sz w:val="24"/>
          <w:szCs w:val="24"/>
        </w:rPr>
        <w:t>升压</w:t>
      </w:r>
      <w:r w:rsidRPr="00993906">
        <w:rPr>
          <w:rFonts w:ascii="Times New Roman" w:eastAsia="宋体" w:hAnsi="Times New Roman" w:cs="Times New Roman" w:hint="eastAsia"/>
          <w:sz w:val="24"/>
          <w:szCs w:val="24"/>
        </w:rPr>
        <w:t>站</w:t>
      </w:r>
      <w:proofErr w:type="gramEnd"/>
      <w:r w:rsidRPr="00993906">
        <w:rPr>
          <w:rFonts w:ascii="Times New Roman" w:eastAsia="宋体" w:hAnsi="Times New Roman" w:cs="Times New Roman"/>
          <w:sz w:val="24"/>
          <w:szCs w:val="24"/>
        </w:rPr>
        <w:t>周围的工频电场、工频磁场能够满足相关的标准限值；通过</w:t>
      </w:r>
      <w:r w:rsidRPr="00993906">
        <w:rPr>
          <w:rFonts w:ascii="Times New Roman" w:eastAsia="宋体" w:hAnsi="Times New Roman" w:cs="Times New Roman" w:hint="eastAsia"/>
          <w:sz w:val="24"/>
          <w:szCs w:val="24"/>
        </w:rPr>
        <w:t>理论预测</w:t>
      </w:r>
      <w:r w:rsidRPr="00993906">
        <w:rPr>
          <w:rFonts w:ascii="Times New Roman" w:eastAsia="宋体" w:hAnsi="Times New Roman" w:cs="Times New Roman"/>
          <w:sz w:val="24"/>
          <w:szCs w:val="24"/>
        </w:rPr>
        <w:t>，配套架空线路在满足本报告提出的净空距离和线路架设高度要求的前提下，线路周围的工频电场、工频磁场可满足相关的标准限值。</w:t>
      </w:r>
    </w:p>
    <w:p w:rsidR="00F74BA0" w:rsidRPr="00993906" w:rsidRDefault="00F74BA0" w:rsidP="00B90145">
      <w:pPr>
        <w:spacing w:line="360" w:lineRule="auto"/>
        <w:ind w:firstLine="540"/>
        <w:rPr>
          <w:rFonts w:ascii="Times New Roman" w:eastAsia="宋体" w:hAnsi="Times New Roman" w:cs="Times New Roman"/>
          <w:b/>
          <w:sz w:val="24"/>
          <w:szCs w:val="24"/>
        </w:rPr>
      </w:pPr>
      <w:r w:rsidRPr="00993906">
        <w:rPr>
          <w:rFonts w:ascii="Times New Roman" w:eastAsia="宋体" w:hAnsi="Times New Roman" w:cs="Times New Roman" w:hint="eastAsia"/>
          <w:b/>
          <w:sz w:val="24"/>
          <w:szCs w:val="24"/>
        </w:rPr>
        <w:t>（</w:t>
      </w:r>
      <w:r w:rsidRPr="00993906">
        <w:rPr>
          <w:rFonts w:ascii="Times New Roman" w:eastAsia="宋体" w:hAnsi="Times New Roman" w:cs="Times New Roman" w:hint="eastAsia"/>
          <w:b/>
          <w:sz w:val="24"/>
          <w:szCs w:val="24"/>
        </w:rPr>
        <w:t>4</w:t>
      </w:r>
      <w:r w:rsidRPr="00993906">
        <w:rPr>
          <w:rFonts w:ascii="Times New Roman" w:eastAsia="宋体" w:hAnsi="Times New Roman" w:cs="Times New Roman" w:hint="eastAsia"/>
          <w:b/>
          <w:sz w:val="24"/>
          <w:szCs w:val="24"/>
        </w:rPr>
        <w:t>）电磁环境保护措施</w:t>
      </w:r>
    </w:p>
    <w:p w:rsidR="00F74BA0" w:rsidRPr="00993906" w:rsidRDefault="00F74BA0" w:rsidP="00F74BA0">
      <w:pPr>
        <w:spacing w:line="360" w:lineRule="auto"/>
        <w:ind w:firstLineChars="225" w:firstLine="540"/>
        <w:rPr>
          <w:rFonts w:ascii="Times New Roman" w:eastAsia="宋体" w:hAnsi="Times New Roman" w:cs="Times New Roman"/>
          <w:sz w:val="24"/>
          <w:szCs w:val="24"/>
        </w:rPr>
      </w:pPr>
      <w:r w:rsidRPr="00993906">
        <w:rPr>
          <w:rFonts w:ascii="Times New Roman" w:eastAsia="宋体" w:hAnsi="Times New Roman" w:cs="Times New Roman"/>
          <w:sz w:val="24"/>
          <w:szCs w:val="24"/>
        </w:rPr>
        <w:t>主变及电气设备合理布局，保证导体和电气设备安全距离，设置防雷接地保护装置，降低静电感应的影响。架空线路建设时线路采用提高导线对地高度、优化导线相间距离以及导线布置方式</w:t>
      </w:r>
      <w:r w:rsidR="0056678B">
        <w:rPr>
          <w:rFonts w:ascii="Times New Roman" w:eastAsia="宋体" w:hAnsi="Times New Roman" w:cs="Times New Roman" w:hint="eastAsia"/>
          <w:sz w:val="24"/>
          <w:szCs w:val="24"/>
        </w:rPr>
        <w:t>，</w:t>
      </w:r>
      <w:r w:rsidR="002C0BBC" w:rsidRPr="00993906">
        <w:rPr>
          <w:rFonts w:ascii="Times New Roman" w:eastAsia="宋体" w:hAnsi="Times New Roman" w:cs="Times New Roman"/>
          <w:sz w:val="24"/>
          <w:szCs w:val="24"/>
        </w:rPr>
        <w:t>以降低输电线路对周围电磁环境的影响。</w:t>
      </w:r>
    </w:p>
    <w:p w:rsidR="005437C3" w:rsidRPr="00993906" w:rsidRDefault="005437C3" w:rsidP="005437C3">
      <w:pPr>
        <w:rPr>
          <w:rFonts w:eastAsia="仿宋_GB2312"/>
        </w:rPr>
        <w:sectPr w:rsidR="005437C3" w:rsidRPr="00993906" w:rsidSect="005437C3">
          <w:pgSz w:w="11906" w:h="16838" w:code="9"/>
          <w:pgMar w:top="1418" w:right="1418" w:bottom="1701" w:left="1418" w:header="851" w:footer="992" w:gutter="0"/>
          <w:cols w:space="425"/>
          <w:docGrid w:type="linesAndChars" w:linePitch="312"/>
        </w:sectPr>
      </w:pPr>
    </w:p>
    <w:p w:rsidR="00E41D8F" w:rsidRDefault="00C527EB" w:rsidP="00E41D8F">
      <w:pPr>
        <w:jc w:val="center"/>
        <w:rPr>
          <w:rFonts w:ascii="Times New Roman" w:eastAsia="仿宋_GB2312" w:hAnsi="Times New Roman"/>
        </w:rPr>
      </w:pPr>
      <w:r>
        <w:rPr>
          <w:rFonts w:ascii="Times New Roman" w:eastAsia="仿宋_GB2312" w:hAnsi="Times New Roman" w:cs="Times New Roman"/>
          <w:noProof/>
          <w:sz w:val="2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62" type="#_x0000_t75" style="position:absolute;left:0;text-align:left;margin-left:514.55pt;margin-top:55.5pt;width:55.95pt;height:17.3pt;z-index:252939264;mso-position-horizontal-relative:text;mso-position-vertical-relative:line">
            <v:imagedata r:id="rId18" o:title=""/>
          </v:shape>
          <o:OLEObject Type="Embed" ProgID="Visio.Drawing.11" ShapeID="_x0000_s1662" DrawAspect="Content" ObjectID="_1505997049" r:id="rId19"/>
        </w:pict>
      </w:r>
      <w:r w:rsidR="00E41D8F">
        <w:rPr>
          <w:rFonts w:ascii="Times New Roman" w:eastAsia="仿宋_GB2312" w:hAnsi="Times New Roman" w:cs="Times New Roman"/>
          <w:noProof/>
          <w:sz w:val="24"/>
          <w:szCs w:val="24"/>
        </w:rPr>
        <w:drawing>
          <wp:anchor distT="0" distB="0" distL="114300" distR="114300" simplePos="0" relativeHeight="252940288" behindDoc="0" locked="0" layoutInCell="1" allowOverlap="1" wp14:anchorId="0783097E" wp14:editId="490FD993">
            <wp:simplePos x="0" y="0"/>
            <wp:positionH relativeFrom="column">
              <wp:posOffset>6710680</wp:posOffset>
            </wp:positionH>
            <wp:positionV relativeFrom="paragraph">
              <wp:posOffset>107950</wp:posOffset>
            </wp:positionV>
            <wp:extent cx="355600" cy="693420"/>
            <wp:effectExtent l="0" t="0" r="635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600" cy="693420"/>
                    </a:xfrm>
                    <a:prstGeom prst="rect">
                      <a:avLst/>
                    </a:prstGeom>
                    <a:noFill/>
                  </pic:spPr>
                </pic:pic>
              </a:graphicData>
            </a:graphic>
            <wp14:sizeRelH relativeFrom="page">
              <wp14:pctWidth>0</wp14:pctWidth>
            </wp14:sizeRelH>
            <wp14:sizeRelV relativeFrom="page">
              <wp14:pctHeight>0</wp14:pctHeight>
            </wp14:sizeRelV>
          </wp:anchor>
        </w:drawing>
      </w:r>
      <w:r w:rsidR="00E41D8F">
        <w:rPr>
          <w:rFonts w:ascii="Times New Roman" w:eastAsia="宋体" w:hAnsi="Times New Roman" w:cs="Times New Roman"/>
          <w:noProof/>
          <w:szCs w:val="24"/>
        </w:rPr>
        <mc:AlternateContent>
          <mc:Choice Requires="wps">
            <w:drawing>
              <wp:anchor distT="0" distB="0" distL="114300" distR="114300" simplePos="0" relativeHeight="252938240" behindDoc="0" locked="0" layoutInCell="1" allowOverlap="1" wp14:anchorId="001ABC17" wp14:editId="1CAE701C">
                <wp:simplePos x="0" y="0"/>
                <wp:positionH relativeFrom="column">
                  <wp:posOffset>1762125</wp:posOffset>
                </wp:positionH>
                <wp:positionV relativeFrom="paragraph">
                  <wp:posOffset>1914525</wp:posOffset>
                </wp:positionV>
                <wp:extent cx="2647950" cy="356235"/>
                <wp:effectExtent l="0" t="419100" r="381000" b="24765"/>
                <wp:wrapNone/>
                <wp:docPr id="6" name="圆角矩形标注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356235"/>
                        </a:xfrm>
                        <a:prstGeom prst="wedgeRoundRectCallout">
                          <a:avLst>
                            <a:gd name="adj1" fmla="val 61991"/>
                            <a:gd name="adj2" fmla="val -158609"/>
                            <a:gd name="adj3" fmla="val 16667"/>
                          </a:avLst>
                        </a:prstGeom>
                        <a:solidFill>
                          <a:srgbClr val="FFFFFF"/>
                        </a:solidFill>
                        <a:ln w="9525">
                          <a:solidFill>
                            <a:srgbClr val="4F81BD"/>
                          </a:solidFill>
                          <a:miter lim="800000"/>
                          <a:headEnd/>
                          <a:tailEnd/>
                        </a:ln>
                      </wps:spPr>
                      <wps:txbx>
                        <w:txbxContent>
                          <w:p w:rsidR="00E41D8F" w:rsidRPr="006713EC" w:rsidRDefault="00E41D8F" w:rsidP="00E41D8F">
                            <w:pPr>
                              <w:jc w:val="center"/>
                              <w:rPr>
                                <w:rFonts w:ascii="Times New Roman" w:hAnsi="Times New Roman" w:cs="Times New Roman"/>
                                <w:b/>
                                <w:color w:val="0070C0"/>
                                <w:sz w:val="18"/>
                                <w:szCs w:val="18"/>
                              </w:rPr>
                            </w:pPr>
                            <w:r>
                              <w:rPr>
                                <w:rFonts w:ascii="Times New Roman" w:hAnsi="Times New Roman" w:cs="Times New Roman" w:hint="eastAsia"/>
                                <w:b/>
                                <w:color w:val="0070C0"/>
                                <w:sz w:val="18"/>
                                <w:szCs w:val="18"/>
                              </w:rPr>
                              <w:t>连云港中</w:t>
                            </w:r>
                            <w:proofErr w:type="gramStart"/>
                            <w:r>
                              <w:rPr>
                                <w:rFonts w:ascii="Times New Roman" w:hAnsi="Times New Roman" w:cs="Times New Roman" w:hint="eastAsia"/>
                                <w:b/>
                                <w:color w:val="0070C0"/>
                                <w:sz w:val="18"/>
                                <w:szCs w:val="18"/>
                              </w:rPr>
                              <w:t>电投青口光</w:t>
                            </w:r>
                            <w:proofErr w:type="gramEnd"/>
                            <w:r>
                              <w:rPr>
                                <w:rFonts w:ascii="Times New Roman" w:hAnsi="Times New Roman" w:cs="Times New Roman" w:hint="eastAsia"/>
                                <w:b/>
                                <w:color w:val="0070C0"/>
                                <w:sz w:val="18"/>
                                <w:szCs w:val="18"/>
                              </w:rPr>
                              <w:t>伏</w:t>
                            </w:r>
                            <w:r>
                              <w:rPr>
                                <w:rFonts w:ascii="Times New Roman" w:hAnsi="Times New Roman" w:cs="Times New Roman" w:hint="eastAsia"/>
                                <w:b/>
                                <w:color w:val="0070C0"/>
                                <w:sz w:val="18"/>
                                <w:szCs w:val="18"/>
                              </w:rPr>
                              <w:t>110kV</w:t>
                            </w:r>
                            <w:r>
                              <w:rPr>
                                <w:rFonts w:ascii="Times New Roman" w:hAnsi="Times New Roman" w:cs="Times New Roman" w:hint="eastAsia"/>
                                <w:b/>
                                <w:color w:val="0070C0"/>
                                <w:sz w:val="18"/>
                                <w:szCs w:val="18"/>
                              </w:rPr>
                              <w:t>输变电工程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 o:spid="_x0000_s1031" type="#_x0000_t62" style="position:absolute;left:0;text-align:left;margin-left:138.75pt;margin-top:150.75pt;width:208.5pt;height:28.0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" adj="24190,-23460" strokecolor="#4f81bd">
                <v:textbox>
                  <w:txbxContent>
                    <w:p w:rsidR="00E41D8F" w:rsidRPr="006713EC" w:rsidRDefault="00E41D8F" w:rsidP="00E41D8F">
                      <w:pPr>
                        <w:jc w:val="center"/>
                        <w:rPr>
                          <w:rFonts w:ascii="Times New Roman" w:hAnsi="Times New Roman" w:cs="Times New Roman"/>
                          <w:b/>
                          <w:color w:val="0070C0"/>
                          <w:sz w:val="18"/>
                          <w:szCs w:val="18"/>
                        </w:rPr>
                      </w:pPr>
                      <w:r>
                        <w:rPr>
                          <w:rFonts w:ascii="Times New Roman" w:hAnsi="Times New Roman" w:cs="Times New Roman" w:hint="eastAsia"/>
                          <w:b/>
                          <w:color w:val="0070C0"/>
                          <w:sz w:val="18"/>
                          <w:szCs w:val="18"/>
                        </w:rPr>
                        <w:t>连云港中电投青口光伏</w:t>
                      </w:r>
                      <w:r>
                        <w:rPr>
                          <w:rFonts w:ascii="Times New Roman" w:hAnsi="Times New Roman" w:cs="Times New Roman" w:hint="eastAsia"/>
                          <w:b/>
                          <w:color w:val="0070C0"/>
                          <w:sz w:val="18"/>
                          <w:szCs w:val="18"/>
                        </w:rPr>
                        <w:t>110kV</w:t>
                      </w:r>
                      <w:r>
                        <w:rPr>
                          <w:rFonts w:ascii="Times New Roman" w:hAnsi="Times New Roman" w:cs="Times New Roman" w:hint="eastAsia"/>
                          <w:b/>
                          <w:color w:val="0070C0"/>
                          <w:sz w:val="18"/>
                          <w:szCs w:val="18"/>
                        </w:rPr>
                        <w:t>输变电工程</w:t>
                      </w:r>
                    </w:p>
                  </w:txbxContent>
                </v:textbox>
              </v:shape>
            </w:pict>
          </mc:Fallback>
        </mc:AlternateContent>
      </w:r>
      <w:r w:rsidR="00E41D8F">
        <w:rPr>
          <w:rFonts w:ascii="Times New Roman" w:eastAsia="宋体" w:hAnsi="Times New Roman" w:cs="Times New Roman"/>
          <w:noProof/>
          <w:szCs w:val="24"/>
        </w:rPr>
        <mc:AlternateContent>
          <mc:Choice Requires="wps">
            <w:drawing>
              <wp:anchor distT="0" distB="0" distL="114300" distR="114300" simplePos="0" relativeHeight="252941312" behindDoc="0" locked="0" layoutInCell="1" allowOverlap="1" wp14:anchorId="6B0FAD06" wp14:editId="536DB903">
                <wp:simplePos x="0" y="0"/>
                <wp:positionH relativeFrom="column">
                  <wp:posOffset>4617720</wp:posOffset>
                </wp:positionH>
                <wp:positionV relativeFrom="paragraph">
                  <wp:posOffset>1373505</wp:posOffset>
                </wp:positionV>
                <wp:extent cx="257175" cy="257175"/>
                <wp:effectExtent l="38100" t="38100" r="9525" b="66675"/>
                <wp:wrapNone/>
                <wp:docPr id="7" name="十字星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star4">
                          <a:avLst>
                            <a:gd name="adj" fmla="val 12500"/>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十字星 7" o:spid="_x0000_s1026" type="#_x0000_t187" style="position:absolute;left:0;text-align:left;margin-left:363.6pt;margin-top:108.15pt;width:20.25pt;height:20.2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" fillcolor="yellow" strokecolor="red"/>
            </w:pict>
          </mc:Fallback>
        </mc:AlternateContent>
      </w:r>
      <w:r w:rsidR="00E41D8F">
        <w:rPr>
          <w:rFonts w:ascii="Times New Roman" w:eastAsia="仿宋_GB2312" w:hAnsi="Times New Roman" w:hint="eastAsia"/>
          <w:noProof/>
        </w:rPr>
        <w:drawing>
          <wp:inline distT="0" distB="0" distL="0" distR="0" wp14:anchorId="335F8F44" wp14:editId="7408021C">
            <wp:extent cx="5781676" cy="4742972"/>
            <wp:effectExtent l="19050" t="19050" r="9525" b="1968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连云港市行政区划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1676" cy="4742972"/>
                    </a:xfrm>
                    <a:prstGeom prst="rect">
                      <a:avLst/>
                    </a:prstGeom>
                    <a:ln>
                      <a:solidFill>
                        <a:sysClr val="windowText" lastClr="000000"/>
                      </a:solidFill>
                    </a:ln>
                  </pic:spPr>
                </pic:pic>
              </a:graphicData>
            </a:graphic>
          </wp:inline>
        </w:drawing>
      </w:r>
    </w:p>
    <w:p w:rsidR="005437C3" w:rsidRPr="0056678B" w:rsidRDefault="005437C3" w:rsidP="005437C3">
      <w:pPr>
        <w:jc w:val="center"/>
        <w:rPr>
          <w:rFonts w:ascii="Times New Roman" w:eastAsia="宋体" w:hAnsi="Times New Roman" w:cs="Times New Roman"/>
          <w:b/>
          <w:sz w:val="24"/>
        </w:rPr>
      </w:pPr>
      <w:r w:rsidRPr="0056678B">
        <w:rPr>
          <w:rFonts w:ascii="Times New Roman" w:eastAsia="宋体" w:hAnsi="Times New Roman" w:cs="Times New Roman"/>
          <w:b/>
          <w:sz w:val="24"/>
        </w:rPr>
        <w:t>附图</w:t>
      </w:r>
      <w:r w:rsidRPr="0056678B">
        <w:rPr>
          <w:rFonts w:ascii="Times New Roman" w:eastAsia="宋体" w:hAnsi="Times New Roman" w:cs="Times New Roman"/>
          <w:b/>
          <w:sz w:val="24"/>
        </w:rPr>
        <w:t xml:space="preserve">1  </w:t>
      </w:r>
      <w:r w:rsidR="00E41D8F" w:rsidRPr="00E41D8F">
        <w:rPr>
          <w:rFonts w:ascii="Times New Roman" w:eastAsia="宋体" w:hAnsi="Times New Roman" w:cs="Times New Roman" w:hint="eastAsia"/>
          <w:b/>
          <w:sz w:val="24"/>
        </w:rPr>
        <w:t>连云港中电投青口光伏</w:t>
      </w:r>
      <w:r w:rsidR="00E41D8F" w:rsidRPr="00E41D8F">
        <w:rPr>
          <w:rFonts w:ascii="Times New Roman" w:eastAsia="宋体" w:hAnsi="Times New Roman" w:cs="Times New Roman" w:hint="eastAsia"/>
          <w:b/>
          <w:sz w:val="24"/>
        </w:rPr>
        <w:t>110kV</w:t>
      </w:r>
      <w:r w:rsidR="00E41D8F" w:rsidRPr="00E41D8F">
        <w:rPr>
          <w:rFonts w:ascii="Times New Roman" w:eastAsia="宋体" w:hAnsi="Times New Roman" w:cs="Times New Roman" w:hint="eastAsia"/>
          <w:b/>
          <w:sz w:val="24"/>
        </w:rPr>
        <w:t>输变电工程</w:t>
      </w:r>
      <w:r w:rsidRPr="0056678B">
        <w:rPr>
          <w:rFonts w:ascii="Times New Roman" w:eastAsia="宋体" w:hAnsi="Times New Roman" w:cs="Times New Roman"/>
          <w:b/>
          <w:sz w:val="24"/>
        </w:rPr>
        <w:t>地理位置示意图</w:t>
      </w:r>
    </w:p>
    <w:p w:rsidR="005437C3" w:rsidRPr="00993906" w:rsidRDefault="005437C3" w:rsidP="005437C3">
      <w:pPr>
        <w:rPr>
          <w:rFonts w:eastAsia="仿宋_GB2312"/>
        </w:rPr>
      </w:pPr>
    </w:p>
    <w:p w:rsidR="005437C3" w:rsidRPr="00993906" w:rsidRDefault="005437C3" w:rsidP="005437C3">
      <w:pPr>
        <w:rPr>
          <w:rFonts w:eastAsia="仿宋_GB2312"/>
        </w:rPr>
        <w:sectPr w:rsidR="005437C3" w:rsidRPr="00993906" w:rsidSect="00E41D8F">
          <w:pgSz w:w="16838" w:h="11906" w:orient="landscape" w:code="9"/>
          <w:pgMar w:top="1418" w:right="1418" w:bottom="1418" w:left="1701" w:header="851" w:footer="992" w:gutter="0"/>
          <w:cols w:space="425"/>
          <w:docGrid w:type="linesAndChars" w:linePitch="312"/>
        </w:sectPr>
      </w:pPr>
    </w:p>
    <w:p w:rsidR="005437C3" w:rsidRPr="00993906" w:rsidRDefault="005437C3" w:rsidP="005437C3">
      <w:pPr>
        <w:rPr>
          <w:rFonts w:eastAsia="仿宋_GB2312"/>
        </w:rPr>
      </w:pPr>
    </w:p>
    <w:p w:rsidR="005437C3" w:rsidRPr="00993906" w:rsidRDefault="00C527EB" w:rsidP="005437C3">
      <w:pPr>
        <w:jc w:val="center"/>
        <w:rPr>
          <w:rFonts w:eastAsia="仿宋_GB2312"/>
          <w:sz w:val="24"/>
        </w:rPr>
      </w:pPr>
      <w:r>
        <w:rPr>
          <w:rFonts w:ascii="Times New Roman" w:eastAsia="仿宋_GB2312" w:hAnsi="Times New Roman" w:cs="Times New Roman"/>
          <w:noProof/>
          <w:sz w:val="24"/>
          <w:szCs w:val="20"/>
        </w:rPr>
        <w:pict>
          <v:shape id="_x0000_s1666" type="#_x0000_t75" style="position:absolute;left:0;text-align:left;margin-left:41.3pt;margin-top:57.15pt;width:55.95pt;height:17.3pt;z-index:253034496;mso-position-horizontal-relative:text;mso-position-vertical-relative:line">
            <v:imagedata r:id="rId22" o:title=""/>
          </v:shape>
          <o:OLEObject Type="Embed" ProgID="Visio.Drawing.11" ShapeID="_x0000_s1666" DrawAspect="Content" ObjectID="_1505997050" r:id="rId23"/>
        </w:pict>
      </w:r>
      <w:r w:rsidR="00577D63">
        <w:rPr>
          <w:rFonts w:eastAsia="仿宋_GB2312"/>
          <w:noProof/>
          <w:sz w:val="24"/>
        </w:rPr>
        <w:drawing>
          <wp:inline distT="0" distB="0" distL="0" distR="0">
            <wp:extent cx="7658100" cy="5288487"/>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周边环境图.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66053" cy="5293979"/>
                    </a:xfrm>
                    <a:prstGeom prst="rect">
                      <a:avLst/>
                    </a:prstGeom>
                  </pic:spPr>
                </pic:pic>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5"/>
      </w:tblGrid>
      <w:tr w:rsidR="005437C3" w:rsidRPr="00993906" w:rsidTr="005437C3">
        <w:tc>
          <w:tcPr>
            <w:tcW w:w="13935" w:type="dxa"/>
          </w:tcPr>
          <w:p w:rsidR="005437C3" w:rsidRPr="00993906" w:rsidRDefault="005437C3" w:rsidP="00E41D8F">
            <w:pPr>
              <w:jc w:val="center"/>
              <w:rPr>
                <w:rFonts w:eastAsia="仿宋_GB2312"/>
                <w:sz w:val="24"/>
              </w:rPr>
            </w:pPr>
            <w:r w:rsidRPr="0056678B">
              <w:rPr>
                <w:rFonts w:hint="eastAsia"/>
                <w:b/>
                <w:sz w:val="24"/>
              </w:rPr>
              <w:t>附</w:t>
            </w:r>
            <w:r w:rsidRPr="0056678B">
              <w:rPr>
                <w:b/>
                <w:sz w:val="24"/>
              </w:rPr>
              <w:t>图</w:t>
            </w:r>
            <w:r w:rsidRPr="0056678B">
              <w:rPr>
                <w:b/>
                <w:sz w:val="24"/>
              </w:rPr>
              <w:t>2</w:t>
            </w:r>
            <w:r w:rsidRPr="0056678B">
              <w:rPr>
                <w:rFonts w:hint="eastAsia"/>
                <w:b/>
                <w:sz w:val="24"/>
              </w:rPr>
              <w:t xml:space="preserve">  </w:t>
            </w:r>
            <w:r w:rsidRPr="0056678B">
              <w:rPr>
                <w:b/>
                <w:sz w:val="24"/>
              </w:rPr>
              <w:t>110kV</w:t>
            </w:r>
            <w:r w:rsidR="00E41D8F">
              <w:rPr>
                <w:rFonts w:hint="eastAsia"/>
                <w:b/>
                <w:sz w:val="24"/>
              </w:rPr>
              <w:t>升压</w:t>
            </w:r>
            <w:r w:rsidRPr="0056678B">
              <w:rPr>
                <w:rFonts w:hint="eastAsia"/>
                <w:b/>
                <w:sz w:val="24"/>
              </w:rPr>
              <w:t>站</w:t>
            </w:r>
            <w:r w:rsidRPr="0056678B">
              <w:rPr>
                <w:b/>
                <w:sz w:val="24"/>
              </w:rPr>
              <w:t>周围情况及监测布点示意图</w:t>
            </w:r>
          </w:p>
        </w:tc>
      </w:tr>
    </w:tbl>
    <w:p w:rsidR="0056678B" w:rsidRDefault="0056678B" w:rsidP="005437C3">
      <w:pPr>
        <w:jc w:val="center"/>
        <w:rPr>
          <w:rFonts w:eastAsia="仿宋_GB2312"/>
          <w:sz w:val="24"/>
        </w:rPr>
        <w:sectPr w:rsidR="0056678B" w:rsidSect="005437C3">
          <w:pgSz w:w="16838" w:h="11906" w:orient="landscape" w:code="9"/>
          <w:pgMar w:top="1418" w:right="1418" w:bottom="1418" w:left="1701" w:header="851" w:footer="992" w:gutter="0"/>
          <w:cols w:space="425"/>
          <w:docGrid w:type="linesAndChars" w:linePitch="312"/>
        </w:sectPr>
      </w:pPr>
    </w:p>
    <w:p w:rsidR="00E41D8F" w:rsidRDefault="00C527EB" w:rsidP="00E41D8F">
      <w:pPr>
        <w:jc w:val="center"/>
        <w:rPr>
          <w:rFonts w:ascii="Times New Roman" w:eastAsia="仿宋_GB2312" w:hAnsi="Times New Roman"/>
        </w:rPr>
      </w:pPr>
      <w:r>
        <w:rPr>
          <w:rFonts w:ascii="Times New Roman" w:eastAsia="仿宋_GB2312" w:hAnsi="Times New Roman"/>
          <w:noProof/>
        </w:rPr>
        <w:pict>
          <v:shape id="_x0000_s1663" type="#_x0000_t75" style="position:absolute;left:0;text-align:left;margin-left:633.05pt;margin-top:93pt;width:55.95pt;height:17.3pt;z-index:252957696;mso-position-horizontal-relative:text;mso-position-vertical-relative:line">
            <v:imagedata r:id="rId25" o:title=""/>
          </v:shape>
          <o:OLEObject Type="Embed" ProgID="Visio.Drawing.11" ShapeID="_x0000_s1663" DrawAspect="Content" ObjectID="_1505997051" r:id="rId26"/>
        </w:pict>
      </w:r>
      <w:r w:rsidR="00577D63">
        <w:rPr>
          <w:rFonts w:ascii="Times New Roman" w:eastAsia="仿宋_GB2312" w:hAnsi="Times New Roman" w:cs="Times New Roman"/>
          <w:noProof/>
          <w:sz w:val="24"/>
          <w:szCs w:val="24"/>
        </w:rPr>
        <w:drawing>
          <wp:anchor distT="0" distB="0" distL="114300" distR="114300" simplePos="0" relativeHeight="252956672" behindDoc="0" locked="0" layoutInCell="1" allowOverlap="1" wp14:anchorId="477F3620" wp14:editId="764C446F">
            <wp:simplePos x="0" y="0"/>
            <wp:positionH relativeFrom="column">
              <wp:posOffset>8207375</wp:posOffset>
            </wp:positionH>
            <wp:positionV relativeFrom="paragraph">
              <wp:posOffset>636270</wp:posOffset>
            </wp:positionV>
            <wp:extent cx="355600" cy="693420"/>
            <wp:effectExtent l="0" t="0" r="635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600" cy="693420"/>
                    </a:xfrm>
                    <a:prstGeom prst="rect">
                      <a:avLst/>
                    </a:prstGeom>
                    <a:noFill/>
                  </pic:spPr>
                </pic:pic>
              </a:graphicData>
            </a:graphic>
            <wp14:sizeRelH relativeFrom="page">
              <wp14:pctWidth>0</wp14:pctWidth>
            </wp14:sizeRelH>
            <wp14:sizeRelV relativeFrom="page">
              <wp14:pctHeight>0</wp14:pctHeight>
            </wp14:sizeRelV>
          </wp:anchor>
        </w:drawing>
      </w:r>
      <w:r w:rsidR="00577D63" w:rsidRPr="00790C9F">
        <w:rPr>
          <w:rFonts w:ascii="Times New Roman" w:eastAsia="仿宋_GB2312" w:hAnsi="Times New Roman"/>
          <w:noProof/>
          <w:highlight w:val="yellow"/>
        </w:rPr>
        <mc:AlternateContent>
          <mc:Choice Requires="wps">
            <w:drawing>
              <wp:anchor distT="0" distB="0" distL="114300" distR="114300" simplePos="0" relativeHeight="253038592" behindDoc="0" locked="0" layoutInCell="1" allowOverlap="1" wp14:anchorId="3983FF07" wp14:editId="17DB821E">
                <wp:simplePos x="0" y="0"/>
                <wp:positionH relativeFrom="column">
                  <wp:posOffset>2543175</wp:posOffset>
                </wp:positionH>
                <wp:positionV relativeFrom="paragraph">
                  <wp:posOffset>352425</wp:posOffset>
                </wp:positionV>
                <wp:extent cx="990600" cy="295275"/>
                <wp:effectExtent l="0" t="0" r="0" b="952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77D63" w:rsidRPr="006713EC" w:rsidRDefault="00577D63"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事故油池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32" type="#_x0000_t202" style="position:absolute;left:0;text-align:left;margin-left:200.25pt;margin-top:27.75pt;width:78pt;height:23.2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joxwIAAMI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" filled="f" stroked="f" strokeweight="1pt">
                <v:textbox>
                  <w:txbxContent>
                    <w:p w:rsidR="00577D63" w:rsidRPr="006713EC" w:rsidRDefault="00577D63"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事故油池</w:t>
                      </w:r>
                    </w:p>
                  </w:txbxContent>
                </v:textbox>
              </v:shape>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3036544" behindDoc="0" locked="0" layoutInCell="1" allowOverlap="1" wp14:anchorId="5B1B72D1" wp14:editId="4710A56D">
                <wp:simplePos x="0" y="0"/>
                <wp:positionH relativeFrom="column">
                  <wp:posOffset>2815590</wp:posOffset>
                </wp:positionH>
                <wp:positionV relativeFrom="paragraph">
                  <wp:posOffset>575945</wp:posOffset>
                </wp:positionV>
                <wp:extent cx="447675" cy="447675"/>
                <wp:effectExtent l="0" t="0" r="28575" b="28575"/>
                <wp:wrapNone/>
                <wp:docPr id="3" name="矩形 3"/>
                <wp:cNvGraphicFramePr/>
                <a:graphic xmlns:a="http://schemas.openxmlformats.org/drawingml/2006/main">
                  <a:graphicData uri="http://schemas.microsoft.com/office/word/2010/wordprocessingShape">
                    <wps:wsp>
                      <wps:cNvSpPr/>
                      <wps:spPr>
                        <a:xfrm>
                          <a:off x="0" y="0"/>
                          <a:ext cx="447675" cy="447675"/>
                        </a:xfrm>
                        <a:prstGeom prst="rect">
                          <a:avLst/>
                        </a:prstGeom>
                        <a:noFill/>
                        <a:ln w="2222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 o:spid="_x0000_s1026" style="position:absolute;left:0;text-align:left;margin-left:221.7pt;margin-top:45.35pt;width:35.25pt;height:35.2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" filled="f" strokecolor="red" strokeweight="1.75pt">
                <v:stroke dashstyle="3 1"/>
              </v:rect>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55648" behindDoc="0" locked="0" layoutInCell="1" allowOverlap="1" wp14:anchorId="64A716D8" wp14:editId="79244AE9">
                <wp:simplePos x="0" y="0"/>
                <wp:positionH relativeFrom="column">
                  <wp:posOffset>7968615</wp:posOffset>
                </wp:positionH>
                <wp:positionV relativeFrom="paragraph">
                  <wp:posOffset>128270</wp:posOffset>
                </wp:positionV>
                <wp:extent cx="704850" cy="523875"/>
                <wp:effectExtent l="0" t="0" r="19050" b="28575"/>
                <wp:wrapNone/>
                <wp:docPr id="462" name="矩形 462"/>
                <wp:cNvGraphicFramePr/>
                <a:graphic xmlns:a="http://schemas.openxmlformats.org/drawingml/2006/main">
                  <a:graphicData uri="http://schemas.microsoft.com/office/word/2010/wordprocessingShape">
                    <wps:wsp>
                      <wps:cNvSpPr/>
                      <wps:spPr>
                        <a:xfrm>
                          <a:off x="0" y="0"/>
                          <a:ext cx="704850" cy="523875"/>
                        </a:xfrm>
                        <a:prstGeom prst="rect">
                          <a:avLst/>
                        </a:prstGeom>
                        <a:noFill/>
                        <a:ln w="2222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62" o:spid="_x0000_s1026" style="position:absolute;left:0;text-align:left;margin-left:627.45pt;margin-top:10.1pt;width:55.5pt;height:41.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" filled="f" strokecolor="red" strokeweight="1.75pt">
                <v:stroke dashstyle="3 1"/>
              </v:rect>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52576" behindDoc="0" locked="0" layoutInCell="1" allowOverlap="1" wp14:anchorId="005AC2D0" wp14:editId="34F043E9">
                <wp:simplePos x="0" y="0"/>
                <wp:positionH relativeFrom="column">
                  <wp:posOffset>685800</wp:posOffset>
                </wp:positionH>
                <wp:positionV relativeFrom="paragraph">
                  <wp:posOffset>2619375</wp:posOffset>
                </wp:positionV>
                <wp:extent cx="1390650" cy="333375"/>
                <wp:effectExtent l="0" t="0" r="0" b="9525"/>
                <wp:wrapNone/>
                <wp:docPr id="459" name="文本框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41D8F" w:rsidRPr="006713EC" w:rsidRDefault="00E41D8F"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110kVGIS</w:t>
                            </w:r>
                            <w:r>
                              <w:rPr>
                                <w:rFonts w:ascii="Times New Roman" w:eastAsia="仿宋_GB2312" w:hAnsi="Times New Roman" w:cs="Times New Roman" w:hint="eastAsia"/>
                                <w:b/>
                                <w:color w:val="FF0000"/>
                                <w:szCs w:val="21"/>
                              </w:rPr>
                              <w:t>装置区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9" o:spid="_x0000_s1033" type="#_x0000_t202" style="position:absolute;left:0;text-align:left;margin-left:54pt;margin-top:206.25pt;width:109.5pt;height:26.2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IwyQIAAMc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" filled="f" stroked="f" strokeweight="1pt">
                <v:textbox>
                  <w:txbxContent>
                    <w:p w:rsidR="00E41D8F" w:rsidRPr="006713EC" w:rsidRDefault="00E41D8F"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110kVGIS</w:t>
                      </w:r>
                      <w:r>
                        <w:rPr>
                          <w:rFonts w:ascii="Times New Roman" w:eastAsia="仿宋_GB2312" w:hAnsi="Times New Roman" w:cs="Times New Roman" w:hint="eastAsia"/>
                          <w:b/>
                          <w:color w:val="FF0000"/>
                          <w:szCs w:val="21"/>
                        </w:rPr>
                        <w:t>装置区</w:t>
                      </w:r>
                    </w:p>
                  </w:txbxContent>
                </v:textbox>
              </v:shape>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51552" behindDoc="0" locked="0" layoutInCell="1" allowOverlap="1" wp14:anchorId="006A0AC8" wp14:editId="7F2C40F1">
                <wp:simplePos x="0" y="0"/>
                <wp:positionH relativeFrom="column">
                  <wp:posOffset>758189</wp:posOffset>
                </wp:positionH>
                <wp:positionV relativeFrom="paragraph">
                  <wp:posOffset>1252220</wp:posOffset>
                </wp:positionV>
                <wp:extent cx="1228725" cy="1609725"/>
                <wp:effectExtent l="0" t="0" r="28575" b="28575"/>
                <wp:wrapNone/>
                <wp:docPr id="237" name="矩形 237"/>
                <wp:cNvGraphicFramePr/>
                <a:graphic xmlns:a="http://schemas.openxmlformats.org/drawingml/2006/main">
                  <a:graphicData uri="http://schemas.microsoft.com/office/word/2010/wordprocessingShape">
                    <wps:wsp>
                      <wps:cNvSpPr/>
                      <wps:spPr>
                        <a:xfrm>
                          <a:off x="0" y="0"/>
                          <a:ext cx="1228725" cy="1609725"/>
                        </a:xfrm>
                        <a:prstGeom prst="rect">
                          <a:avLst/>
                        </a:prstGeom>
                        <a:noFill/>
                        <a:ln w="2222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7" o:spid="_x0000_s1026" style="position:absolute;left:0;text-align:left;margin-left:59.7pt;margin-top:98.6pt;width:96.75pt;height:126.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" filled="f" strokecolor="red" strokeweight="1.75pt">
                <v:stroke dashstyle="3 1"/>
              </v:rect>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50528" behindDoc="0" locked="0" layoutInCell="1" allowOverlap="1" wp14:anchorId="5FC456C9" wp14:editId="0A424134">
                <wp:simplePos x="0" y="0"/>
                <wp:positionH relativeFrom="column">
                  <wp:posOffset>3848100</wp:posOffset>
                </wp:positionH>
                <wp:positionV relativeFrom="paragraph">
                  <wp:posOffset>3371850</wp:posOffset>
                </wp:positionV>
                <wp:extent cx="990600" cy="295275"/>
                <wp:effectExtent l="0" t="0" r="0" b="9525"/>
                <wp:wrapNone/>
                <wp:docPr id="238" name="文本框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41D8F" w:rsidRPr="006713EC" w:rsidRDefault="00E41D8F"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电控楼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38" o:spid="_x0000_s1034" type="#_x0000_t202" style="position:absolute;left:0;text-align:left;margin-left:303pt;margin-top:265.5pt;width:78pt;height:23.2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Q+ygIAAMY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" filled="f" stroked="f" strokeweight="1pt">
                <v:textbox>
                  <w:txbxContent>
                    <w:p w:rsidR="00E41D8F" w:rsidRPr="006713EC" w:rsidRDefault="00E41D8F"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电控楼</w:t>
                      </w:r>
                    </w:p>
                  </w:txbxContent>
                </v:textbox>
              </v:shape>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49504" behindDoc="0" locked="0" layoutInCell="1" allowOverlap="1" wp14:anchorId="2ACC15C0" wp14:editId="726B2084">
                <wp:simplePos x="0" y="0"/>
                <wp:positionH relativeFrom="column">
                  <wp:posOffset>3787140</wp:posOffset>
                </wp:positionH>
                <wp:positionV relativeFrom="paragraph">
                  <wp:posOffset>756920</wp:posOffset>
                </wp:positionV>
                <wp:extent cx="1057275" cy="2914650"/>
                <wp:effectExtent l="0" t="0" r="28575" b="19050"/>
                <wp:wrapNone/>
                <wp:docPr id="239" name="矩形 239"/>
                <wp:cNvGraphicFramePr/>
                <a:graphic xmlns:a="http://schemas.openxmlformats.org/drawingml/2006/main">
                  <a:graphicData uri="http://schemas.microsoft.com/office/word/2010/wordprocessingShape">
                    <wps:wsp>
                      <wps:cNvSpPr/>
                      <wps:spPr>
                        <a:xfrm>
                          <a:off x="0" y="0"/>
                          <a:ext cx="1057275" cy="2914650"/>
                        </a:xfrm>
                        <a:prstGeom prst="rect">
                          <a:avLst/>
                        </a:prstGeom>
                        <a:noFill/>
                        <a:ln w="2222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9" o:spid="_x0000_s1026" style="position:absolute;left:0;text-align:left;margin-left:298.2pt;margin-top:59.6pt;width:83.25pt;height:229.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" filled="f" strokecolor="red" strokeweight="1.75pt">
                <v:stroke dashstyle="3 1"/>
              </v:rect>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46432" behindDoc="0" locked="0" layoutInCell="1" allowOverlap="1" wp14:anchorId="12CB69E2" wp14:editId="20A9B53B">
                <wp:simplePos x="0" y="0"/>
                <wp:positionH relativeFrom="column">
                  <wp:posOffset>2755265</wp:posOffset>
                </wp:positionH>
                <wp:positionV relativeFrom="paragraph">
                  <wp:posOffset>3155315</wp:posOffset>
                </wp:positionV>
                <wp:extent cx="762000" cy="514350"/>
                <wp:effectExtent l="0" t="0" r="0" b="0"/>
                <wp:wrapNone/>
                <wp:docPr id="453" name="文本框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41D8F" w:rsidRPr="003436DB" w:rsidRDefault="00E41D8F" w:rsidP="00E41D8F">
                            <w:pPr>
                              <w:jc w:val="center"/>
                              <w:rPr>
                                <w:rFonts w:ascii="Times New Roman" w:eastAsia="仿宋_GB2312" w:hAnsi="Times New Roman" w:cs="Times New Roman"/>
                                <w:b/>
                                <w:color w:val="0070C0"/>
                                <w:szCs w:val="21"/>
                              </w:rPr>
                            </w:pPr>
                            <w:r w:rsidRPr="003436DB">
                              <w:rPr>
                                <w:rFonts w:ascii="Times New Roman" w:eastAsia="仿宋_GB2312" w:hAnsi="Times New Roman" w:cs="Times New Roman" w:hint="eastAsia"/>
                                <w:b/>
                                <w:color w:val="0070C0"/>
                                <w:szCs w:val="21"/>
                              </w:rPr>
                              <w:t>规划</w:t>
                            </w:r>
                            <w:r w:rsidRPr="003436DB">
                              <w:rPr>
                                <w:rFonts w:ascii="Times New Roman" w:eastAsia="仿宋_GB2312" w:hAnsi="Times New Roman" w:cs="Times New Roman"/>
                                <w:b/>
                                <w:color w:val="0070C0"/>
                                <w:szCs w:val="21"/>
                              </w:rPr>
                              <w:t>#</w:t>
                            </w:r>
                            <w:r w:rsidRPr="003436DB">
                              <w:rPr>
                                <w:rFonts w:ascii="Times New Roman" w:eastAsia="仿宋_GB2312" w:hAnsi="Times New Roman" w:cs="Times New Roman" w:hint="eastAsia"/>
                                <w:b/>
                                <w:color w:val="0070C0"/>
                                <w:szCs w:val="21"/>
                              </w:rPr>
                              <w:t>2</w:t>
                            </w:r>
                          </w:p>
                          <w:p w:rsidR="00E41D8F" w:rsidRPr="003436DB" w:rsidRDefault="00E41D8F" w:rsidP="00E41D8F">
                            <w:pPr>
                              <w:jc w:val="center"/>
                              <w:rPr>
                                <w:rFonts w:ascii="Times New Roman" w:eastAsia="仿宋_GB2312" w:hAnsi="Times New Roman" w:cs="Times New Roman"/>
                                <w:b/>
                                <w:color w:val="0070C0"/>
                                <w:szCs w:val="21"/>
                              </w:rPr>
                            </w:pPr>
                            <w:r w:rsidRPr="003436DB">
                              <w:rPr>
                                <w:rFonts w:ascii="Times New Roman" w:eastAsia="仿宋_GB2312" w:hAnsi="Times New Roman" w:cs="Times New Roman"/>
                                <w:b/>
                                <w:color w:val="0070C0"/>
                                <w:szCs w:val="21"/>
                              </w:rPr>
                              <w:t>主变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6.95pt;margin-top:248.45pt;width:60pt;height:40.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" filled="f" stroked="f" strokeweight="1pt">
                <v:textbox>
                  <w:txbxContent>
                    <w:p w:rsidR="00E41D8F" w:rsidRPr="003436DB" w:rsidRDefault="00E41D8F" w:rsidP="00E41D8F">
                      <w:pPr>
                        <w:jc w:val="center"/>
                        <w:rPr>
                          <w:rFonts w:ascii="Times New Roman" w:eastAsia="仿宋_GB2312" w:hAnsi="Times New Roman" w:cs="Times New Roman"/>
                          <w:b/>
                          <w:color w:val="0070C0"/>
                          <w:szCs w:val="21"/>
                        </w:rPr>
                      </w:pPr>
                      <w:r w:rsidRPr="003436DB">
                        <w:rPr>
                          <w:rFonts w:ascii="Times New Roman" w:eastAsia="仿宋_GB2312" w:hAnsi="Times New Roman" w:cs="Times New Roman" w:hint="eastAsia"/>
                          <w:b/>
                          <w:color w:val="0070C0"/>
                          <w:szCs w:val="21"/>
                        </w:rPr>
                        <w:t>规划</w:t>
                      </w:r>
                      <w:r w:rsidRPr="003436DB">
                        <w:rPr>
                          <w:rFonts w:ascii="Times New Roman" w:eastAsia="仿宋_GB2312" w:hAnsi="Times New Roman" w:cs="Times New Roman"/>
                          <w:b/>
                          <w:color w:val="0070C0"/>
                          <w:szCs w:val="21"/>
                        </w:rPr>
                        <w:t>#</w:t>
                      </w:r>
                      <w:r w:rsidRPr="003436DB">
                        <w:rPr>
                          <w:rFonts w:ascii="Times New Roman" w:eastAsia="仿宋_GB2312" w:hAnsi="Times New Roman" w:cs="Times New Roman" w:hint="eastAsia"/>
                          <w:b/>
                          <w:color w:val="0070C0"/>
                          <w:szCs w:val="21"/>
                        </w:rPr>
                        <w:t>2</w:t>
                      </w:r>
                    </w:p>
                    <w:p w:rsidR="00E41D8F" w:rsidRPr="003436DB" w:rsidRDefault="00E41D8F" w:rsidP="00E41D8F">
                      <w:pPr>
                        <w:jc w:val="center"/>
                        <w:rPr>
                          <w:rFonts w:ascii="Times New Roman" w:eastAsia="仿宋_GB2312" w:hAnsi="Times New Roman" w:cs="Times New Roman"/>
                          <w:b/>
                          <w:color w:val="0070C0"/>
                          <w:szCs w:val="21"/>
                        </w:rPr>
                      </w:pPr>
                      <w:r w:rsidRPr="003436DB">
                        <w:rPr>
                          <w:rFonts w:ascii="Times New Roman" w:eastAsia="仿宋_GB2312" w:hAnsi="Times New Roman" w:cs="Times New Roman"/>
                          <w:b/>
                          <w:color w:val="0070C0"/>
                          <w:szCs w:val="21"/>
                        </w:rPr>
                        <w:t>主变</w:t>
                      </w:r>
                    </w:p>
                  </w:txbxContent>
                </v:textbox>
              </v:shape>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45408" behindDoc="0" locked="0" layoutInCell="1" allowOverlap="1" wp14:anchorId="299A5FC4" wp14:editId="2258B90C">
                <wp:simplePos x="0" y="0"/>
                <wp:positionH relativeFrom="column">
                  <wp:posOffset>2796540</wp:posOffset>
                </wp:positionH>
                <wp:positionV relativeFrom="paragraph">
                  <wp:posOffset>2747645</wp:posOffset>
                </wp:positionV>
                <wp:extent cx="657225" cy="838200"/>
                <wp:effectExtent l="0" t="0" r="28575" b="19050"/>
                <wp:wrapNone/>
                <wp:docPr id="240" name="矩形 240"/>
                <wp:cNvGraphicFramePr/>
                <a:graphic xmlns:a="http://schemas.openxmlformats.org/drawingml/2006/main">
                  <a:graphicData uri="http://schemas.microsoft.com/office/word/2010/wordprocessingShape">
                    <wps:wsp>
                      <wps:cNvSpPr/>
                      <wps:spPr>
                        <a:xfrm>
                          <a:off x="0" y="0"/>
                          <a:ext cx="657225" cy="838200"/>
                        </a:xfrm>
                        <a:prstGeom prst="rect">
                          <a:avLst/>
                        </a:prstGeom>
                        <a:noFill/>
                        <a:ln w="22225" cap="flat" cmpd="sng" algn="ctr">
                          <a:solidFill>
                            <a:srgbClr val="0070C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0" o:spid="_x0000_s1026" style="position:absolute;left:0;text-align:left;margin-left:220.2pt;margin-top:216.35pt;width:51.75pt;height:66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" filled="f" strokecolor="#0070c0" strokeweight="1.75pt">
                <v:stroke dashstyle="3 1"/>
              </v:rect>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44384" behindDoc="0" locked="0" layoutInCell="1" allowOverlap="1" wp14:anchorId="40BFC8D7" wp14:editId="1888C4E3">
                <wp:simplePos x="0" y="0"/>
                <wp:positionH relativeFrom="column">
                  <wp:posOffset>2793365</wp:posOffset>
                </wp:positionH>
                <wp:positionV relativeFrom="paragraph">
                  <wp:posOffset>1774190</wp:posOffset>
                </wp:positionV>
                <wp:extent cx="762000" cy="514350"/>
                <wp:effectExtent l="0" t="0" r="0" b="0"/>
                <wp:wrapNone/>
                <wp:docPr id="241" name="文本框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41D8F" w:rsidRPr="006713EC" w:rsidRDefault="00E41D8F" w:rsidP="00E41D8F">
                            <w:pPr>
                              <w:jc w:val="center"/>
                              <w:rPr>
                                <w:rFonts w:ascii="Times New Roman" w:eastAsia="仿宋_GB2312" w:hAnsi="Times New Roman" w:cs="Times New Roman"/>
                                <w:b/>
                                <w:color w:val="FF0000"/>
                                <w:szCs w:val="21"/>
                              </w:rPr>
                            </w:pPr>
                            <w:r w:rsidRPr="006713EC">
                              <w:rPr>
                                <w:rFonts w:ascii="Times New Roman" w:eastAsia="仿宋_GB2312" w:hAnsi="Times New Roman" w:cs="Times New Roman"/>
                                <w:b/>
                                <w:color w:val="FF0000"/>
                                <w:szCs w:val="21"/>
                              </w:rPr>
                              <w:t>本期</w:t>
                            </w:r>
                            <w:r w:rsidRPr="006713EC">
                              <w:rPr>
                                <w:rFonts w:ascii="Times New Roman" w:eastAsia="仿宋_GB2312" w:hAnsi="Times New Roman" w:cs="Times New Roman"/>
                                <w:b/>
                                <w:color w:val="FF0000"/>
                                <w:szCs w:val="21"/>
                              </w:rPr>
                              <w:t>#</w:t>
                            </w:r>
                            <w:r>
                              <w:rPr>
                                <w:rFonts w:ascii="Times New Roman" w:eastAsia="仿宋_GB2312" w:hAnsi="Times New Roman" w:cs="Times New Roman" w:hint="eastAsia"/>
                                <w:b/>
                                <w:color w:val="FF0000"/>
                                <w:szCs w:val="21"/>
                              </w:rPr>
                              <w:t>1</w:t>
                            </w:r>
                          </w:p>
                          <w:p w:rsidR="00E41D8F" w:rsidRPr="006713EC" w:rsidRDefault="00E41D8F" w:rsidP="00E41D8F">
                            <w:pPr>
                              <w:jc w:val="center"/>
                              <w:rPr>
                                <w:rFonts w:ascii="Times New Roman" w:eastAsia="仿宋_GB2312" w:hAnsi="Times New Roman" w:cs="Times New Roman"/>
                                <w:b/>
                                <w:color w:val="FF0000"/>
                                <w:szCs w:val="21"/>
                              </w:rPr>
                            </w:pPr>
                            <w:r w:rsidRPr="006713EC">
                              <w:rPr>
                                <w:rFonts w:ascii="Times New Roman" w:eastAsia="仿宋_GB2312" w:hAnsi="Times New Roman" w:cs="Times New Roman"/>
                                <w:b/>
                                <w:color w:val="FF0000"/>
                                <w:szCs w:val="21"/>
                              </w:rPr>
                              <w:t>主变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1" o:spid="_x0000_s1036" type="#_x0000_t202" style="position:absolute;left:0;text-align:left;margin-left:219.95pt;margin-top:139.7pt;width:60pt;height:40.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" filled="f" stroked="f" strokeweight="1pt">
                <v:textbox>
                  <w:txbxContent>
                    <w:p w:rsidR="00E41D8F" w:rsidRPr="006713EC" w:rsidRDefault="00E41D8F" w:rsidP="00E41D8F">
                      <w:pPr>
                        <w:jc w:val="center"/>
                        <w:rPr>
                          <w:rFonts w:ascii="Times New Roman" w:eastAsia="仿宋_GB2312" w:hAnsi="Times New Roman" w:cs="Times New Roman"/>
                          <w:b/>
                          <w:color w:val="FF0000"/>
                          <w:szCs w:val="21"/>
                        </w:rPr>
                      </w:pPr>
                      <w:r w:rsidRPr="006713EC">
                        <w:rPr>
                          <w:rFonts w:ascii="Times New Roman" w:eastAsia="仿宋_GB2312" w:hAnsi="Times New Roman" w:cs="Times New Roman"/>
                          <w:b/>
                          <w:color w:val="FF0000"/>
                          <w:szCs w:val="21"/>
                        </w:rPr>
                        <w:t>本期</w:t>
                      </w:r>
                      <w:r w:rsidRPr="006713EC">
                        <w:rPr>
                          <w:rFonts w:ascii="Times New Roman" w:eastAsia="仿宋_GB2312" w:hAnsi="Times New Roman" w:cs="Times New Roman"/>
                          <w:b/>
                          <w:color w:val="FF0000"/>
                          <w:szCs w:val="21"/>
                        </w:rPr>
                        <w:t>#</w:t>
                      </w:r>
                      <w:r>
                        <w:rPr>
                          <w:rFonts w:ascii="Times New Roman" w:eastAsia="仿宋_GB2312" w:hAnsi="Times New Roman" w:cs="Times New Roman" w:hint="eastAsia"/>
                          <w:b/>
                          <w:color w:val="FF0000"/>
                          <w:szCs w:val="21"/>
                        </w:rPr>
                        <w:t>1</w:t>
                      </w:r>
                    </w:p>
                    <w:p w:rsidR="00E41D8F" w:rsidRPr="006713EC" w:rsidRDefault="00E41D8F" w:rsidP="00E41D8F">
                      <w:pPr>
                        <w:jc w:val="center"/>
                        <w:rPr>
                          <w:rFonts w:ascii="Times New Roman" w:eastAsia="仿宋_GB2312" w:hAnsi="Times New Roman" w:cs="Times New Roman"/>
                          <w:b/>
                          <w:color w:val="FF0000"/>
                          <w:szCs w:val="21"/>
                        </w:rPr>
                      </w:pPr>
                      <w:r w:rsidRPr="006713EC">
                        <w:rPr>
                          <w:rFonts w:ascii="Times New Roman" w:eastAsia="仿宋_GB2312" w:hAnsi="Times New Roman" w:cs="Times New Roman"/>
                          <w:b/>
                          <w:color w:val="FF0000"/>
                          <w:szCs w:val="21"/>
                        </w:rPr>
                        <w:t>主变</w:t>
                      </w:r>
                    </w:p>
                  </w:txbxContent>
                </v:textbox>
              </v:shape>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43360" behindDoc="0" locked="0" layoutInCell="1" allowOverlap="1" wp14:anchorId="51F5F7B4" wp14:editId="642C99EB">
                <wp:simplePos x="0" y="0"/>
                <wp:positionH relativeFrom="column">
                  <wp:posOffset>2796540</wp:posOffset>
                </wp:positionH>
                <wp:positionV relativeFrom="paragraph">
                  <wp:posOffset>1337945</wp:posOffset>
                </wp:positionV>
                <wp:extent cx="657225" cy="847725"/>
                <wp:effectExtent l="0" t="0" r="28575" b="28575"/>
                <wp:wrapNone/>
                <wp:docPr id="11" name="矩形 11"/>
                <wp:cNvGraphicFramePr/>
                <a:graphic xmlns:a="http://schemas.openxmlformats.org/drawingml/2006/main">
                  <a:graphicData uri="http://schemas.microsoft.com/office/word/2010/wordprocessingShape">
                    <wps:wsp>
                      <wps:cNvSpPr/>
                      <wps:spPr>
                        <a:xfrm>
                          <a:off x="0" y="0"/>
                          <a:ext cx="657225" cy="847725"/>
                        </a:xfrm>
                        <a:prstGeom prst="rect">
                          <a:avLst/>
                        </a:prstGeom>
                        <a:noFill/>
                        <a:ln w="2222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26" style="position:absolute;left:0;text-align:left;margin-left:220.2pt;margin-top:105.35pt;width:51.75pt;height:66.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" filled="f" strokecolor="red" strokeweight="1.75pt">
                <v:stroke dashstyle="3 1"/>
              </v:rect>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54624" behindDoc="0" locked="0" layoutInCell="1" allowOverlap="1" wp14:anchorId="1E19AAEF" wp14:editId="59BF4F24">
                <wp:simplePos x="0" y="0"/>
                <wp:positionH relativeFrom="column">
                  <wp:posOffset>276225</wp:posOffset>
                </wp:positionH>
                <wp:positionV relativeFrom="paragraph">
                  <wp:posOffset>123825</wp:posOffset>
                </wp:positionV>
                <wp:extent cx="990600" cy="295275"/>
                <wp:effectExtent l="0" t="0" r="0" b="9525"/>
                <wp:wrapNone/>
                <wp:docPr id="235" name="文本框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41D8F" w:rsidRPr="006713EC" w:rsidRDefault="00E41D8F"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SVG</w:t>
                            </w:r>
                            <w:r>
                              <w:rPr>
                                <w:rFonts w:ascii="Times New Roman" w:eastAsia="仿宋_GB2312" w:hAnsi="Times New Roman" w:cs="Times New Roman" w:hint="eastAsia"/>
                                <w:b/>
                                <w:color w:val="FF0000"/>
                                <w:szCs w:val="21"/>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35" o:spid="_x0000_s1037" type="#_x0000_t202" style="position:absolute;left:0;text-align:left;margin-left:21.75pt;margin-top:9.75pt;width:78pt;height:23.2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" filled="f" stroked="f" strokeweight="1pt">
                <v:textbox>
                  <w:txbxContent>
                    <w:p w:rsidR="00E41D8F" w:rsidRPr="006713EC" w:rsidRDefault="00E41D8F"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SVG</w:t>
                      </w:r>
                      <w:r>
                        <w:rPr>
                          <w:rFonts w:ascii="Times New Roman" w:eastAsia="仿宋_GB2312" w:hAnsi="Times New Roman" w:cs="Times New Roman" w:hint="eastAsia"/>
                          <w:b/>
                          <w:color w:val="FF0000"/>
                          <w:szCs w:val="21"/>
                        </w:rPr>
                        <w:t>室</w:t>
                      </w:r>
                    </w:p>
                  </w:txbxContent>
                </v:textbox>
              </v:shape>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53600" behindDoc="0" locked="0" layoutInCell="1" allowOverlap="1" wp14:anchorId="1B4BFA63" wp14:editId="4CD1676E">
                <wp:simplePos x="0" y="0"/>
                <wp:positionH relativeFrom="column">
                  <wp:posOffset>129540</wp:posOffset>
                </wp:positionH>
                <wp:positionV relativeFrom="paragraph">
                  <wp:posOffset>109220</wp:posOffset>
                </wp:positionV>
                <wp:extent cx="1790700" cy="685800"/>
                <wp:effectExtent l="0" t="0" r="19050" b="19050"/>
                <wp:wrapNone/>
                <wp:docPr id="236" name="矩形 236"/>
                <wp:cNvGraphicFramePr/>
                <a:graphic xmlns:a="http://schemas.openxmlformats.org/drawingml/2006/main">
                  <a:graphicData uri="http://schemas.microsoft.com/office/word/2010/wordprocessingShape">
                    <wps:wsp>
                      <wps:cNvSpPr/>
                      <wps:spPr>
                        <a:xfrm>
                          <a:off x="0" y="0"/>
                          <a:ext cx="1790700" cy="685800"/>
                        </a:xfrm>
                        <a:prstGeom prst="rect">
                          <a:avLst/>
                        </a:prstGeom>
                        <a:noFill/>
                        <a:ln w="2222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6" o:spid="_x0000_s1026" style="position:absolute;left:0;text-align:left;margin-left:10.2pt;margin-top:8.6pt;width:141pt;height:54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" filled="f" strokecolor="red" strokeweight="1.75pt">
                <v:stroke dashstyle="3 1"/>
              </v:rect>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48480" behindDoc="0" locked="0" layoutInCell="1" allowOverlap="1" wp14:anchorId="60A85305" wp14:editId="3485E2C0">
                <wp:simplePos x="0" y="0"/>
                <wp:positionH relativeFrom="column">
                  <wp:posOffset>6534150</wp:posOffset>
                </wp:positionH>
                <wp:positionV relativeFrom="paragraph">
                  <wp:posOffset>2952750</wp:posOffset>
                </wp:positionV>
                <wp:extent cx="990600" cy="295275"/>
                <wp:effectExtent l="0" t="0" r="0" b="9525"/>
                <wp:wrapNone/>
                <wp:docPr id="455" name="文本框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41D8F" w:rsidRPr="006713EC" w:rsidRDefault="00E41D8F"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生活综合楼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5" o:spid="_x0000_s1038" type="#_x0000_t202" style="position:absolute;left:0;text-align:left;margin-left:514.5pt;margin-top:232.5pt;width:78pt;height:23.2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" filled="f" stroked="f" strokeweight="1pt">
                <v:textbox>
                  <w:txbxContent>
                    <w:p w:rsidR="00E41D8F" w:rsidRPr="006713EC" w:rsidRDefault="00E41D8F" w:rsidP="00E41D8F">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生活综合楼</w:t>
                      </w:r>
                    </w:p>
                  </w:txbxContent>
                </v:textbox>
              </v:shape>
            </w:pict>
          </mc:Fallback>
        </mc:AlternateContent>
      </w:r>
      <w:r w:rsidR="00577D63" w:rsidRPr="00790C9F">
        <w:rPr>
          <w:rFonts w:ascii="Times New Roman" w:eastAsia="仿宋_GB2312" w:hAnsi="Times New Roman"/>
          <w:noProof/>
          <w:highlight w:val="yellow"/>
        </w:rPr>
        <mc:AlternateContent>
          <mc:Choice Requires="wps">
            <w:drawing>
              <wp:anchor distT="0" distB="0" distL="114300" distR="114300" simplePos="0" relativeHeight="252947456" behindDoc="0" locked="0" layoutInCell="1" allowOverlap="1" wp14:anchorId="0F58A3DD" wp14:editId="56930D08">
                <wp:simplePos x="0" y="0"/>
                <wp:positionH relativeFrom="column">
                  <wp:posOffset>5844540</wp:posOffset>
                </wp:positionH>
                <wp:positionV relativeFrom="paragraph">
                  <wp:posOffset>2071370</wp:posOffset>
                </wp:positionV>
                <wp:extent cx="2362200" cy="1371600"/>
                <wp:effectExtent l="0" t="0" r="19050" b="19050"/>
                <wp:wrapNone/>
                <wp:docPr id="454" name="矩形 454"/>
                <wp:cNvGraphicFramePr/>
                <a:graphic xmlns:a="http://schemas.openxmlformats.org/drawingml/2006/main">
                  <a:graphicData uri="http://schemas.microsoft.com/office/word/2010/wordprocessingShape">
                    <wps:wsp>
                      <wps:cNvSpPr/>
                      <wps:spPr>
                        <a:xfrm>
                          <a:off x="0" y="0"/>
                          <a:ext cx="2362200" cy="1371600"/>
                        </a:xfrm>
                        <a:prstGeom prst="rect">
                          <a:avLst/>
                        </a:prstGeom>
                        <a:noFill/>
                        <a:ln w="2222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4" o:spid="_x0000_s1026" style="position:absolute;left:0;text-align:left;margin-left:460.2pt;margin-top:163.1pt;width:186pt;height:108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" filled="f" strokecolor="red" strokeweight="1.75pt">
                <v:stroke dashstyle="3 1"/>
              </v:rect>
            </w:pict>
          </mc:Fallback>
        </mc:AlternateContent>
      </w:r>
      <w:r w:rsidR="00577D63">
        <w:rPr>
          <w:rFonts w:ascii="Times New Roman" w:eastAsia="仿宋_GB2312" w:hAnsi="Times New Roman"/>
          <w:noProof/>
        </w:rPr>
        <w:drawing>
          <wp:inline distT="0" distB="0" distL="0" distR="0">
            <wp:extent cx="8711565" cy="4871720"/>
            <wp:effectExtent l="19050" t="19050" r="13335"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口平面布置副本.jpg"/>
                    <pic:cNvPicPr/>
                  </pic:nvPicPr>
                  <pic:blipFill>
                    <a:blip r:embed="rId27">
                      <a:extLst>
                        <a:ext uri="{28A0092B-C50C-407E-A947-70E740481C1C}">
                          <a14:useLocalDpi xmlns:a14="http://schemas.microsoft.com/office/drawing/2010/main" val="0"/>
                        </a:ext>
                      </a:extLst>
                    </a:blip>
                    <a:stretch>
                      <a:fillRect/>
                    </a:stretch>
                  </pic:blipFill>
                  <pic:spPr>
                    <a:xfrm>
                      <a:off x="0" y="0"/>
                      <a:ext cx="8711565" cy="4871720"/>
                    </a:xfrm>
                    <a:prstGeom prst="rect">
                      <a:avLst/>
                    </a:prstGeom>
                    <a:ln>
                      <a:solidFill>
                        <a:schemeClr val="tx1"/>
                      </a:solidFill>
                    </a:ln>
                  </pic:spPr>
                </pic:pic>
              </a:graphicData>
            </a:graphic>
          </wp:inline>
        </w:drawing>
      </w:r>
    </w:p>
    <w:p w:rsidR="00E41D8F" w:rsidRDefault="00E41D8F" w:rsidP="005437C3">
      <w:pPr>
        <w:jc w:val="center"/>
        <w:rPr>
          <w:rFonts w:ascii="Times New Roman" w:hAnsi="Times New Roman" w:cs="Times New Roman"/>
          <w:b/>
          <w:sz w:val="24"/>
        </w:rPr>
        <w:sectPr w:rsidR="00E41D8F" w:rsidSect="00E41D8F">
          <w:pgSz w:w="16838" w:h="11906" w:orient="landscape" w:code="9"/>
          <w:pgMar w:top="1418" w:right="1418" w:bottom="1418" w:left="1701" w:header="851" w:footer="992" w:gutter="0"/>
          <w:cols w:space="425"/>
          <w:docGrid w:type="linesAndChars" w:linePitch="312"/>
        </w:sectPr>
      </w:pPr>
      <w:r w:rsidRPr="0056678B">
        <w:rPr>
          <w:rFonts w:ascii="Times New Roman" w:hAnsi="Times New Roman" w:cs="Times New Roman"/>
          <w:b/>
          <w:sz w:val="24"/>
        </w:rPr>
        <w:t>附图</w:t>
      </w:r>
      <w:r w:rsidRPr="0056678B">
        <w:rPr>
          <w:rFonts w:ascii="Times New Roman" w:hAnsi="Times New Roman" w:cs="Times New Roman"/>
          <w:b/>
          <w:sz w:val="24"/>
        </w:rPr>
        <w:t>3  110kV</w:t>
      </w:r>
      <w:r>
        <w:rPr>
          <w:rFonts w:ascii="Times New Roman" w:hAnsi="Times New Roman" w:cs="Times New Roman" w:hint="eastAsia"/>
          <w:b/>
          <w:sz w:val="24"/>
        </w:rPr>
        <w:t>升压</w:t>
      </w:r>
      <w:r>
        <w:rPr>
          <w:rFonts w:ascii="Times New Roman" w:hAnsi="Times New Roman" w:cs="Times New Roman"/>
          <w:b/>
          <w:sz w:val="24"/>
        </w:rPr>
        <w:t>站</w:t>
      </w:r>
      <w:r w:rsidRPr="0056678B">
        <w:rPr>
          <w:rFonts w:ascii="Times New Roman" w:hAnsi="Times New Roman" w:cs="Times New Roman"/>
          <w:b/>
          <w:sz w:val="24"/>
        </w:rPr>
        <w:t>平面布置示意图</w:t>
      </w:r>
    </w:p>
    <w:p w:rsidR="00E41D8F" w:rsidRDefault="00E41D8F" w:rsidP="005437C3">
      <w:pPr>
        <w:jc w:val="center"/>
        <w:rPr>
          <w:rFonts w:eastAsia="仿宋_GB2312"/>
          <w:sz w:val="24"/>
        </w:rPr>
      </w:pPr>
      <w:r w:rsidRPr="00E41D8F">
        <w:rPr>
          <w:rFonts w:eastAsia="仿宋_GB2312"/>
          <w:noProof/>
          <w:sz w:val="24"/>
        </w:rPr>
        <mc:AlternateContent>
          <mc:Choice Requires="wps">
            <w:drawing>
              <wp:anchor distT="0" distB="0" distL="114300" distR="114300" simplePos="0" relativeHeight="253031424" behindDoc="0" locked="0" layoutInCell="1" allowOverlap="1" wp14:anchorId="74CFE2A2" wp14:editId="66365883">
                <wp:simplePos x="0" y="0"/>
                <wp:positionH relativeFrom="column">
                  <wp:posOffset>7529195</wp:posOffset>
                </wp:positionH>
                <wp:positionV relativeFrom="paragraph">
                  <wp:posOffset>1823247</wp:posOffset>
                </wp:positionV>
                <wp:extent cx="144145" cy="144145"/>
                <wp:effectExtent l="19050" t="38100" r="46355" b="46355"/>
                <wp:wrapNone/>
                <wp:docPr id="75" name="五角星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五角星 75" o:spid="_x0000_s1026" style="position:absolute;left:0;text-align:left;margin-left:592.85pt;margin-top:143.55pt;width:11.35pt;height:11.3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" path="m,55058r55059,1l72073,,89086,55059r55059,-1l99601,89086r17015,55059l72073,110116,27529,144145,44544,89086,,55058xe" fillcolor="red" strokecolor="windowText">
                <v:stroke joinstyle="miter"/>
                <v:path o:connecttype="custom" o:connectlocs="0,55058;55059,55059;72073,0;89086,55059;144145,55058;99601,89086;116616,144145;72073,110116;27529,144145;44544,89086;0,55058" o:connectangles="0,0,0,0,0,0,0,0,0,0,0"/>
              </v:shape>
            </w:pict>
          </mc:Fallback>
        </mc:AlternateContent>
      </w:r>
      <w:r w:rsidRPr="00E41D8F">
        <w:rPr>
          <w:rFonts w:eastAsia="仿宋_GB2312"/>
          <w:noProof/>
          <w:sz w:val="24"/>
        </w:rPr>
        <mc:AlternateContent>
          <mc:Choice Requires="wps">
            <w:drawing>
              <wp:anchor distT="0" distB="0" distL="114300" distR="114300" simplePos="0" relativeHeight="253033472" behindDoc="0" locked="0" layoutInCell="1" allowOverlap="1" wp14:anchorId="0A9AF51B" wp14:editId="75B9D290">
                <wp:simplePos x="0" y="0"/>
                <wp:positionH relativeFrom="column">
                  <wp:posOffset>3482340</wp:posOffset>
                </wp:positionH>
                <wp:positionV relativeFrom="paragraph">
                  <wp:posOffset>1519717</wp:posOffset>
                </wp:positionV>
                <wp:extent cx="144145" cy="144145"/>
                <wp:effectExtent l="19050" t="38100" r="46355" b="46355"/>
                <wp:wrapNone/>
                <wp:docPr id="76" name="五角星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五角星 76" o:spid="_x0000_s1026" style="position:absolute;left:0;text-align:left;margin-left:274.2pt;margin-top:119.65pt;width:11.35pt;height:11.3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" path="m,55058r55059,1l72073,,89086,55059r55059,-1l99601,89086r17015,55059l72073,110116,27529,144145,44544,89086,,55058xe" fillcolor="red" strokecolor="windowText">
                <v:stroke joinstyle="miter"/>
                <v:path o:connecttype="custom" o:connectlocs="0,55058;55059,55059;72073,0;89086,55059;144145,55058;99601,89086;116616,144145;72073,110116;27529,144145;44544,89086;0,55058" o:connectangles="0,0,0,0,0,0,0,0,0,0,0"/>
              </v:shape>
            </w:pict>
          </mc:Fallback>
        </mc:AlternateContent>
      </w:r>
      <w:r w:rsidRPr="00E41D8F">
        <w:rPr>
          <w:rFonts w:eastAsia="仿宋_GB2312"/>
          <w:noProof/>
          <w:sz w:val="24"/>
        </w:rPr>
        <mc:AlternateContent>
          <mc:Choice Requires="wps">
            <w:drawing>
              <wp:anchor distT="0" distB="0" distL="114300" distR="114300" simplePos="0" relativeHeight="253029376" behindDoc="0" locked="0" layoutInCell="1" allowOverlap="1" wp14:anchorId="3261A417" wp14:editId="66E0D507">
                <wp:simplePos x="0" y="0"/>
                <wp:positionH relativeFrom="column">
                  <wp:posOffset>6690198</wp:posOffset>
                </wp:positionH>
                <wp:positionV relativeFrom="paragraph">
                  <wp:posOffset>4379595</wp:posOffset>
                </wp:positionV>
                <wp:extent cx="1293495" cy="266700"/>
                <wp:effectExtent l="0" t="0" r="0" b="0"/>
                <wp:wrapNone/>
                <wp:docPr id="7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409DA"/>
                              </a:solidFill>
                              <a:miter lim="800000"/>
                              <a:headEnd/>
                              <a:tailEnd/>
                            </a14:hiddenLine>
                          </a:ext>
                        </a:extLst>
                      </wps:spPr>
                      <wps:txbx>
                        <w:txbxContent>
                          <w:p w:rsidR="00E41D8F" w:rsidRPr="00916318" w:rsidRDefault="00E41D8F" w:rsidP="00E41D8F">
                            <w:pPr>
                              <w:jc w:val="center"/>
                              <w:rPr>
                                <w:rFonts w:ascii="Times New Roman" w:eastAsia="宋体" w:hAnsi="Times New Roman" w:cs="Times New Roman"/>
                                <w:b/>
                                <w:szCs w:val="21"/>
                              </w:rPr>
                            </w:pPr>
                            <w:r w:rsidRPr="00E41D8F">
                              <w:rPr>
                                <w:rFonts w:ascii="Times New Roman" w:eastAsia="宋体" w:hAnsi="Times New Roman" w:cs="Times New Roman" w:hint="eastAsia"/>
                                <w:b/>
                                <w:szCs w:val="21"/>
                              </w:rPr>
                              <w:t>通榆河二级管控区</w:t>
                            </w:r>
                          </w:p>
                          <w:p w:rsidR="00E41D8F" w:rsidRPr="00916318" w:rsidRDefault="00E41D8F" w:rsidP="00E41D8F">
                            <w:pPr>
                              <w:rPr>
                                <w:rFonts w:ascii="Times New Roman" w:eastAsia="宋体" w:hAnsi="Times New Roman" w:cs="Times New Roman"/>
                                <w:b/>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文本框 74" o:spid="_x0000_s1038" type="#_x0000_t202" style="position:absolute;left:0;text-align:left;margin-left:526.8pt;margin-top:344.85pt;width:101.85pt;height:21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" filled="f" stroked="f" strokecolor="#0409da" strokeweight="1.5pt">
                <v:textbox>
                  <w:txbxContent>
                    <w:p w:rsidR="00E41D8F" w:rsidRPr="00916318" w:rsidRDefault="00E41D8F" w:rsidP="00E41D8F">
                      <w:pPr>
                        <w:jc w:val="center"/>
                        <w:rPr>
                          <w:rFonts w:ascii="Times New Roman" w:eastAsia="宋体" w:hAnsi="Times New Roman" w:cs="Times New Roman"/>
                          <w:b/>
                          <w:szCs w:val="21"/>
                        </w:rPr>
                      </w:pPr>
                      <w:r w:rsidRPr="00E41D8F">
                        <w:rPr>
                          <w:rFonts w:ascii="Times New Roman" w:eastAsia="宋体" w:hAnsi="Times New Roman" w:cs="Times New Roman" w:hint="eastAsia"/>
                          <w:b/>
                          <w:szCs w:val="21"/>
                        </w:rPr>
                        <w:t>通榆河二级管控区</w:t>
                      </w:r>
                    </w:p>
                    <w:p w:rsidR="00E41D8F" w:rsidRPr="00916318" w:rsidRDefault="00E41D8F" w:rsidP="00E41D8F">
                      <w:pPr>
                        <w:rPr>
                          <w:rFonts w:ascii="Times New Roman" w:eastAsia="宋体" w:hAnsi="Times New Roman" w:cs="Times New Roman"/>
                          <w:b/>
                          <w:szCs w:val="21"/>
                        </w:rPr>
                      </w:pPr>
                    </w:p>
                  </w:txbxContent>
                </v:textbox>
              </v:shape>
            </w:pict>
          </mc:Fallback>
        </mc:AlternateContent>
      </w:r>
      <w:r w:rsidRPr="00E41D8F">
        <w:rPr>
          <w:rFonts w:eastAsia="仿宋_GB2312"/>
          <w:noProof/>
          <w:sz w:val="24"/>
        </w:rPr>
        <mc:AlternateContent>
          <mc:Choice Requires="wps">
            <w:drawing>
              <wp:anchor distT="0" distB="0" distL="114300" distR="114300" simplePos="0" relativeHeight="253017088" behindDoc="0" locked="0" layoutInCell="1" allowOverlap="1" wp14:anchorId="034082E3" wp14:editId="5CEA032C">
                <wp:simplePos x="0" y="0"/>
                <wp:positionH relativeFrom="column">
                  <wp:posOffset>6690833</wp:posOffset>
                </wp:positionH>
                <wp:positionV relativeFrom="paragraph">
                  <wp:posOffset>4043680</wp:posOffset>
                </wp:positionV>
                <wp:extent cx="1725930" cy="266700"/>
                <wp:effectExtent l="0" t="0" r="0" b="0"/>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409DA"/>
                              </a:solidFill>
                              <a:miter lim="800000"/>
                              <a:headEnd/>
                              <a:tailEnd/>
                            </a14:hiddenLine>
                          </a:ext>
                        </a:extLst>
                      </wps:spPr>
                      <wps:txbx>
                        <w:txbxContent>
                          <w:p w:rsidR="00E41D8F" w:rsidRPr="00916318" w:rsidRDefault="00E41D8F" w:rsidP="00E41D8F">
                            <w:pPr>
                              <w:jc w:val="center"/>
                              <w:rPr>
                                <w:rFonts w:ascii="Times New Roman" w:eastAsia="宋体" w:hAnsi="Times New Roman" w:cs="Times New Roman"/>
                                <w:b/>
                                <w:szCs w:val="21"/>
                              </w:rPr>
                            </w:pPr>
                            <w:r>
                              <w:rPr>
                                <w:rFonts w:ascii="Times New Roman" w:eastAsia="宋体" w:hAnsi="Times New Roman" w:cs="Times New Roman" w:hint="eastAsia"/>
                                <w:b/>
                                <w:szCs w:val="21"/>
                              </w:rPr>
                              <w:t>110kV</w:t>
                            </w:r>
                            <w:r>
                              <w:rPr>
                                <w:rFonts w:ascii="Times New Roman" w:eastAsia="宋体" w:hAnsi="Times New Roman" w:cs="Times New Roman" w:hint="eastAsia"/>
                                <w:b/>
                                <w:szCs w:val="21"/>
                              </w:rPr>
                              <w:t>同塔双回架空线路</w:t>
                            </w:r>
                          </w:p>
                          <w:p w:rsidR="00E41D8F" w:rsidRPr="00916318" w:rsidRDefault="00E41D8F" w:rsidP="00E41D8F">
                            <w:pPr>
                              <w:rPr>
                                <w:rFonts w:ascii="Times New Roman" w:eastAsia="宋体" w:hAnsi="Times New Roman" w:cs="Times New Roman"/>
                                <w:b/>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文本框 66" o:spid="_x0000_s1039" type="#_x0000_t202" style="position:absolute;left:0;text-align:left;margin-left:526.85pt;margin-top:318.4pt;width:135.9pt;height:21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" filled="f" stroked="f" strokecolor="#0409da" strokeweight="1.5pt">
                <v:textbox>
                  <w:txbxContent>
                    <w:p w:rsidR="00E41D8F" w:rsidRPr="00916318" w:rsidRDefault="00E41D8F" w:rsidP="00E41D8F">
                      <w:pPr>
                        <w:jc w:val="center"/>
                        <w:rPr>
                          <w:rFonts w:ascii="Times New Roman" w:eastAsia="宋体" w:hAnsi="Times New Roman" w:cs="Times New Roman"/>
                          <w:b/>
                          <w:szCs w:val="21"/>
                        </w:rPr>
                      </w:pPr>
                      <w:r>
                        <w:rPr>
                          <w:rFonts w:ascii="Times New Roman" w:eastAsia="宋体" w:hAnsi="Times New Roman" w:cs="Times New Roman" w:hint="eastAsia"/>
                          <w:b/>
                          <w:szCs w:val="21"/>
                        </w:rPr>
                        <w:t>110kV</w:t>
                      </w:r>
                      <w:r>
                        <w:rPr>
                          <w:rFonts w:ascii="Times New Roman" w:eastAsia="宋体" w:hAnsi="Times New Roman" w:cs="Times New Roman" w:hint="eastAsia"/>
                          <w:b/>
                          <w:szCs w:val="21"/>
                        </w:rPr>
                        <w:t>同塔</w:t>
                      </w:r>
                      <w:r>
                        <w:rPr>
                          <w:rFonts w:ascii="Times New Roman" w:eastAsia="宋体" w:hAnsi="Times New Roman" w:cs="Times New Roman" w:hint="eastAsia"/>
                          <w:b/>
                          <w:szCs w:val="21"/>
                        </w:rPr>
                        <w:t>双</w:t>
                      </w:r>
                      <w:r>
                        <w:rPr>
                          <w:rFonts w:ascii="Times New Roman" w:eastAsia="宋体" w:hAnsi="Times New Roman" w:cs="Times New Roman" w:hint="eastAsia"/>
                          <w:b/>
                          <w:szCs w:val="21"/>
                        </w:rPr>
                        <w:t>回架</w:t>
                      </w:r>
                      <w:r>
                        <w:rPr>
                          <w:rFonts w:ascii="Times New Roman" w:eastAsia="宋体" w:hAnsi="Times New Roman" w:cs="Times New Roman" w:hint="eastAsia"/>
                          <w:b/>
                          <w:szCs w:val="21"/>
                        </w:rPr>
                        <w:t>空</w:t>
                      </w:r>
                      <w:r>
                        <w:rPr>
                          <w:rFonts w:ascii="Times New Roman" w:eastAsia="宋体" w:hAnsi="Times New Roman" w:cs="Times New Roman" w:hint="eastAsia"/>
                          <w:b/>
                          <w:szCs w:val="21"/>
                        </w:rPr>
                        <w:t>线路</w:t>
                      </w:r>
                    </w:p>
                    <w:p w:rsidR="00E41D8F" w:rsidRPr="00916318" w:rsidRDefault="00E41D8F" w:rsidP="00E41D8F">
                      <w:pPr>
                        <w:rPr>
                          <w:rFonts w:ascii="Times New Roman" w:eastAsia="宋体" w:hAnsi="Times New Roman" w:cs="Times New Roman"/>
                          <w:b/>
                          <w:szCs w:val="21"/>
                        </w:rPr>
                      </w:pPr>
                    </w:p>
                  </w:txbxContent>
                </v:textbox>
              </v:shape>
            </w:pict>
          </mc:Fallback>
        </mc:AlternateContent>
      </w:r>
      <w:r w:rsidRPr="00E41D8F">
        <w:rPr>
          <w:rFonts w:eastAsia="仿宋_GB2312"/>
          <w:noProof/>
          <w:sz w:val="24"/>
        </w:rPr>
        <mc:AlternateContent>
          <mc:Choice Requires="wps">
            <w:drawing>
              <wp:anchor distT="0" distB="0" distL="114300" distR="114300" simplePos="0" relativeHeight="253018112" behindDoc="0" locked="0" layoutInCell="1" allowOverlap="1" wp14:anchorId="18889E7C" wp14:editId="4C34A9F4">
                <wp:simplePos x="0" y="0"/>
                <wp:positionH relativeFrom="column">
                  <wp:posOffset>6689563</wp:posOffset>
                </wp:positionH>
                <wp:positionV relativeFrom="paragraph">
                  <wp:posOffset>3745230</wp:posOffset>
                </wp:positionV>
                <wp:extent cx="861060" cy="266700"/>
                <wp:effectExtent l="0" t="0" r="0" b="0"/>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409DA"/>
                              </a:solidFill>
                              <a:miter lim="800000"/>
                              <a:headEnd/>
                              <a:tailEnd/>
                            </a14:hiddenLine>
                          </a:ext>
                        </a:extLst>
                      </wps:spPr>
                      <wps:txbx>
                        <w:txbxContent>
                          <w:p w:rsidR="00E41D8F" w:rsidRPr="00916318" w:rsidRDefault="00E41D8F" w:rsidP="00E41D8F">
                            <w:pPr>
                              <w:jc w:val="left"/>
                              <w:rPr>
                                <w:rFonts w:ascii="宋体" w:eastAsia="宋体" w:hAnsi="宋体"/>
                                <w:b/>
                                <w:szCs w:val="21"/>
                              </w:rPr>
                            </w:pPr>
                            <w:r w:rsidRPr="00916318">
                              <w:rPr>
                                <w:rFonts w:ascii="宋体" w:eastAsia="宋体" w:hAnsi="宋体" w:hint="eastAsia"/>
                                <w:b/>
                                <w:szCs w:val="21"/>
                              </w:rPr>
                              <w:t>监测点位</w:t>
                            </w:r>
                          </w:p>
                          <w:p w:rsidR="00E41D8F" w:rsidRPr="00916318" w:rsidRDefault="00E41D8F" w:rsidP="00E41D8F">
                            <w:pPr>
                              <w:rPr>
                                <w:rFonts w:ascii="宋体" w:eastAsia="宋体" w:hAnsi="宋体"/>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文本框 67" o:spid="_x0000_s1040" type="#_x0000_t202" style="position:absolute;left:0;text-align:left;margin-left:526.75pt;margin-top:294.9pt;width:67.8pt;height:21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" filled="f" stroked="f" strokecolor="#0409da" strokeweight="1.5pt">
                <v:textbox>
                  <w:txbxContent>
                    <w:p w:rsidR="00E41D8F" w:rsidRPr="00916318" w:rsidRDefault="00E41D8F" w:rsidP="00E41D8F">
                      <w:pPr>
                        <w:jc w:val="left"/>
                        <w:rPr>
                          <w:rFonts w:ascii="宋体" w:eastAsia="宋体" w:hAnsi="宋体"/>
                          <w:b/>
                          <w:szCs w:val="21"/>
                        </w:rPr>
                      </w:pPr>
                      <w:r w:rsidRPr="00916318">
                        <w:rPr>
                          <w:rFonts w:ascii="宋体" w:eastAsia="宋体" w:hAnsi="宋体" w:hint="eastAsia"/>
                          <w:b/>
                          <w:szCs w:val="21"/>
                        </w:rPr>
                        <w:t>监测点位</w:t>
                      </w:r>
                    </w:p>
                    <w:p w:rsidR="00E41D8F" w:rsidRPr="00916318" w:rsidRDefault="00E41D8F" w:rsidP="00E41D8F">
                      <w:pPr>
                        <w:rPr>
                          <w:rFonts w:ascii="宋体" w:eastAsia="宋体" w:hAnsi="宋体"/>
                          <w:szCs w:val="21"/>
                        </w:rPr>
                      </w:pPr>
                    </w:p>
                  </w:txbxContent>
                </v:textbox>
              </v:shape>
            </w:pict>
          </mc:Fallback>
        </mc:AlternateContent>
      </w:r>
      <w:r w:rsidRPr="00E41D8F">
        <w:rPr>
          <w:rFonts w:eastAsia="仿宋_GB2312"/>
          <w:noProof/>
          <w:sz w:val="24"/>
        </w:rPr>
        <mc:AlternateContent>
          <mc:Choice Requires="wps">
            <w:drawing>
              <wp:anchor distT="0" distB="0" distL="114300" distR="114300" simplePos="0" relativeHeight="253016064" behindDoc="0" locked="0" layoutInCell="1" allowOverlap="1" wp14:anchorId="1B68C43E" wp14:editId="1D3D46C2">
                <wp:simplePos x="0" y="0"/>
                <wp:positionH relativeFrom="column">
                  <wp:posOffset>6361592</wp:posOffset>
                </wp:positionH>
                <wp:positionV relativeFrom="paragraph">
                  <wp:posOffset>3813810</wp:posOffset>
                </wp:positionV>
                <wp:extent cx="144145" cy="144145"/>
                <wp:effectExtent l="19050" t="38100" r="46355" b="46355"/>
                <wp:wrapNone/>
                <wp:docPr id="65" name="五角星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五角星 65" o:spid="_x0000_s1026" style="position:absolute;left:0;text-align:left;margin-left:500.9pt;margin-top:300.3pt;width:11.35pt;height:11.3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" path="m,55058r55059,1l72073,,89086,55059r55059,-1l99601,89086r17015,55059l72073,110116,27529,144145,44544,89086,,55058xe" fillcolor="red" strokecolor="windowText">
                <v:stroke joinstyle="miter"/>
                <v:path o:connecttype="custom" o:connectlocs="0,55058;55059,55059;72073,0;89086,55059;144145,55058;99601,89086;116616,144145;72073,110116;27529,144145;44544,89086;0,55058" o:connectangles="0,0,0,0,0,0,0,0,0,0,0"/>
              </v:shape>
            </w:pict>
          </mc:Fallback>
        </mc:AlternateContent>
      </w:r>
      <w:r w:rsidRPr="00E41D8F">
        <w:rPr>
          <w:rFonts w:eastAsia="仿宋_GB2312"/>
          <w:noProof/>
          <w:sz w:val="24"/>
        </w:rPr>
        <mc:AlternateContent>
          <mc:Choice Requires="wps">
            <w:drawing>
              <wp:anchor distT="0" distB="0" distL="114300" distR="114300" simplePos="0" relativeHeight="253019136" behindDoc="0" locked="0" layoutInCell="1" allowOverlap="1" wp14:anchorId="52D037D9" wp14:editId="18FB6297">
                <wp:simplePos x="0" y="0"/>
                <wp:positionH relativeFrom="column">
                  <wp:posOffset>6521288</wp:posOffset>
                </wp:positionH>
                <wp:positionV relativeFrom="paragraph">
                  <wp:posOffset>3421380</wp:posOffset>
                </wp:positionV>
                <wp:extent cx="1581785" cy="266700"/>
                <wp:effectExtent l="0" t="0" r="0" b="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409DA"/>
                              </a:solidFill>
                              <a:miter lim="800000"/>
                              <a:headEnd/>
                              <a:tailEnd/>
                            </a14:hiddenLine>
                          </a:ext>
                        </a:extLst>
                      </wps:spPr>
                      <wps:txbx>
                        <w:txbxContent>
                          <w:p w:rsidR="00E41D8F" w:rsidRPr="00916318" w:rsidRDefault="00E41D8F" w:rsidP="00E41D8F">
                            <w:pPr>
                              <w:jc w:val="center"/>
                              <w:rPr>
                                <w:rFonts w:asciiTheme="minorEastAsia" w:hAnsiTheme="minorEastAsia"/>
                                <w:b/>
                                <w:szCs w:val="21"/>
                              </w:rPr>
                            </w:pPr>
                            <w:r w:rsidRPr="00916318">
                              <w:rPr>
                                <w:rFonts w:asciiTheme="minorEastAsia" w:hAnsiTheme="minorEastAsia" w:hint="eastAsia"/>
                                <w:b/>
                                <w:szCs w:val="21"/>
                              </w:rPr>
                              <w:t>图    例</w:t>
                            </w:r>
                          </w:p>
                          <w:p w:rsidR="00E41D8F" w:rsidRPr="00916318" w:rsidRDefault="00E41D8F" w:rsidP="00E41D8F">
                            <w:pPr>
                              <w:rPr>
                                <w:rFonts w:asciiTheme="minorEastAsia" w:hAnsiTheme="minorEastAsia"/>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文本框 68" o:spid="_x0000_s1041" type="#_x0000_t202" style="position:absolute;left:0;text-align:left;margin-left:513.5pt;margin-top:269.4pt;width:124.55pt;height:21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" filled="f" stroked="f" strokecolor="#0409da" strokeweight="1.5pt">
                <v:textbox>
                  <w:txbxContent>
                    <w:p w:rsidR="00E41D8F" w:rsidRPr="00916318" w:rsidRDefault="00E41D8F" w:rsidP="00E41D8F">
                      <w:pPr>
                        <w:jc w:val="center"/>
                        <w:rPr>
                          <w:rFonts w:asciiTheme="minorEastAsia" w:hAnsiTheme="minorEastAsia"/>
                          <w:b/>
                          <w:szCs w:val="21"/>
                        </w:rPr>
                      </w:pPr>
                      <w:r w:rsidRPr="00916318">
                        <w:rPr>
                          <w:rFonts w:asciiTheme="minorEastAsia" w:hAnsiTheme="minorEastAsia" w:hint="eastAsia"/>
                          <w:b/>
                          <w:szCs w:val="21"/>
                        </w:rPr>
                        <w:t>图    例</w:t>
                      </w:r>
                    </w:p>
                    <w:p w:rsidR="00E41D8F" w:rsidRPr="00916318" w:rsidRDefault="00E41D8F" w:rsidP="00E41D8F">
                      <w:pPr>
                        <w:rPr>
                          <w:rFonts w:asciiTheme="minorEastAsia" w:hAnsiTheme="minorEastAsia"/>
                          <w:szCs w:val="21"/>
                        </w:rPr>
                      </w:pPr>
                    </w:p>
                  </w:txbxContent>
                </v:textbox>
              </v:shape>
            </w:pict>
          </mc:Fallback>
        </mc:AlternateContent>
      </w:r>
      <w:r w:rsidRPr="00E41D8F">
        <w:rPr>
          <w:rFonts w:eastAsia="仿宋_GB2312"/>
          <w:noProof/>
          <w:sz w:val="24"/>
        </w:rPr>
        <mc:AlternateContent>
          <mc:Choice Requires="wps">
            <w:drawing>
              <wp:anchor distT="0" distB="0" distL="114300" distR="114300" simplePos="0" relativeHeight="253015040" behindDoc="0" locked="0" layoutInCell="1" allowOverlap="1" wp14:anchorId="7F01FDC3" wp14:editId="0A7129EA">
                <wp:simplePos x="0" y="0"/>
                <wp:positionH relativeFrom="column">
                  <wp:posOffset>6149975</wp:posOffset>
                </wp:positionH>
                <wp:positionV relativeFrom="paragraph">
                  <wp:posOffset>3394710</wp:posOffset>
                </wp:positionV>
                <wp:extent cx="2520315" cy="1325880"/>
                <wp:effectExtent l="0" t="0" r="13335" b="26670"/>
                <wp:wrapNone/>
                <wp:docPr id="64"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315" cy="1325880"/>
                        </a:xfrm>
                        <a:prstGeom prst="rect">
                          <a:avLst/>
                        </a:prstGeom>
                        <a:solidFill>
                          <a:srgbClr val="FFFFFF"/>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矩形 64" o:spid="_x0000_s1026" style="position:absolute;left:0;text-align:left;margin-left:484.25pt;margin-top:267.3pt;width:198.45pt;height:104.4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" strokeweight=".5pt">
                <v:path arrowok="t"/>
              </v:rect>
            </w:pict>
          </mc:Fallback>
        </mc:AlternateContent>
      </w:r>
      <w:r>
        <w:rPr>
          <w:noProof/>
        </w:rPr>
        <mc:AlternateContent>
          <mc:Choice Requires="wps">
            <w:drawing>
              <wp:anchor distT="0" distB="0" distL="114300" distR="114300" simplePos="0" relativeHeight="253027328" behindDoc="0" locked="0" layoutInCell="1" allowOverlap="1" wp14:anchorId="69D6C069" wp14:editId="6EA06E2F">
                <wp:simplePos x="0" y="0"/>
                <wp:positionH relativeFrom="column">
                  <wp:posOffset>6468414</wp:posOffset>
                </wp:positionH>
                <wp:positionV relativeFrom="paragraph">
                  <wp:posOffset>4434840</wp:posOffset>
                </wp:positionV>
                <wp:extent cx="166646" cy="198755"/>
                <wp:effectExtent l="0" t="0" r="24130" b="29845"/>
                <wp:wrapNone/>
                <wp:docPr id="73" name="直接连接符 73"/>
                <wp:cNvGraphicFramePr/>
                <a:graphic xmlns:a="http://schemas.openxmlformats.org/drawingml/2006/main">
                  <a:graphicData uri="http://schemas.microsoft.com/office/word/2010/wordprocessingShape">
                    <wps:wsp>
                      <wps:cNvCnPr/>
                      <wps:spPr>
                        <a:xfrm flipH="1">
                          <a:off x="0" y="0"/>
                          <a:ext cx="166646" cy="198755"/>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3" o:spid="_x0000_s1026" style="position:absolute;left:0;text-align:left;flip:x;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3pt,349.2pt" to="522.4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" strokecolor="yellow">
                <v:stroke dashstyle="3 1"/>
              </v:line>
            </w:pict>
          </mc:Fallback>
        </mc:AlternateContent>
      </w:r>
      <w:r>
        <w:rPr>
          <w:noProof/>
        </w:rPr>
        <mc:AlternateContent>
          <mc:Choice Requires="wps">
            <w:drawing>
              <wp:anchor distT="0" distB="0" distL="114300" distR="114300" simplePos="0" relativeHeight="253025280" behindDoc="0" locked="0" layoutInCell="1" allowOverlap="1" wp14:anchorId="1BAFEC73" wp14:editId="470EB67E">
                <wp:simplePos x="0" y="0"/>
                <wp:positionH relativeFrom="column">
                  <wp:posOffset>6374461</wp:posOffset>
                </wp:positionH>
                <wp:positionV relativeFrom="paragraph">
                  <wp:posOffset>4434840</wp:posOffset>
                </wp:positionV>
                <wp:extent cx="166646" cy="198755"/>
                <wp:effectExtent l="0" t="0" r="24130" b="29845"/>
                <wp:wrapNone/>
                <wp:docPr id="72" name="直接连接符 72"/>
                <wp:cNvGraphicFramePr/>
                <a:graphic xmlns:a="http://schemas.openxmlformats.org/drawingml/2006/main">
                  <a:graphicData uri="http://schemas.microsoft.com/office/word/2010/wordprocessingShape">
                    <wps:wsp>
                      <wps:cNvCnPr/>
                      <wps:spPr>
                        <a:xfrm flipH="1">
                          <a:off x="0" y="0"/>
                          <a:ext cx="166646" cy="198755"/>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2" o:spid="_x0000_s1026" style="position:absolute;left:0;text-align:left;flip:x;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95pt,349.2pt" to="515.05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" strokecolor="yellow">
                <v:stroke dashstyle="3 1"/>
              </v:line>
            </w:pict>
          </mc:Fallback>
        </mc:AlternateContent>
      </w:r>
      <w:r>
        <w:rPr>
          <w:noProof/>
        </w:rPr>
        <mc:AlternateContent>
          <mc:Choice Requires="wps">
            <w:drawing>
              <wp:anchor distT="0" distB="0" distL="114300" distR="114300" simplePos="0" relativeHeight="253023232" behindDoc="0" locked="0" layoutInCell="1" allowOverlap="1" wp14:anchorId="1A7BDAE4" wp14:editId="1C890B83">
                <wp:simplePos x="0" y="0"/>
                <wp:positionH relativeFrom="column">
                  <wp:posOffset>6274822</wp:posOffset>
                </wp:positionH>
                <wp:positionV relativeFrom="paragraph">
                  <wp:posOffset>4434895</wp:posOffset>
                </wp:positionV>
                <wp:extent cx="166646" cy="198755"/>
                <wp:effectExtent l="0" t="0" r="24130" b="29845"/>
                <wp:wrapNone/>
                <wp:docPr id="71" name="直接连接符 71"/>
                <wp:cNvGraphicFramePr/>
                <a:graphic xmlns:a="http://schemas.openxmlformats.org/drawingml/2006/main">
                  <a:graphicData uri="http://schemas.microsoft.com/office/word/2010/wordprocessingShape">
                    <wps:wsp>
                      <wps:cNvCnPr/>
                      <wps:spPr>
                        <a:xfrm flipH="1">
                          <a:off x="0" y="0"/>
                          <a:ext cx="166646" cy="198755"/>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1" o:spid="_x0000_s1026" style="position:absolute;left:0;text-align:left;flip:x;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1pt,349.2pt" to="507.2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" strokecolor="yellow">
                <v:stroke dashstyle="3 1"/>
              </v:line>
            </w:pict>
          </mc:Fallback>
        </mc:AlternateContent>
      </w:r>
      <w:r>
        <w:rPr>
          <w:rFonts w:eastAsia="仿宋_GB2312"/>
          <w:noProof/>
          <w:sz w:val="24"/>
        </w:rPr>
        <mc:AlternateContent>
          <mc:Choice Requires="wps">
            <w:drawing>
              <wp:anchor distT="0" distB="0" distL="114300" distR="114300" simplePos="0" relativeHeight="253021184" behindDoc="0" locked="0" layoutInCell="1" allowOverlap="1" wp14:anchorId="508B5A49" wp14:editId="0D13771E">
                <wp:simplePos x="0" y="0"/>
                <wp:positionH relativeFrom="column">
                  <wp:posOffset>6274822</wp:posOffset>
                </wp:positionH>
                <wp:positionV relativeFrom="paragraph">
                  <wp:posOffset>4434895</wp:posOffset>
                </wp:positionV>
                <wp:extent cx="373711" cy="198783"/>
                <wp:effectExtent l="0" t="0" r="26670" b="10795"/>
                <wp:wrapNone/>
                <wp:docPr id="70" name="矩形 70"/>
                <wp:cNvGraphicFramePr/>
                <a:graphic xmlns:a="http://schemas.openxmlformats.org/drawingml/2006/main">
                  <a:graphicData uri="http://schemas.microsoft.com/office/word/2010/wordprocessingShape">
                    <wps:wsp>
                      <wps:cNvSpPr/>
                      <wps:spPr>
                        <a:xfrm>
                          <a:off x="0" y="0"/>
                          <a:ext cx="373711" cy="198783"/>
                        </a:xfrm>
                        <a:prstGeom prst="rect">
                          <a:avLst/>
                        </a:prstGeom>
                        <a:no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70" o:spid="_x0000_s1026" style="position:absolute;left:0;text-align:left;margin-left:494.1pt;margin-top:349.2pt;width:29.45pt;height:15.65pt;z-index:25302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" filled="f" strokecolor="yellow" strokeweight="1pt">
                <v:stroke dashstyle="3 1"/>
              </v:rect>
            </w:pict>
          </mc:Fallback>
        </mc:AlternateContent>
      </w:r>
      <w:r w:rsidRPr="00E41D8F">
        <w:rPr>
          <w:rFonts w:eastAsia="仿宋_GB2312"/>
          <w:noProof/>
          <w:sz w:val="24"/>
        </w:rPr>
        <mc:AlternateContent>
          <mc:Choice Requires="wps">
            <w:drawing>
              <wp:anchor distT="4294967295" distB="4294967295" distL="114300" distR="114300" simplePos="0" relativeHeight="253020160" behindDoc="0" locked="0" layoutInCell="1" allowOverlap="1" wp14:anchorId="0E2C56DC" wp14:editId="560CFE60">
                <wp:simplePos x="0" y="0"/>
                <wp:positionH relativeFrom="column">
                  <wp:posOffset>6276975</wp:posOffset>
                </wp:positionH>
                <wp:positionV relativeFrom="paragraph">
                  <wp:posOffset>4187494</wp:posOffset>
                </wp:positionV>
                <wp:extent cx="360045" cy="635"/>
                <wp:effectExtent l="0" t="0" r="20955" b="37465"/>
                <wp:wrapNone/>
                <wp:docPr id="69" name="直接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045" cy="635"/>
                        </a:xfrm>
                        <a:prstGeom prst="line">
                          <a:avLst/>
                        </a:prstGeom>
                        <a:noFill/>
                        <a:ln w="22225" algn="ctr">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9" o:spid="_x0000_s1026" style="position:absolute;left:0;text-align:left;z-index:25302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4.25pt,329.7pt" to="522.6pt,3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" strokecolor="red" strokeweight="1.75pt">
                <o:lock v:ext="edit" shapetype="f"/>
              </v:line>
            </w:pict>
          </mc:Fallback>
        </mc:AlternateContent>
      </w:r>
      <w:r>
        <w:rPr>
          <w:rFonts w:ascii="Times New Roman" w:eastAsia="仿宋_GB2312" w:hAnsi="Times New Roman" w:cs="Times New Roman"/>
          <w:noProof/>
          <w:sz w:val="24"/>
          <w:szCs w:val="24"/>
        </w:rPr>
        <w:drawing>
          <wp:anchor distT="0" distB="0" distL="114300" distR="114300" simplePos="0" relativeHeight="253011968" behindDoc="0" locked="0" layoutInCell="1" allowOverlap="1" wp14:anchorId="11D739C9" wp14:editId="08D085C7">
            <wp:simplePos x="0" y="0"/>
            <wp:positionH relativeFrom="column">
              <wp:posOffset>8115490</wp:posOffset>
            </wp:positionH>
            <wp:positionV relativeFrom="paragraph">
              <wp:posOffset>50800</wp:posOffset>
            </wp:positionV>
            <wp:extent cx="355600" cy="693420"/>
            <wp:effectExtent l="0" t="0" r="6350" b="0"/>
            <wp:wrapNone/>
            <wp:docPr id="3413" name="图片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600" cy="693420"/>
                    </a:xfrm>
                    <a:prstGeom prst="rect">
                      <a:avLst/>
                    </a:prstGeom>
                    <a:noFill/>
                  </pic:spPr>
                </pic:pic>
              </a:graphicData>
            </a:graphic>
            <wp14:sizeRelH relativeFrom="page">
              <wp14:pctWidth>0</wp14:pctWidth>
            </wp14:sizeRelH>
            <wp14:sizeRelV relativeFrom="page">
              <wp14:pctHeight>0</wp14:pctHeight>
            </wp14:sizeRelV>
          </wp:anchor>
        </w:drawing>
      </w:r>
      <w:r w:rsidR="00C527EB">
        <w:rPr>
          <w:rFonts w:ascii="Times New Roman" w:eastAsia="仿宋_GB2312" w:hAnsi="Times New Roman" w:cs="Times New Roman"/>
          <w:noProof/>
          <w:sz w:val="24"/>
          <w:szCs w:val="24"/>
        </w:rPr>
        <w:pict>
          <v:shape id="_x0000_s1664" type="#_x0000_t75" style="position:absolute;left:0;text-align:left;margin-left:626.9pt;margin-top:49.35pt;width:55.95pt;height:17.3pt;z-index:253012992;mso-position-horizontal-relative:text;mso-position-vertical-relative:line">
            <v:imagedata r:id="rId28" o:title=""/>
          </v:shape>
          <o:OLEObject Type="Embed" ProgID="Visio.Drawing.11" ShapeID="_x0000_s1664" DrawAspect="Content" ObjectID="_1505997052" r:id="rId29"/>
        </w:pict>
      </w:r>
      <w:r w:rsidRPr="00790C9F">
        <w:rPr>
          <w:rFonts w:ascii="Times New Roman" w:eastAsia="仿宋_GB2312" w:hAnsi="Times New Roman"/>
          <w:noProof/>
          <w:highlight w:val="yellow"/>
        </w:rPr>
        <mc:AlternateContent>
          <mc:Choice Requires="wps">
            <w:drawing>
              <wp:anchor distT="0" distB="0" distL="114300" distR="114300" simplePos="0" relativeHeight="253009920" behindDoc="0" locked="0" layoutInCell="1" allowOverlap="1" wp14:anchorId="42A8C7C9" wp14:editId="60052F1A">
                <wp:simplePos x="0" y="0"/>
                <wp:positionH relativeFrom="column">
                  <wp:posOffset>4136580</wp:posOffset>
                </wp:positionH>
                <wp:positionV relativeFrom="paragraph">
                  <wp:posOffset>887095</wp:posOffset>
                </wp:positionV>
                <wp:extent cx="1638811" cy="295275"/>
                <wp:effectExtent l="0" t="0" r="0" b="9525"/>
                <wp:wrapNone/>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811"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41D8F" w:rsidRPr="00E41D8F" w:rsidRDefault="00E41D8F" w:rsidP="00E41D8F">
                            <w:pPr>
                              <w:jc w:val="center"/>
                              <w:rPr>
                                <w:rFonts w:asciiTheme="minorEastAsia" w:hAnsiTheme="minorEastAsia" w:cs="Times New Roman"/>
                                <w:b/>
                                <w:color w:val="FFFF00"/>
                                <w:szCs w:val="21"/>
                              </w:rPr>
                            </w:pPr>
                            <w:r w:rsidRPr="00E41D8F">
                              <w:rPr>
                                <w:rFonts w:asciiTheme="minorEastAsia" w:hAnsiTheme="minorEastAsia" w:cs="Times New Roman" w:hint="eastAsia"/>
                                <w:b/>
                                <w:color w:val="FFFF00"/>
                                <w:szCs w:val="21"/>
                              </w:rPr>
                              <w:t>通榆河二级管控区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8" o:spid="_x0000_s1042" type="#_x0000_t202" style="position:absolute;left:0;text-align:left;margin-left:325.7pt;margin-top:69.85pt;width:129.05pt;height:23.2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" filled="f" stroked="f" strokeweight="1pt">
                <v:textbox>
                  <w:txbxContent>
                    <w:p w:rsidR="00E41D8F" w:rsidRPr="00E41D8F" w:rsidRDefault="00E41D8F" w:rsidP="00E41D8F">
                      <w:pPr>
                        <w:jc w:val="center"/>
                        <w:rPr>
                          <w:rFonts w:asciiTheme="minorEastAsia" w:hAnsiTheme="minorEastAsia" w:cs="Times New Roman"/>
                          <w:b/>
                          <w:color w:val="FFFF00"/>
                          <w:szCs w:val="21"/>
                        </w:rPr>
                      </w:pPr>
                      <w:r w:rsidRPr="00E41D8F">
                        <w:rPr>
                          <w:rFonts w:asciiTheme="minorEastAsia" w:hAnsiTheme="minorEastAsia" w:cs="Times New Roman" w:hint="eastAsia"/>
                          <w:b/>
                          <w:color w:val="FFFF00"/>
                          <w:szCs w:val="21"/>
                        </w:rPr>
                        <w:t>通榆河二级管控区</w:t>
                      </w:r>
                    </w:p>
                  </w:txbxContent>
                </v:textbox>
              </v:shape>
            </w:pict>
          </mc:Fallback>
        </mc:AlternateContent>
      </w:r>
      <w:r>
        <w:rPr>
          <w:noProof/>
        </w:rPr>
        <mc:AlternateContent>
          <mc:Choice Requires="wps">
            <w:drawing>
              <wp:anchor distT="0" distB="0" distL="114300" distR="114300" simplePos="0" relativeHeight="252989440" behindDoc="0" locked="0" layoutInCell="1" allowOverlap="1" wp14:anchorId="41ECE46B" wp14:editId="3803ACE5">
                <wp:simplePos x="0" y="0"/>
                <wp:positionH relativeFrom="column">
                  <wp:posOffset>24130</wp:posOffset>
                </wp:positionH>
                <wp:positionV relativeFrom="paragraph">
                  <wp:posOffset>37465</wp:posOffset>
                </wp:positionV>
                <wp:extent cx="3248025" cy="1397635"/>
                <wp:effectExtent l="0" t="0" r="28575" b="31115"/>
                <wp:wrapNone/>
                <wp:docPr id="476" name="直接连接符 476"/>
                <wp:cNvGraphicFramePr/>
                <a:graphic xmlns:a="http://schemas.openxmlformats.org/drawingml/2006/main">
                  <a:graphicData uri="http://schemas.microsoft.com/office/word/2010/wordprocessingShape">
                    <wps:wsp>
                      <wps:cNvCnPr/>
                      <wps:spPr>
                        <a:xfrm flipH="1">
                          <a:off x="0" y="0"/>
                          <a:ext cx="3248025" cy="1397635"/>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6" o:spid="_x0000_s1026" style="position:absolute;left:0;text-align:left;flip:x;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95pt" to="257.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" strokecolor="yellow">
                <v:stroke dashstyle="3 1"/>
              </v:line>
            </w:pict>
          </mc:Fallback>
        </mc:AlternateContent>
      </w:r>
      <w:r>
        <w:rPr>
          <w:noProof/>
        </w:rPr>
        <mc:AlternateContent>
          <mc:Choice Requires="wps">
            <w:drawing>
              <wp:anchor distT="0" distB="0" distL="114300" distR="114300" simplePos="0" relativeHeight="252991488" behindDoc="0" locked="0" layoutInCell="1" allowOverlap="1" wp14:anchorId="000CA6BC" wp14:editId="00653019">
                <wp:simplePos x="0" y="0"/>
                <wp:positionH relativeFrom="column">
                  <wp:posOffset>21590</wp:posOffset>
                </wp:positionH>
                <wp:positionV relativeFrom="paragraph">
                  <wp:posOffset>-45720</wp:posOffset>
                </wp:positionV>
                <wp:extent cx="2400300" cy="1032510"/>
                <wp:effectExtent l="0" t="0" r="19050" b="34290"/>
                <wp:wrapNone/>
                <wp:docPr id="32" name="直接连接符 32"/>
                <wp:cNvGraphicFramePr/>
                <a:graphic xmlns:a="http://schemas.openxmlformats.org/drawingml/2006/main">
                  <a:graphicData uri="http://schemas.microsoft.com/office/word/2010/wordprocessingShape">
                    <wps:wsp>
                      <wps:cNvCnPr/>
                      <wps:spPr>
                        <a:xfrm flipH="1">
                          <a:off x="0" y="0"/>
                          <a:ext cx="2400300" cy="103251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2" o:spid="_x0000_s1026" style="position:absolute;left:0;text-align:left;flip:x;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3.6pt" to="190.7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" strokecolor="yellow">
                <v:stroke dashstyle="3 1"/>
              </v:line>
            </w:pict>
          </mc:Fallback>
        </mc:AlternateContent>
      </w:r>
      <w:r>
        <w:rPr>
          <w:noProof/>
        </w:rPr>
        <mc:AlternateContent>
          <mc:Choice Requires="wps">
            <w:drawing>
              <wp:anchor distT="0" distB="0" distL="114300" distR="114300" simplePos="0" relativeHeight="252977152" behindDoc="0" locked="0" layoutInCell="1" allowOverlap="1" wp14:anchorId="44F2F298" wp14:editId="37518B9A">
                <wp:simplePos x="0" y="0"/>
                <wp:positionH relativeFrom="column">
                  <wp:posOffset>12065</wp:posOffset>
                </wp:positionH>
                <wp:positionV relativeFrom="paragraph">
                  <wp:posOffset>25400</wp:posOffset>
                </wp:positionV>
                <wp:extent cx="676275" cy="961390"/>
                <wp:effectExtent l="0" t="0" r="28575" b="29210"/>
                <wp:wrapNone/>
                <wp:docPr id="254" name="直接连接符 254"/>
                <wp:cNvGraphicFramePr/>
                <a:graphic xmlns:a="http://schemas.openxmlformats.org/drawingml/2006/main">
                  <a:graphicData uri="http://schemas.microsoft.com/office/word/2010/wordprocessingShape">
                    <wps:wsp>
                      <wps:cNvCnPr/>
                      <wps:spPr>
                        <a:xfrm flipH="1">
                          <a:off x="0" y="0"/>
                          <a:ext cx="676275" cy="96139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54" o:spid="_x0000_s1026" style="position:absolute;left:0;text-align:left;flip:x;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pt" to="54.2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" strokecolor="yellow">
                <v:stroke dashstyle="3 1"/>
              </v:line>
            </w:pict>
          </mc:Fallback>
        </mc:AlternateContent>
      </w:r>
      <w:r>
        <w:rPr>
          <w:noProof/>
        </w:rPr>
        <mc:AlternateContent>
          <mc:Choice Requires="wps">
            <w:drawing>
              <wp:anchor distT="0" distB="0" distL="114300" distR="114300" simplePos="0" relativeHeight="253007872" behindDoc="0" locked="0" layoutInCell="1" allowOverlap="1" wp14:anchorId="4E656451" wp14:editId="22C65B4F">
                <wp:simplePos x="0" y="0"/>
                <wp:positionH relativeFrom="column">
                  <wp:posOffset>4133133</wp:posOffset>
                </wp:positionH>
                <wp:positionV relativeFrom="paragraph">
                  <wp:posOffset>4075331</wp:posOffset>
                </wp:positionV>
                <wp:extent cx="1565936" cy="673570"/>
                <wp:effectExtent l="0" t="0" r="15240" b="31750"/>
                <wp:wrapNone/>
                <wp:docPr id="63" name="直接连接符 63"/>
                <wp:cNvGraphicFramePr/>
                <a:graphic xmlns:a="http://schemas.openxmlformats.org/drawingml/2006/main">
                  <a:graphicData uri="http://schemas.microsoft.com/office/word/2010/wordprocessingShape">
                    <wps:wsp>
                      <wps:cNvCnPr/>
                      <wps:spPr>
                        <a:xfrm flipH="1">
                          <a:off x="0" y="0"/>
                          <a:ext cx="1565936" cy="67357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63" o:spid="_x0000_s1026" style="position:absolute;left:0;text-align:left;flip:x;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45pt,320.9pt" to="448.75pt,3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" strokecolor="yellow">
                <v:stroke dashstyle="3 1"/>
              </v:line>
            </w:pict>
          </mc:Fallback>
        </mc:AlternateContent>
      </w:r>
      <w:r>
        <w:rPr>
          <w:noProof/>
        </w:rPr>
        <mc:AlternateContent>
          <mc:Choice Requires="wps">
            <w:drawing>
              <wp:anchor distT="0" distB="0" distL="114300" distR="114300" simplePos="0" relativeHeight="253005824" behindDoc="0" locked="0" layoutInCell="1" allowOverlap="1" wp14:anchorId="2EA99E0C" wp14:editId="3C20FC9D">
                <wp:simplePos x="0" y="0"/>
                <wp:positionH relativeFrom="column">
                  <wp:posOffset>3111856</wp:posOffset>
                </wp:positionH>
                <wp:positionV relativeFrom="paragraph">
                  <wp:posOffset>3504705</wp:posOffset>
                </wp:positionV>
                <wp:extent cx="2836189" cy="1220025"/>
                <wp:effectExtent l="0" t="0" r="21590" b="18415"/>
                <wp:wrapNone/>
                <wp:docPr id="62" name="直接连接符 62"/>
                <wp:cNvGraphicFramePr/>
                <a:graphic xmlns:a="http://schemas.openxmlformats.org/drawingml/2006/main">
                  <a:graphicData uri="http://schemas.microsoft.com/office/word/2010/wordprocessingShape">
                    <wps:wsp>
                      <wps:cNvCnPr/>
                      <wps:spPr>
                        <a:xfrm flipH="1">
                          <a:off x="0" y="0"/>
                          <a:ext cx="2836189" cy="1220025"/>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62" o:spid="_x0000_s1026" style="position:absolute;left:0;text-align:left;flip:x;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05pt,275.95pt" to="468.3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" strokecolor="yellow">
                <v:stroke dashstyle="3 1"/>
              </v:line>
            </w:pict>
          </mc:Fallback>
        </mc:AlternateContent>
      </w:r>
      <w:r>
        <w:rPr>
          <w:noProof/>
        </w:rPr>
        <mc:AlternateContent>
          <mc:Choice Requires="wps">
            <w:drawing>
              <wp:anchor distT="0" distB="0" distL="114300" distR="114300" simplePos="0" relativeHeight="253003776" behindDoc="0" locked="0" layoutInCell="1" allowOverlap="1" wp14:anchorId="5887ED19" wp14:editId="719FBEA8">
                <wp:simplePos x="0" y="0"/>
                <wp:positionH relativeFrom="column">
                  <wp:posOffset>2102452</wp:posOffset>
                </wp:positionH>
                <wp:positionV relativeFrom="paragraph">
                  <wp:posOffset>2947175</wp:posOffset>
                </wp:positionV>
                <wp:extent cx="4160100" cy="1789801"/>
                <wp:effectExtent l="0" t="0" r="31115" b="20320"/>
                <wp:wrapNone/>
                <wp:docPr id="47" name="直接连接符 47"/>
                <wp:cNvGraphicFramePr/>
                <a:graphic xmlns:a="http://schemas.openxmlformats.org/drawingml/2006/main">
                  <a:graphicData uri="http://schemas.microsoft.com/office/word/2010/wordprocessingShape">
                    <wps:wsp>
                      <wps:cNvCnPr/>
                      <wps:spPr>
                        <a:xfrm flipH="1">
                          <a:off x="0" y="0"/>
                          <a:ext cx="4160100" cy="1789801"/>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 o:spid="_x0000_s1026" style="position:absolute;left:0;text-align:left;flip:x;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5pt,232.05pt" to="493.1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" strokecolor="yellow">
                <v:stroke dashstyle="3 1"/>
              </v:line>
            </w:pict>
          </mc:Fallback>
        </mc:AlternateContent>
      </w:r>
      <w:r>
        <w:rPr>
          <w:noProof/>
        </w:rPr>
        <mc:AlternateContent>
          <mc:Choice Requires="wps">
            <w:drawing>
              <wp:anchor distT="0" distB="0" distL="114300" distR="114300" simplePos="0" relativeHeight="252995584" behindDoc="0" locked="0" layoutInCell="1" allowOverlap="1" wp14:anchorId="1862266C" wp14:editId="0868CC96">
                <wp:simplePos x="0" y="0"/>
                <wp:positionH relativeFrom="column">
                  <wp:posOffset>0</wp:posOffset>
                </wp:positionH>
                <wp:positionV relativeFrom="paragraph">
                  <wp:posOffset>721360</wp:posOffset>
                </wp:positionV>
                <wp:extent cx="7433945" cy="3198495"/>
                <wp:effectExtent l="0" t="0" r="14605" b="20955"/>
                <wp:wrapNone/>
                <wp:docPr id="35" name="直接连接符 35"/>
                <wp:cNvGraphicFramePr/>
                <a:graphic xmlns:a="http://schemas.openxmlformats.org/drawingml/2006/main">
                  <a:graphicData uri="http://schemas.microsoft.com/office/word/2010/wordprocessingShape">
                    <wps:wsp>
                      <wps:cNvCnPr/>
                      <wps:spPr>
                        <a:xfrm flipH="1">
                          <a:off x="0" y="0"/>
                          <a:ext cx="7433945" cy="3198495"/>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5" o:spid="_x0000_s1026" style="position:absolute;left:0;text-align:left;flip:x;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6.8pt" to="585.35pt,3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" strokecolor="yellow">
                <v:stroke dashstyle="3 1"/>
              </v:line>
            </w:pict>
          </mc:Fallback>
        </mc:AlternateContent>
      </w:r>
      <w:r>
        <w:rPr>
          <w:noProof/>
        </w:rPr>
        <mc:AlternateContent>
          <mc:Choice Requires="wps">
            <w:drawing>
              <wp:anchor distT="0" distB="0" distL="114300" distR="114300" simplePos="0" relativeHeight="252997632" behindDoc="0" locked="0" layoutInCell="1" allowOverlap="1" wp14:anchorId="377D57AE" wp14:editId="5E998919">
                <wp:simplePos x="0" y="0"/>
                <wp:positionH relativeFrom="column">
                  <wp:posOffset>12065</wp:posOffset>
                </wp:positionH>
                <wp:positionV relativeFrom="paragraph">
                  <wp:posOffset>1280160</wp:posOffset>
                </wp:positionV>
                <wp:extent cx="7101205" cy="3055620"/>
                <wp:effectExtent l="0" t="0" r="23495" b="30480"/>
                <wp:wrapNone/>
                <wp:docPr id="36" name="直接连接符 36"/>
                <wp:cNvGraphicFramePr/>
                <a:graphic xmlns:a="http://schemas.openxmlformats.org/drawingml/2006/main">
                  <a:graphicData uri="http://schemas.microsoft.com/office/word/2010/wordprocessingShape">
                    <wps:wsp>
                      <wps:cNvCnPr/>
                      <wps:spPr>
                        <a:xfrm flipH="1">
                          <a:off x="0" y="0"/>
                          <a:ext cx="7101205" cy="305562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6" o:spid="_x0000_s1026" style="position:absolute;left:0;text-align:left;flip:x;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00.8pt" to="560.1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" strokecolor="yellow">
                <v:stroke dashstyle="3 1"/>
              </v:line>
            </w:pict>
          </mc:Fallback>
        </mc:AlternateContent>
      </w:r>
      <w:r>
        <w:rPr>
          <w:noProof/>
        </w:rPr>
        <mc:AlternateContent>
          <mc:Choice Requires="wps">
            <w:drawing>
              <wp:anchor distT="0" distB="0" distL="114300" distR="114300" simplePos="0" relativeHeight="252999680" behindDoc="0" locked="0" layoutInCell="1" allowOverlap="1" wp14:anchorId="432D6A96" wp14:editId="405EC28D">
                <wp:simplePos x="0" y="0"/>
                <wp:positionH relativeFrom="column">
                  <wp:posOffset>142875</wp:posOffset>
                </wp:positionH>
                <wp:positionV relativeFrom="paragraph">
                  <wp:posOffset>1875790</wp:posOffset>
                </wp:positionV>
                <wp:extent cx="6685280" cy="2863215"/>
                <wp:effectExtent l="0" t="0" r="20320" b="32385"/>
                <wp:wrapNone/>
                <wp:docPr id="37" name="直接连接符 37"/>
                <wp:cNvGraphicFramePr/>
                <a:graphic xmlns:a="http://schemas.openxmlformats.org/drawingml/2006/main">
                  <a:graphicData uri="http://schemas.microsoft.com/office/word/2010/wordprocessingShape">
                    <wps:wsp>
                      <wps:cNvCnPr/>
                      <wps:spPr>
                        <a:xfrm flipH="1">
                          <a:off x="0" y="0"/>
                          <a:ext cx="6685280" cy="2863215"/>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7" o:spid="_x0000_s1026" style="position:absolute;left:0;text-align:left;flip:x;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47.7pt" to="537.65pt,3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" strokecolor="yellow">
                <v:stroke dashstyle="3 1"/>
              </v:line>
            </w:pict>
          </mc:Fallback>
        </mc:AlternateContent>
      </w:r>
      <w:r>
        <w:rPr>
          <w:noProof/>
        </w:rPr>
        <mc:AlternateContent>
          <mc:Choice Requires="wps">
            <w:drawing>
              <wp:anchor distT="0" distB="0" distL="114300" distR="114300" simplePos="0" relativeHeight="253001728" behindDoc="0" locked="0" layoutInCell="1" allowOverlap="1" wp14:anchorId="0E5A6EB2" wp14:editId="3E55637A">
                <wp:simplePos x="0" y="0"/>
                <wp:positionH relativeFrom="column">
                  <wp:posOffset>1164301</wp:posOffset>
                </wp:positionH>
                <wp:positionV relativeFrom="paragraph">
                  <wp:posOffset>2424661</wp:posOffset>
                </wp:positionV>
                <wp:extent cx="5379522" cy="2300737"/>
                <wp:effectExtent l="0" t="0" r="31115" b="23495"/>
                <wp:wrapNone/>
                <wp:docPr id="39" name="直接连接符 39"/>
                <wp:cNvGraphicFramePr/>
                <a:graphic xmlns:a="http://schemas.openxmlformats.org/drawingml/2006/main">
                  <a:graphicData uri="http://schemas.microsoft.com/office/word/2010/wordprocessingShape">
                    <wps:wsp>
                      <wps:cNvCnPr/>
                      <wps:spPr>
                        <a:xfrm flipH="1">
                          <a:off x="0" y="0"/>
                          <a:ext cx="5379522" cy="2300737"/>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9" o:spid="_x0000_s1026" style="position:absolute;left:0;text-align:left;flip:x;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pt,190.9pt" to="515.3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" strokecolor="yellow">
                <v:stroke dashstyle="3 1"/>
              </v:line>
            </w:pict>
          </mc:Fallback>
        </mc:AlternateContent>
      </w:r>
      <w:r>
        <w:rPr>
          <w:noProof/>
        </w:rPr>
        <mc:AlternateContent>
          <mc:Choice Requires="wps">
            <w:drawing>
              <wp:anchor distT="0" distB="0" distL="114300" distR="114300" simplePos="0" relativeHeight="252993536" behindDoc="0" locked="0" layoutInCell="1" allowOverlap="1" wp14:anchorId="6CD61DBA" wp14:editId="6D3F63AD">
                <wp:simplePos x="0" y="0"/>
                <wp:positionH relativeFrom="column">
                  <wp:posOffset>439610</wp:posOffset>
                </wp:positionH>
                <wp:positionV relativeFrom="paragraph">
                  <wp:posOffset>25400</wp:posOffset>
                </wp:positionV>
                <wp:extent cx="894976" cy="385024"/>
                <wp:effectExtent l="0" t="0" r="19685" b="34290"/>
                <wp:wrapNone/>
                <wp:docPr id="34" name="直接连接符 34"/>
                <wp:cNvGraphicFramePr/>
                <a:graphic xmlns:a="http://schemas.openxmlformats.org/drawingml/2006/main">
                  <a:graphicData uri="http://schemas.microsoft.com/office/word/2010/wordprocessingShape">
                    <wps:wsp>
                      <wps:cNvCnPr/>
                      <wps:spPr>
                        <a:xfrm flipH="1">
                          <a:off x="0" y="0"/>
                          <a:ext cx="894976" cy="385024"/>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4" o:spid="_x0000_s1026" style="position:absolute;left:0;text-align:left;flip:x;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2pt" to="105.0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" strokecolor="yellow">
                <v:stroke dashstyle="3 1"/>
              </v:line>
            </w:pict>
          </mc:Fallback>
        </mc:AlternateContent>
      </w:r>
      <w:r>
        <w:rPr>
          <w:noProof/>
        </w:rPr>
        <mc:AlternateContent>
          <mc:Choice Requires="wps">
            <w:drawing>
              <wp:anchor distT="0" distB="0" distL="114300" distR="114300" simplePos="0" relativeHeight="252987392" behindDoc="0" locked="0" layoutInCell="1" allowOverlap="1" wp14:anchorId="33DFCE79" wp14:editId="2C00BDB8">
                <wp:simplePos x="0" y="0"/>
                <wp:positionH relativeFrom="column">
                  <wp:posOffset>-70732</wp:posOffset>
                </wp:positionH>
                <wp:positionV relativeFrom="paragraph">
                  <wp:posOffset>25845</wp:posOffset>
                </wp:positionV>
                <wp:extent cx="4282804" cy="1842993"/>
                <wp:effectExtent l="0" t="0" r="22860" b="24130"/>
                <wp:wrapNone/>
                <wp:docPr id="474" name="直接连接符 474"/>
                <wp:cNvGraphicFramePr/>
                <a:graphic xmlns:a="http://schemas.openxmlformats.org/drawingml/2006/main">
                  <a:graphicData uri="http://schemas.microsoft.com/office/word/2010/wordprocessingShape">
                    <wps:wsp>
                      <wps:cNvCnPr/>
                      <wps:spPr>
                        <a:xfrm flipH="1">
                          <a:off x="0" y="0"/>
                          <a:ext cx="4282804" cy="1842993"/>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4" o:spid="_x0000_s1026" style="position:absolute;left:0;text-align:left;flip:x;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05pt" to="331.7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" strokecolor="yellow">
                <v:stroke dashstyle="3 1"/>
              </v:line>
            </w:pict>
          </mc:Fallback>
        </mc:AlternateContent>
      </w:r>
      <w:r>
        <w:rPr>
          <w:noProof/>
        </w:rPr>
        <mc:AlternateContent>
          <mc:Choice Requires="wps">
            <w:drawing>
              <wp:anchor distT="0" distB="0" distL="114300" distR="114300" simplePos="0" relativeHeight="252985344" behindDoc="0" locked="0" layoutInCell="1" allowOverlap="1" wp14:anchorId="337AF371" wp14:editId="0EDA075A">
                <wp:simplePos x="0" y="0"/>
                <wp:positionH relativeFrom="column">
                  <wp:posOffset>-70731</wp:posOffset>
                </wp:positionH>
                <wp:positionV relativeFrom="paragraph">
                  <wp:posOffset>34251</wp:posOffset>
                </wp:positionV>
                <wp:extent cx="5332019" cy="2294269"/>
                <wp:effectExtent l="0" t="0" r="21590" b="29845"/>
                <wp:wrapNone/>
                <wp:docPr id="470" name="直接连接符 470"/>
                <wp:cNvGraphicFramePr/>
                <a:graphic xmlns:a="http://schemas.openxmlformats.org/drawingml/2006/main">
                  <a:graphicData uri="http://schemas.microsoft.com/office/word/2010/wordprocessingShape">
                    <wps:wsp>
                      <wps:cNvCnPr/>
                      <wps:spPr>
                        <a:xfrm flipH="1">
                          <a:off x="0" y="0"/>
                          <a:ext cx="5332019" cy="2294269"/>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0" o:spid="_x0000_s1026" style="position:absolute;left:0;text-align:left;flip:x;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7pt" to="414.3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" strokecolor="yellow">
                <v:stroke dashstyle="3 1"/>
              </v:line>
            </w:pict>
          </mc:Fallback>
        </mc:AlternateContent>
      </w:r>
      <w:r>
        <w:rPr>
          <w:noProof/>
        </w:rPr>
        <mc:AlternateContent>
          <mc:Choice Requires="wps">
            <w:drawing>
              <wp:anchor distT="0" distB="0" distL="114300" distR="114300" simplePos="0" relativeHeight="252983296" behindDoc="0" locked="0" layoutInCell="1" allowOverlap="1" wp14:anchorId="5D58BE3E" wp14:editId="3087335B">
                <wp:simplePos x="0" y="0"/>
                <wp:positionH relativeFrom="column">
                  <wp:posOffset>521</wp:posOffset>
                </wp:positionH>
                <wp:positionV relativeFrom="paragraph">
                  <wp:posOffset>25845</wp:posOffset>
                </wp:positionV>
                <wp:extent cx="6207653" cy="2671099"/>
                <wp:effectExtent l="0" t="0" r="22225" b="34290"/>
                <wp:wrapNone/>
                <wp:docPr id="452" name="直接连接符 452"/>
                <wp:cNvGraphicFramePr/>
                <a:graphic xmlns:a="http://schemas.openxmlformats.org/drawingml/2006/main">
                  <a:graphicData uri="http://schemas.microsoft.com/office/word/2010/wordprocessingShape">
                    <wps:wsp>
                      <wps:cNvCnPr/>
                      <wps:spPr>
                        <a:xfrm flipH="1">
                          <a:off x="0" y="0"/>
                          <a:ext cx="6207653" cy="2671099"/>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52" o:spid="_x0000_s1026" style="position:absolute;left:0;text-align:left;flip:x;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05pt" to="488.8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" strokecolor="yellow">
                <v:stroke dashstyle="3 1"/>
              </v:line>
            </w:pict>
          </mc:Fallback>
        </mc:AlternateContent>
      </w:r>
      <w:r>
        <w:rPr>
          <w:noProof/>
        </w:rPr>
        <mc:AlternateContent>
          <mc:Choice Requires="wps">
            <w:drawing>
              <wp:anchor distT="0" distB="0" distL="114300" distR="114300" simplePos="0" relativeHeight="252981248" behindDoc="0" locked="0" layoutInCell="1" allowOverlap="1" wp14:anchorId="4DC9F3F0" wp14:editId="57A01BC6">
                <wp:simplePos x="0" y="0"/>
                <wp:positionH relativeFrom="column">
                  <wp:posOffset>520</wp:posOffset>
                </wp:positionH>
                <wp:positionV relativeFrom="paragraph">
                  <wp:posOffset>25845</wp:posOffset>
                </wp:positionV>
                <wp:extent cx="7174037" cy="3086974"/>
                <wp:effectExtent l="0" t="0" r="27305" b="18415"/>
                <wp:wrapNone/>
                <wp:docPr id="450" name="直接连接符 450"/>
                <wp:cNvGraphicFramePr/>
                <a:graphic xmlns:a="http://schemas.openxmlformats.org/drawingml/2006/main">
                  <a:graphicData uri="http://schemas.microsoft.com/office/word/2010/wordprocessingShape">
                    <wps:wsp>
                      <wps:cNvCnPr/>
                      <wps:spPr>
                        <a:xfrm flipH="1">
                          <a:off x="0" y="0"/>
                          <a:ext cx="7174037" cy="3086974"/>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50" o:spid="_x0000_s1026" style="position:absolute;left:0;text-align:left;flip:x;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05pt" to="564.95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" strokecolor="yellow">
                <v:stroke dashstyle="3 1"/>
              </v:line>
            </w:pict>
          </mc:Fallback>
        </mc:AlternateContent>
      </w:r>
      <w:r>
        <w:rPr>
          <w:noProof/>
        </w:rPr>
        <mc:AlternateContent>
          <mc:Choice Requires="wps">
            <w:drawing>
              <wp:anchor distT="0" distB="0" distL="114300" distR="114300" simplePos="0" relativeHeight="252979200" behindDoc="0" locked="0" layoutInCell="1" allowOverlap="1" wp14:anchorId="34564FC0" wp14:editId="6E3E43E7">
                <wp:simplePos x="0" y="0"/>
                <wp:positionH relativeFrom="column">
                  <wp:posOffset>520</wp:posOffset>
                </wp:positionH>
                <wp:positionV relativeFrom="paragraph">
                  <wp:posOffset>203975</wp:posOffset>
                </wp:positionV>
                <wp:extent cx="7670800" cy="3301340"/>
                <wp:effectExtent l="0" t="0" r="25400" b="33020"/>
                <wp:wrapNone/>
                <wp:docPr id="255" name="直接连接符 255"/>
                <wp:cNvGraphicFramePr/>
                <a:graphic xmlns:a="http://schemas.openxmlformats.org/drawingml/2006/main">
                  <a:graphicData uri="http://schemas.microsoft.com/office/word/2010/wordprocessingShape">
                    <wps:wsp>
                      <wps:cNvCnPr/>
                      <wps:spPr>
                        <a:xfrm flipH="1">
                          <a:off x="0" y="0"/>
                          <a:ext cx="7670800" cy="330134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55" o:spid="_x0000_s1026" style="position:absolute;left:0;text-align:left;flip:x;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6.05pt" to="604.0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" strokecolor="yellow">
                <v:stroke dashstyle="3 1"/>
              </v:line>
            </w:pict>
          </mc:Fallback>
        </mc:AlternateContent>
      </w:r>
      <w:r>
        <w:rPr>
          <w:noProof/>
        </w:rPr>
        <mc:AlternateContent>
          <mc:Choice Requires="wps">
            <w:drawing>
              <wp:anchor distT="0" distB="0" distL="114300" distR="114300" simplePos="0" relativeHeight="252975104" behindDoc="0" locked="0" layoutInCell="1" allowOverlap="1" wp14:anchorId="65BFD5E0" wp14:editId="0B7CCDDE">
                <wp:simplePos x="0" y="0"/>
                <wp:positionH relativeFrom="column">
                  <wp:posOffset>5332540</wp:posOffset>
                </wp:positionH>
                <wp:positionV relativeFrom="paragraph">
                  <wp:posOffset>25845</wp:posOffset>
                </wp:positionV>
                <wp:extent cx="2474926" cy="4714504"/>
                <wp:effectExtent l="0" t="0" r="20955" b="29210"/>
                <wp:wrapNone/>
                <wp:docPr id="253" name="直接连接符 253"/>
                <wp:cNvGraphicFramePr/>
                <a:graphic xmlns:a="http://schemas.openxmlformats.org/drawingml/2006/main">
                  <a:graphicData uri="http://schemas.microsoft.com/office/word/2010/wordprocessingShape">
                    <wps:wsp>
                      <wps:cNvCnPr/>
                      <wps:spPr>
                        <a:xfrm flipH="1">
                          <a:off x="0" y="0"/>
                          <a:ext cx="2474926" cy="4714504"/>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53" o:spid="_x0000_s1026" style="position:absolute;left:0;text-align:left;flip:x;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9pt,2.05pt" to="614.8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" strokecolor="yellow">
                <v:stroke dashstyle="3 1"/>
              </v:line>
            </w:pict>
          </mc:Fallback>
        </mc:AlternateContent>
      </w:r>
      <w:r>
        <w:rPr>
          <w:rFonts w:eastAsia="仿宋_GB2312"/>
          <w:b/>
          <w:noProof/>
          <w:sz w:val="24"/>
        </w:rPr>
        <mc:AlternateContent>
          <mc:Choice Requires="wps">
            <w:drawing>
              <wp:anchor distT="0" distB="0" distL="114300" distR="114300" simplePos="0" relativeHeight="252971008" behindDoc="0" locked="0" layoutInCell="1" allowOverlap="1" wp14:anchorId="4DF268CE" wp14:editId="67AB98A6">
                <wp:simplePos x="0" y="0"/>
                <wp:positionH relativeFrom="column">
                  <wp:posOffset>7955280</wp:posOffset>
                </wp:positionH>
                <wp:positionV relativeFrom="paragraph">
                  <wp:posOffset>1769745</wp:posOffset>
                </wp:positionV>
                <wp:extent cx="407770" cy="203755"/>
                <wp:effectExtent l="38100" t="38100" r="30480" b="44450"/>
                <wp:wrapNone/>
                <wp:docPr id="252" name="矩形 252"/>
                <wp:cNvGraphicFramePr/>
                <a:graphic xmlns:a="http://schemas.openxmlformats.org/drawingml/2006/main">
                  <a:graphicData uri="http://schemas.microsoft.com/office/word/2010/wordprocessingShape">
                    <wps:wsp>
                      <wps:cNvSpPr/>
                      <wps:spPr>
                        <a:xfrm rot="430230">
                          <a:off x="0" y="0"/>
                          <a:ext cx="407770" cy="203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2" o:spid="_x0000_s1026" style="position:absolute;left:0;text-align:left;margin-left:626.4pt;margin-top:139.35pt;width:32.1pt;height:16.05pt;rotation:469926fd;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" filled="f" strokecolor="red" strokeweight="2pt"/>
            </w:pict>
          </mc:Fallback>
        </mc:AlternateContent>
      </w:r>
      <w:r>
        <w:rPr>
          <w:rFonts w:eastAsia="仿宋_GB2312"/>
          <w:b/>
          <w:noProof/>
          <w:sz w:val="24"/>
        </w:rPr>
        <mc:AlternateContent>
          <mc:Choice Requires="wps">
            <w:drawing>
              <wp:anchor distT="0" distB="0" distL="114300" distR="114300" simplePos="0" relativeHeight="252968960" behindDoc="0" locked="0" layoutInCell="1" allowOverlap="1" wp14:anchorId="3D0C1523" wp14:editId="1393AAB9">
                <wp:simplePos x="0" y="0"/>
                <wp:positionH relativeFrom="column">
                  <wp:posOffset>615315</wp:posOffset>
                </wp:positionH>
                <wp:positionV relativeFrom="paragraph">
                  <wp:posOffset>1264920</wp:posOffset>
                </wp:positionV>
                <wp:extent cx="622300" cy="558800"/>
                <wp:effectExtent l="57150" t="57150" r="63500" b="50800"/>
                <wp:wrapNone/>
                <wp:docPr id="251" name="矩形 251"/>
                <wp:cNvGraphicFramePr/>
                <a:graphic xmlns:a="http://schemas.openxmlformats.org/drawingml/2006/main">
                  <a:graphicData uri="http://schemas.microsoft.com/office/word/2010/wordprocessingShape">
                    <wps:wsp>
                      <wps:cNvSpPr/>
                      <wps:spPr>
                        <a:xfrm rot="430230">
                          <a:off x="0" y="0"/>
                          <a:ext cx="622300" cy="55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51" o:spid="_x0000_s1026" style="position:absolute;left:0;text-align:left;margin-left:48.45pt;margin-top:99.6pt;width:49pt;height:44pt;rotation:469926fd;z-index:2529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" filled="f" strokecolor="#243f60 [1604]" strokeweight="2pt"/>
            </w:pict>
          </mc:Fallback>
        </mc:AlternateContent>
      </w:r>
      <w:r>
        <w:rPr>
          <w:rFonts w:eastAsia="仿宋_GB2312"/>
          <w:b/>
          <w:noProof/>
          <w:sz w:val="24"/>
        </w:rPr>
        <mc:AlternateContent>
          <mc:Choice Requires="wps">
            <w:drawing>
              <wp:anchor distT="0" distB="0" distL="114300" distR="114300" simplePos="0" relativeHeight="252967936" behindDoc="0" locked="0" layoutInCell="1" allowOverlap="1" wp14:anchorId="230927DE" wp14:editId="314B2D04">
                <wp:simplePos x="0" y="0"/>
                <wp:positionH relativeFrom="column">
                  <wp:posOffset>1123315</wp:posOffset>
                </wp:positionH>
                <wp:positionV relativeFrom="paragraph">
                  <wp:posOffset>1182370</wp:posOffset>
                </wp:positionV>
                <wp:extent cx="31750" cy="114300"/>
                <wp:effectExtent l="0" t="0" r="25400" b="19050"/>
                <wp:wrapNone/>
                <wp:docPr id="250" name="直接连接符 250"/>
                <wp:cNvGraphicFramePr/>
                <a:graphic xmlns:a="http://schemas.openxmlformats.org/drawingml/2006/main">
                  <a:graphicData uri="http://schemas.microsoft.com/office/word/2010/wordprocessingShape">
                    <wps:wsp>
                      <wps:cNvCnPr/>
                      <wps:spPr>
                        <a:xfrm flipV="1">
                          <a:off x="0" y="0"/>
                          <a:ext cx="31750" cy="114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50" o:spid="_x0000_s1026" style="position:absolute;left:0;text-align:left;flip:y;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5pt,93.1pt" to="90.9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" strokecolor="red" strokeweight="1.5pt"/>
            </w:pict>
          </mc:Fallback>
        </mc:AlternateContent>
      </w:r>
      <w:r>
        <w:rPr>
          <w:rFonts w:eastAsia="仿宋_GB2312"/>
          <w:b/>
          <w:noProof/>
          <w:sz w:val="24"/>
        </w:rPr>
        <mc:AlternateContent>
          <mc:Choice Requires="wps">
            <w:drawing>
              <wp:anchor distT="0" distB="0" distL="114300" distR="114300" simplePos="0" relativeHeight="252965888" behindDoc="0" locked="0" layoutInCell="1" allowOverlap="1" wp14:anchorId="2C0AC33A" wp14:editId="33F05A91">
                <wp:simplePos x="0" y="0"/>
                <wp:positionH relativeFrom="column">
                  <wp:posOffset>1148715</wp:posOffset>
                </wp:positionH>
                <wp:positionV relativeFrom="paragraph">
                  <wp:posOffset>1188720</wp:posOffset>
                </wp:positionV>
                <wp:extent cx="685800" cy="63500"/>
                <wp:effectExtent l="0" t="0" r="19050" b="31750"/>
                <wp:wrapNone/>
                <wp:docPr id="249" name="直接连接符 249"/>
                <wp:cNvGraphicFramePr/>
                <a:graphic xmlns:a="http://schemas.openxmlformats.org/drawingml/2006/main">
                  <a:graphicData uri="http://schemas.microsoft.com/office/word/2010/wordprocessingShape">
                    <wps:wsp>
                      <wps:cNvCnPr/>
                      <wps:spPr>
                        <a:xfrm>
                          <a:off x="0" y="0"/>
                          <a:ext cx="685800" cy="63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49" o:spid="_x0000_s1026" style="position:absolute;left:0;text-align:lef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93.6pt" to="144.4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" strokecolor="red" strokeweight="1.5pt"/>
            </w:pict>
          </mc:Fallback>
        </mc:AlternateContent>
      </w:r>
      <w:r>
        <w:rPr>
          <w:rFonts w:eastAsia="仿宋_GB2312"/>
          <w:b/>
          <w:noProof/>
          <w:sz w:val="24"/>
        </w:rPr>
        <mc:AlternateContent>
          <mc:Choice Requires="wps">
            <w:drawing>
              <wp:anchor distT="0" distB="0" distL="114300" distR="114300" simplePos="0" relativeHeight="252963840" behindDoc="0" locked="0" layoutInCell="1" allowOverlap="1" wp14:anchorId="26CF45FE" wp14:editId="78BCE887">
                <wp:simplePos x="0" y="0"/>
                <wp:positionH relativeFrom="column">
                  <wp:posOffset>1834515</wp:posOffset>
                </wp:positionH>
                <wp:positionV relativeFrom="paragraph">
                  <wp:posOffset>1252220</wp:posOffset>
                </wp:positionV>
                <wp:extent cx="2496820" cy="431800"/>
                <wp:effectExtent l="0" t="0" r="17780" b="25400"/>
                <wp:wrapNone/>
                <wp:docPr id="248" name="直接连接符 248"/>
                <wp:cNvGraphicFramePr/>
                <a:graphic xmlns:a="http://schemas.openxmlformats.org/drawingml/2006/main">
                  <a:graphicData uri="http://schemas.microsoft.com/office/word/2010/wordprocessingShape">
                    <wps:wsp>
                      <wps:cNvCnPr/>
                      <wps:spPr>
                        <a:xfrm>
                          <a:off x="0" y="0"/>
                          <a:ext cx="2496820" cy="431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48" o:spid="_x0000_s1026" style="position:absolute;left:0;text-align:lef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45pt,98.6pt" to="341.0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" strokecolor="red" strokeweight="1.5pt"/>
            </w:pict>
          </mc:Fallback>
        </mc:AlternateContent>
      </w:r>
      <w:r>
        <w:rPr>
          <w:rFonts w:eastAsia="仿宋_GB2312"/>
          <w:b/>
          <w:noProof/>
          <w:sz w:val="24"/>
        </w:rPr>
        <mc:AlternateContent>
          <mc:Choice Requires="wps">
            <w:drawing>
              <wp:anchor distT="0" distB="0" distL="114300" distR="114300" simplePos="0" relativeHeight="252961792" behindDoc="0" locked="0" layoutInCell="1" allowOverlap="1" wp14:anchorId="02317949" wp14:editId="3F068AC2">
                <wp:simplePos x="0" y="0"/>
                <wp:positionH relativeFrom="column">
                  <wp:posOffset>4330065</wp:posOffset>
                </wp:positionH>
                <wp:positionV relativeFrom="paragraph">
                  <wp:posOffset>1684020</wp:posOffset>
                </wp:positionV>
                <wp:extent cx="788670" cy="44450"/>
                <wp:effectExtent l="0" t="0" r="11430" b="31750"/>
                <wp:wrapNone/>
                <wp:docPr id="247" name="直接连接符 247"/>
                <wp:cNvGraphicFramePr/>
                <a:graphic xmlns:a="http://schemas.openxmlformats.org/drawingml/2006/main">
                  <a:graphicData uri="http://schemas.microsoft.com/office/word/2010/wordprocessingShape">
                    <wps:wsp>
                      <wps:cNvCnPr/>
                      <wps:spPr>
                        <a:xfrm>
                          <a:off x="0" y="0"/>
                          <a:ext cx="788670" cy="44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47" o:spid="_x0000_s1026" style="position:absolute;left:0;text-align:lef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95pt,132.6pt" to="403.05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" strokecolor="red" strokeweight="1.5pt"/>
            </w:pict>
          </mc:Fallback>
        </mc:AlternateContent>
      </w:r>
      <w:r>
        <w:rPr>
          <w:rFonts w:eastAsia="仿宋_GB2312"/>
          <w:b/>
          <w:noProof/>
          <w:sz w:val="24"/>
        </w:rPr>
        <mc:AlternateContent>
          <mc:Choice Requires="wps">
            <w:drawing>
              <wp:anchor distT="0" distB="0" distL="114300" distR="114300" simplePos="0" relativeHeight="252959744" behindDoc="0" locked="0" layoutInCell="1" allowOverlap="1" wp14:anchorId="790618E1" wp14:editId="79F56FDD">
                <wp:simplePos x="0" y="0"/>
                <wp:positionH relativeFrom="column">
                  <wp:posOffset>5120640</wp:posOffset>
                </wp:positionH>
                <wp:positionV relativeFrom="paragraph">
                  <wp:posOffset>1728470</wp:posOffset>
                </wp:positionV>
                <wp:extent cx="2820670" cy="152401"/>
                <wp:effectExtent l="0" t="0" r="17780" b="19050"/>
                <wp:wrapNone/>
                <wp:docPr id="246" name="直接连接符 246"/>
                <wp:cNvGraphicFramePr/>
                <a:graphic xmlns:a="http://schemas.openxmlformats.org/drawingml/2006/main">
                  <a:graphicData uri="http://schemas.microsoft.com/office/word/2010/wordprocessingShape">
                    <wps:wsp>
                      <wps:cNvCnPr/>
                      <wps:spPr>
                        <a:xfrm>
                          <a:off x="0" y="0"/>
                          <a:ext cx="2820670" cy="15240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46" o:spid="_x0000_s1026" style="position:absolute;left:0;text-align:lef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2pt,136.1pt" to="625.3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" strokecolor="red" strokeweight="1.5pt"/>
            </w:pict>
          </mc:Fallback>
        </mc:AlternateContent>
      </w:r>
      <w:r>
        <w:rPr>
          <w:rFonts w:eastAsia="仿宋_GB2312" w:hint="eastAsia"/>
          <w:noProof/>
          <w:sz w:val="24"/>
        </w:rPr>
        <w:drawing>
          <wp:inline distT="0" distB="0" distL="0" distR="0" wp14:anchorId="57D1625A" wp14:editId="16B6F449">
            <wp:extent cx="8696082" cy="4714876"/>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连云港青口盐场110kV送出线路0000.jpg"/>
                    <pic:cNvPicPr/>
                  </pic:nvPicPr>
                  <pic:blipFill rotWithShape="1">
                    <a:blip r:embed="rId30" cstate="print">
                      <a:extLst>
                        <a:ext uri="{28A0092B-C50C-407E-A947-70E740481C1C}">
                          <a14:useLocalDpi xmlns:a14="http://schemas.microsoft.com/office/drawing/2010/main" val="0"/>
                        </a:ext>
                      </a:extLst>
                    </a:blip>
                    <a:srcRect b="27711"/>
                    <a:stretch/>
                  </pic:blipFill>
                  <pic:spPr bwMode="auto">
                    <a:xfrm>
                      <a:off x="0" y="0"/>
                      <a:ext cx="8698243" cy="4716047"/>
                    </a:xfrm>
                    <a:prstGeom prst="rect">
                      <a:avLst/>
                    </a:prstGeom>
                    <a:ln>
                      <a:noFill/>
                    </a:ln>
                    <a:extLst>
                      <a:ext uri="{53640926-AAD7-44D8-BBD7-CCE9431645EC}">
                        <a14:shadowObscured xmlns:a14="http://schemas.microsoft.com/office/drawing/2010/main"/>
                      </a:ext>
                    </a:extLst>
                  </pic:spPr>
                </pic:pic>
              </a:graphicData>
            </a:graphic>
          </wp:inline>
        </w:drawing>
      </w:r>
    </w:p>
    <w:p w:rsidR="00E41D8F" w:rsidRDefault="00E41D8F" w:rsidP="005437C3">
      <w:pPr>
        <w:jc w:val="center"/>
        <w:rPr>
          <w:rFonts w:eastAsia="仿宋_GB2312"/>
          <w:sz w:val="24"/>
        </w:rPr>
        <w:sectPr w:rsidR="00E41D8F" w:rsidSect="00E41D8F">
          <w:pgSz w:w="16838" w:h="11906" w:orient="landscape" w:code="9"/>
          <w:pgMar w:top="1418" w:right="1418" w:bottom="1418" w:left="1701" w:header="851" w:footer="992" w:gutter="0"/>
          <w:cols w:space="425"/>
          <w:docGrid w:type="linesAndChars" w:linePitch="312"/>
        </w:sectPr>
      </w:pPr>
      <w:r w:rsidRPr="000D7450">
        <w:rPr>
          <w:rFonts w:ascii="Times New Roman" w:hAnsi="Times New Roman" w:cs="Times New Roman"/>
          <w:b/>
          <w:sz w:val="24"/>
        </w:rPr>
        <w:t>附图</w:t>
      </w:r>
      <w:r>
        <w:rPr>
          <w:rFonts w:ascii="Times New Roman" w:hAnsi="Times New Roman" w:cs="Times New Roman" w:hint="eastAsia"/>
          <w:b/>
          <w:sz w:val="24"/>
        </w:rPr>
        <w:t>4</w:t>
      </w:r>
      <w:r w:rsidRPr="000D7450">
        <w:rPr>
          <w:rFonts w:ascii="Times New Roman" w:hAnsi="Times New Roman" w:cs="Times New Roman"/>
          <w:b/>
          <w:sz w:val="24"/>
        </w:rPr>
        <w:t xml:space="preserve">  </w:t>
      </w:r>
      <w:r>
        <w:rPr>
          <w:rFonts w:ascii="Times New Roman" w:hAnsi="Times New Roman" w:cs="Times New Roman" w:hint="eastAsia"/>
          <w:b/>
          <w:sz w:val="24"/>
        </w:rPr>
        <w:t>本工程</w:t>
      </w:r>
      <w:r w:rsidRPr="000D7450">
        <w:rPr>
          <w:rFonts w:ascii="Times New Roman" w:hAnsi="Times New Roman" w:cs="Times New Roman"/>
          <w:b/>
          <w:sz w:val="24"/>
        </w:rPr>
        <w:t>110kV</w:t>
      </w:r>
      <w:r>
        <w:rPr>
          <w:rFonts w:ascii="Times New Roman" w:hAnsi="Times New Roman" w:cs="Times New Roman" w:hint="eastAsia"/>
          <w:b/>
          <w:sz w:val="24"/>
        </w:rPr>
        <w:t>输电</w:t>
      </w:r>
      <w:r w:rsidRPr="000D7450">
        <w:rPr>
          <w:rFonts w:ascii="Times New Roman" w:hAnsi="Times New Roman" w:cs="Times New Roman"/>
          <w:b/>
          <w:sz w:val="24"/>
        </w:rPr>
        <w:t>线路路径</w:t>
      </w:r>
      <w:r>
        <w:rPr>
          <w:rFonts w:ascii="Times New Roman" w:hAnsi="Times New Roman" w:cs="Times New Roman" w:hint="eastAsia"/>
          <w:b/>
          <w:sz w:val="24"/>
        </w:rPr>
        <w:t>及监测点位</w:t>
      </w:r>
      <w:r w:rsidRPr="000D7450">
        <w:rPr>
          <w:rFonts w:ascii="Times New Roman" w:hAnsi="Times New Roman" w:cs="Times New Roman"/>
          <w:b/>
          <w:sz w:val="24"/>
        </w:rPr>
        <w:t>示意图</w:t>
      </w:r>
    </w:p>
    <w:p w:rsidR="005437C3" w:rsidRPr="00993906" w:rsidRDefault="00E41D8F" w:rsidP="005437C3">
      <w:pPr>
        <w:pStyle w:val="ac"/>
        <w:ind w:firstLine="0"/>
        <w:jc w:val="center"/>
      </w:pPr>
      <w:r w:rsidRPr="001605AB">
        <w:rPr>
          <w:noProof/>
          <w:szCs w:val="24"/>
        </w:rPr>
        <w:drawing>
          <wp:inline distT="0" distB="0" distL="0" distR="0" wp14:anchorId="2E6E3866" wp14:editId="55767D97">
            <wp:extent cx="8272780" cy="4787900"/>
            <wp:effectExtent l="19050" t="19050" r="13970" b="1270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l="-8095" t="14737" r="17433" b="19362"/>
                    <a:stretch>
                      <a:fillRect/>
                    </a:stretch>
                  </pic:blipFill>
                  <pic:spPr bwMode="auto">
                    <a:xfrm>
                      <a:off x="0" y="0"/>
                      <a:ext cx="8272780" cy="4787900"/>
                    </a:xfrm>
                    <a:prstGeom prst="rect">
                      <a:avLst/>
                    </a:prstGeom>
                    <a:noFill/>
                    <a:ln w="12700" cmpd="sng">
                      <a:solidFill>
                        <a:srgbClr val="000000"/>
                      </a:solidFill>
                      <a:miter lim="800000"/>
                      <a:headEnd/>
                      <a:tailEnd/>
                    </a:ln>
                    <a:effectLst/>
                  </pic:spPr>
                </pic:pic>
              </a:graphicData>
            </a:graphic>
          </wp:inline>
        </w:drawing>
      </w:r>
    </w:p>
    <w:p w:rsidR="005437C3" w:rsidRPr="0056678B" w:rsidRDefault="0056678B" w:rsidP="005437C3">
      <w:pPr>
        <w:pStyle w:val="ac"/>
        <w:ind w:firstLine="0"/>
        <w:jc w:val="center"/>
      </w:pPr>
      <w:r w:rsidRPr="0056678B">
        <w:rPr>
          <w:rFonts w:hint="eastAsia"/>
          <w:b/>
          <w:sz w:val="24"/>
        </w:rPr>
        <w:t>附图</w:t>
      </w:r>
      <w:r w:rsidR="00E41D8F">
        <w:rPr>
          <w:rFonts w:hint="eastAsia"/>
          <w:b/>
          <w:sz w:val="24"/>
        </w:rPr>
        <w:t>5</w:t>
      </w:r>
      <w:r w:rsidRPr="0056678B">
        <w:rPr>
          <w:rFonts w:hint="eastAsia"/>
          <w:b/>
          <w:sz w:val="24"/>
        </w:rPr>
        <w:t xml:space="preserve">  </w:t>
      </w:r>
      <w:r w:rsidRPr="0056678B">
        <w:rPr>
          <w:rFonts w:hint="eastAsia"/>
          <w:b/>
          <w:sz w:val="24"/>
        </w:rPr>
        <w:t>本工程</w:t>
      </w:r>
      <w:r w:rsidRPr="0056678B">
        <w:rPr>
          <w:rFonts w:hint="eastAsia"/>
          <w:b/>
          <w:sz w:val="24"/>
        </w:rPr>
        <w:t>110kV</w:t>
      </w:r>
      <w:r w:rsidRPr="0056678B">
        <w:rPr>
          <w:rFonts w:hint="eastAsia"/>
          <w:b/>
          <w:sz w:val="24"/>
        </w:rPr>
        <w:t>线路塔形图</w:t>
      </w:r>
    </w:p>
    <w:p w:rsidR="0056678B" w:rsidRDefault="0056678B" w:rsidP="005437C3">
      <w:pPr>
        <w:pStyle w:val="ac"/>
        <w:ind w:firstLine="0"/>
        <w:jc w:val="center"/>
        <w:sectPr w:rsidR="0056678B" w:rsidSect="005437C3">
          <w:pgSz w:w="16839" w:h="11907" w:orient="landscape" w:code="9"/>
          <w:pgMar w:top="1418" w:right="1701" w:bottom="1418" w:left="1418" w:header="851" w:footer="992" w:gutter="0"/>
          <w:cols w:space="425"/>
          <w:docGrid w:type="lines" w:linePitch="312"/>
        </w:sectPr>
      </w:pPr>
    </w:p>
    <w:bookmarkStart w:id="33" w:name="_MON_1501500163"/>
    <w:bookmarkEnd w:id="33"/>
    <w:p w:rsidR="0056678B" w:rsidRDefault="00E41D8F" w:rsidP="0056678B">
      <w:pPr>
        <w:pStyle w:val="ac"/>
        <w:ind w:firstLine="0"/>
        <w:jc w:val="center"/>
        <w:rPr>
          <w:b/>
          <w:sz w:val="24"/>
        </w:rPr>
      </w:pPr>
      <w:r w:rsidRPr="002F0345">
        <w:rPr>
          <w:rFonts w:eastAsia="仿宋_GB2312"/>
        </w:rPr>
        <w:object w:dxaOrig="16077" w:dyaOrig="11097">
          <v:shape id="_x0000_i1025" type="#_x0000_t75" style="width:546pt;height:379.5pt" o:ole="">
            <v:imagedata r:id="rId32" o:title=""/>
          </v:shape>
          <o:OLEObject Type="Embed" ProgID="Visio.Drawing.11" ShapeID="_x0000_i1025" DrawAspect="Content" ObjectID="_1505997048" r:id="rId33"/>
        </w:object>
      </w:r>
    </w:p>
    <w:p w:rsidR="000D7450" w:rsidRPr="00E41D8F" w:rsidRDefault="000D7450" w:rsidP="0056678B">
      <w:pPr>
        <w:pStyle w:val="ac"/>
        <w:ind w:firstLine="0"/>
        <w:jc w:val="center"/>
        <w:rPr>
          <w:b/>
          <w:sz w:val="24"/>
        </w:rPr>
      </w:pPr>
      <w:r w:rsidRPr="00E41D8F">
        <w:rPr>
          <w:rFonts w:hint="eastAsia"/>
          <w:b/>
          <w:sz w:val="24"/>
        </w:rPr>
        <w:t>附图</w:t>
      </w:r>
      <w:r w:rsidR="00E41D8F">
        <w:rPr>
          <w:rFonts w:hint="eastAsia"/>
          <w:b/>
          <w:sz w:val="24"/>
        </w:rPr>
        <w:t>6</w:t>
      </w:r>
      <w:r w:rsidRPr="00E41D8F">
        <w:rPr>
          <w:rFonts w:hint="eastAsia"/>
          <w:b/>
          <w:sz w:val="24"/>
        </w:rPr>
        <w:t xml:space="preserve">  110kV</w:t>
      </w:r>
      <w:r w:rsidR="00E41D8F" w:rsidRPr="00E41D8F">
        <w:rPr>
          <w:rFonts w:hint="eastAsia"/>
          <w:b/>
          <w:sz w:val="24"/>
        </w:rPr>
        <w:t>工业</w:t>
      </w:r>
      <w:r w:rsidRPr="00E41D8F">
        <w:rPr>
          <w:rFonts w:hint="eastAsia"/>
          <w:b/>
          <w:sz w:val="24"/>
        </w:rPr>
        <w:t>变（类比监测变电站）监测点位示意图</w:t>
      </w:r>
    </w:p>
    <w:p w:rsidR="005437C3" w:rsidRPr="00993906" w:rsidRDefault="005437C3" w:rsidP="005437C3">
      <w:pPr>
        <w:jc w:val="center"/>
        <w:rPr>
          <w:rFonts w:eastAsia="仿宋_GB2312"/>
          <w:b/>
          <w:sz w:val="24"/>
        </w:rPr>
        <w:sectPr w:rsidR="005437C3" w:rsidRPr="00993906" w:rsidSect="005437C3">
          <w:pgSz w:w="16839" w:h="11907" w:orient="landscape" w:code="9"/>
          <w:pgMar w:top="1418" w:right="1701" w:bottom="1418" w:left="1418" w:header="851" w:footer="992" w:gutter="0"/>
          <w:cols w:space="425"/>
          <w:docGrid w:type="lines" w:linePitch="312"/>
        </w:sectPr>
      </w:pPr>
    </w:p>
    <w:p w:rsidR="008D1258" w:rsidRPr="00993906" w:rsidRDefault="008D1258" w:rsidP="001E160A">
      <w:pPr>
        <w:pStyle w:val="5"/>
        <w:snapToGrid w:val="0"/>
        <w:spacing w:before="240" w:after="0" w:line="360" w:lineRule="auto"/>
        <w:jc w:val="center"/>
        <w:rPr>
          <w:sz w:val="36"/>
          <w:szCs w:val="36"/>
        </w:rPr>
      </w:pPr>
      <w:r w:rsidRPr="00993906">
        <w:rPr>
          <w:sz w:val="36"/>
          <w:szCs w:val="36"/>
        </w:rPr>
        <w:t>建设项目环境保护审批登记表</w:t>
      </w:r>
    </w:p>
    <w:p w:rsidR="008D1258" w:rsidRPr="00993906" w:rsidRDefault="008D1258" w:rsidP="008D1258">
      <w:pPr>
        <w:ind w:firstLineChars="800" w:firstLine="1680"/>
        <w:rPr>
          <w:rFonts w:ascii="Times New Roman" w:hAnsi="Times New Roman" w:cs="Times New Roman"/>
          <w:szCs w:val="21"/>
        </w:rPr>
      </w:pPr>
      <w:r w:rsidRPr="00993906">
        <w:rPr>
          <w:rFonts w:ascii="Times New Roman" w:hAnsi="Times New Roman" w:cs="Times New Roman"/>
          <w:szCs w:val="21"/>
        </w:rPr>
        <w:t>填表单位（盖章）：</w:t>
      </w:r>
      <w:r w:rsidR="0010092E" w:rsidRPr="00993906">
        <w:rPr>
          <w:rFonts w:ascii="Times New Roman" w:hAnsi="Times New Roman" w:cs="Times New Roman" w:hint="eastAsia"/>
          <w:szCs w:val="21"/>
        </w:rPr>
        <w:t xml:space="preserve">                                                     </w:t>
      </w:r>
      <w:r w:rsidRPr="00993906">
        <w:rPr>
          <w:rFonts w:ascii="Times New Roman" w:hAnsi="Times New Roman" w:cs="Times New Roman"/>
          <w:szCs w:val="21"/>
        </w:rPr>
        <w:t>填表人（签字）：</w:t>
      </w:r>
      <w:r w:rsidR="0010092E" w:rsidRPr="00993906">
        <w:rPr>
          <w:rFonts w:ascii="Times New Roman" w:hAnsi="Times New Roman" w:cs="Times New Roman" w:hint="eastAsia"/>
          <w:szCs w:val="21"/>
        </w:rPr>
        <w:t xml:space="preserve">                                                </w:t>
      </w:r>
      <w:r w:rsidRPr="00993906">
        <w:rPr>
          <w:rFonts w:ascii="Times New Roman" w:hAnsi="Times New Roman" w:cs="Times New Roman"/>
          <w:szCs w:val="21"/>
        </w:rPr>
        <w:t>项目经办人（签字）：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2"/>
        <w:gridCol w:w="892"/>
        <w:gridCol w:w="1102"/>
        <w:gridCol w:w="1247"/>
        <w:gridCol w:w="1243"/>
        <w:gridCol w:w="1247"/>
        <w:gridCol w:w="923"/>
        <w:gridCol w:w="149"/>
        <w:gridCol w:w="1317"/>
        <w:gridCol w:w="201"/>
        <w:gridCol w:w="1518"/>
        <w:gridCol w:w="543"/>
        <w:gridCol w:w="328"/>
        <w:gridCol w:w="735"/>
        <w:gridCol w:w="508"/>
        <w:gridCol w:w="823"/>
        <w:gridCol w:w="424"/>
        <w:gridCol w:w="1173"/>
        <w:gridCol w:w="1181"/>
        <w:gridCol w:w="1199"/>
        <w:gridCol w:w="398"/>
        <w:gridCol w:w="1033"/>
        <w:gridCol w:w="582"/>
        <w:gridCol w:w="665"/>
        <w:gridCol w:w="1243"/>
      </w:tblGrid>
      <w:tr w:rsidR="00993906" w:rsidRPr="00993906" w:rsidTr="00C9617D">
        <w:trPr>
          <w:cantSplit/>
          <w:trHeight w:val="320"/>
          <w:jc w:val="center"/>
        </w:trPr>
        <w:tc>
          <w:tcPr>
            <w:tcW w:w="275" w:type="pct"/>
            <w:vMerge w:val="restart"/>
            <w:textDirection w:val="tbRlV"/>
            <w:vAlign w:val="center"/>
          </w:tcPr>
          <w:p w:rsidR="008D1258" w:rsidRPr="00993906" w:rsidRDefault="008D1258" w:rsidP="008D1258">
            <w:pPr>
              <w:spacing w:line="320" w:lineRule="exact"/>
              <w:ind w:left="113" w:right="113"/>
              <w:jc w:val="center"/>
              <w:rPr>
                <w:rFonts w:ascii="Times New Roman" w:hAnsi="Times New Roman" w:cs="Times New Roman"/>
                <w:b/>
                <w:sz w:val="18"/>
                <w:szCs w:val="18"/>
              </w:rPr>
            </w:pPr>
            <w:r w:rsidRPr="00993906">
              <w:rPr>
                <w:rFonts w:ascii="Times New Roman" w:hAnsi="Times New Roman" w:cs="Times New Roman"/>
                <w:b/>
                <w:sz w:val="18"/>
                <w:szCs w:val="18"/>
              </w:rPr>
              <w:t>建设项目</w:t>
            </w: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项目名称</w:t>
            </w:r>
          </w:p>
        </w:tc>
        <w:tc>
          <w:tcPr>
            <w:tcW w:w="1917" w:type="pct"/>
            <w:gridSpan w:val="9"/>
            <w:vAlign w:val="center"/>
          </w:tcPr>
          <w:p w:rsidR="008D1258" w:rsidRPr="00993906" w:rsidRDefault="00E41D8F" w:rsidP="00060347">
            <w:pPr>
              <w:snapToGrid w:val="0"/>
              <w:spacing w:beforeLines="10" w:before="31"/>
              <w:jc w:val="center"/>
              <w:rPr>
                <w:rFonts w:ascii="Times New Roman" w:hAnsi="Times New Roman" w:cs="Times New Roman"/>
                <w:b/>
                <w:sz w:val="18"/>
                <w:szCs w:val="18"/>
              </w:rPr>
            </w:pPr>
            <w:r w:rsidRPr="00E41D8F">
              <w:rPr>
                <w:rFonts w:ascii="Times New Roman" w:hAnsi="Times New Roman" w:cs="Times New Roman" w:hint="eastAsia"/>
                <w:b/>
                <w:sz w:val="18"/>
                <w:szCs w:val="18"/>
              </w:rPr>
              <w:t>连云港中电投青口光伏</w:t>
            </w:r>
            <w:r w:rsidRPr="00E41D8F">
              <w:rPr>
                <w:rFonts w:ascii="Times New Roman" w:hAnsi="Times New Roman" w:cs="Times New Roman" w:hint="eastAsia"/>
                <w:b/>
                <w:sz w:val="18"/>
                <w:szCs w:val="18"/>
              </w:rPr>
              <w:t>110kV</w:t>
            </w:r>
            <w:r w:rsidRPr="00E41D8F">
              <w:rPr>
                <w:rFonts w:ascii="Times New Roman" w:hAnsi="Times New Roman" w:cs="Times New Roman" w:hint="eastAsia"/>
                <w:b/>
                <w:sz w:val="18"/>
                <w:szCs w:val="18"/>
              </w:rPr>
              <w:t>输变电工程</w:t>
            </w:r>
          </w:p>
        </w:tc>
        <w:tc>
          <w:tcPr>
            <w:tcW w:w="547" w:type="pct"/>
            <w:gridSpan w:val="4"/>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建设地点</w:t>
            </w:r>
          </w:p>
        </w:tc>
        <w:tc>
          <w:tcPr>
            <w:tcW w:w="1805" w:type="pct"/>
            <w:gridSpan w:val="9"/>
            <w:vAlign w:val="center"/>
          </w:tcPr>
          <w:p w:rsidR="008D1258" w:rsidRPr="00993906" w:rsidRDefault="00E41D8F" w:rsidP="0056678B">
            <w:pPr>
              <w:snapToGrid w:val="0"/>
              <w:spacing w:beforeLines="10" w:before="31"/>
              <w:jc w:val="center"/>
              <w:rPr>
                <w:rFonts w:ascii="Times New Roman" w:hAnsi="Times New Roman" w:cs="Times New Roman"/>
                <w:b/>
                <w:bCs/>
                <w:sz w:val="18"/>
                <w:szCs w:val="18"/>
              </w:rPr>
            </w:pPr>
            <w:r>
              <w:rPr>
                <w:rFonts w:ascii="Times New Roman" w:hAnsi="Times New Roman" w:cs="Times New Roman" w:hint="eastAsia"/>
                <w:b/>
                <w:sz w:val="18"/>
                <w:szCs w:val="18"/>
              </w:rPr>
              <w:t>连云港</w:t>
            </w:r>
            <w:r w:rsidR="0056678B" w:rsidRPr="0056678B">
              <w:rPr>
                <w:rFonts w:ascii="Times New Roman" w:hAnsi="Times New Roman" w:cs="Times New Roman" w:hint="eastAsia"/>
                <w:b/>
                <w:sz w:val="18"/>
                <w:szCs w:val="18"/>
              </w:rPr>
              <w:t>市境内</w:t>
            </w:r>
          </w:p>
        </w:tc>
      </w:tr>
      <w:tr w:rsidR="00993906" w:rsidRPr="00993906" w:rsidTr="0010092E">
        <w:trPr>
          <w:cantSplit/>
          <w:trHeight w:val="796"/>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060347">
            <w:pPr>
              <w:snapToGrid w:val="0"/>
              <w:spacing w:beforeLines="10" w:before="31"/>
              <w:jc w:val="center"/>
              <w:rPr>
                <w:rFonts w:ascii="Times New Roman" w:hAnsi="Times New Roman" w:cs="Times New Roman"/>
                <w:b/>
                <w:sz w:val="18"/>
                <w:szCs w:val="18"/>
              </w:rPr>
            </w:pPr>
            <w:r w:rsidRPr="00993906">
              <w:rPr>
                <w:rFonts w:ascii="Times New Roman" w:hAnsi="Times New Roman" w:cs="Times New Roman"/>
                <w:b/>
                <w:sz w:val="18"/>
                <w:szCs w:val="18"/>
              </w:rPr>
              <w:t>建设内容及规模</w:t>
            </w:r>
          </w:p>
        </w:tc>
        <w:tc>
          <w:tcPr>
            <w:tcW w:w="1917" w:type="pct"/>
            <w:gridSpan w:val="9"/>
            <w:vAlign w:val="center"/>
          </w:tcPr>
          <w:p w:rsidR="00916318" w:rsidRPr="0056678B" w:rsidRDefault="00916318" w:rsidP="00916318">
            <w:pPr>
              <w:snapToGrid w:val="0"/>
              <w:spacing w:beforeLines="10" w:before="31"/>
              <w:jc w:val="left"/>
              <w:rPr>
                <w:rFonts w:ascii="Times New Roman" w:hAnsi="Times New Roman" w:cs="Times New Roman"/>
                <w:b/>
                <w:sz w:val="18"/>
                <w:szCs w:val="18"/>
              </w:rPr>
            </w:pPr>
            <w:r w:rsidRPr="0056678B">
              <w:rPr>
                <w:rFonts w:ascii="宋体" w:eastAsia="宋体" w:hAnsi="宋体" w:cs="宋体" w:hint="eastAsia"/>
                <w:b/>
                <w:sz w:val="18"/>
                <w:szCs w:val="18"/>
              </w:rPr>
              <w:t>①</w:t>
            </w:r>
            <w:r w:rsidR="00E41D8F" w:rsidRPr="00E41D8F">
              <w:rPr>
                <w:rFonts w:ascii="Times New Roman" w:hAnsi="Times New Roman" w:cs="Times New Roman" w:hint="eastAsia"/>
                <w:b/>
                <w:sz w:val="18"/>
                <w:szCs w:val="18"/>
              </w:rPr>
              <w:t>建设</w:t>
            </w:r>
            <w:r w:rsidR="00E41D8F" w:rsidRPr="00E41D8F">
              <w:rPr>
                <w:rFonts w:ascii="Times New Roman" w:hAnsi="Times New Roman" w:cs="Times New Roman" w:hint="eastAsia"/>
                <w:b/>
                <w:sz w:val="18"/>
                <w:szCs w:val="18"/>
              </w:rPr>
              <w:t>110kV</w:t>
            </w:r>
            <w:r w:rsidR="00E41D8F" w:rsidRPr="00E41D8F">
              <w:rPr>
                <w:rFonts w:ascii="Times New Roman" w:hAnsi="Times New Roman" w:cs="Times New Roman" w:hint="eastAsia"/>
                <w:b/>
                <w:sz w:val="18"/>
                <w:szCs w:val="18"/>
              </w:rPr>
              <w:t>升压站（户外型），本期建设</w:t>
            </w:r>
            <w:r w:rsidR="00E41D8F" w:rsidRPr="00E41D8F">
              <w:rPr>
                <w:rFonts w:ascii="Times New Roman" w:hAnsi="Times New Roman" w:cs="Times New Roman" w:hint="eastAsia"/>
                <w:b/>
                <w:sz w:val="18"/>
                <w:szCs w:val="18"/>
              </w:rPr>
              <w:t>1</w:t>
            </w:r>
            <w:r w:rsidR="00E41D8F" w:rsidRPr="00E41D8F">
              <w:rPr>
                <w:rFonts w:ascii="Times New Roman" w:hAnsi="Times New Roman" w:cs="Times New Roman" w:hint="eastAsia"/>
                <w:b/>
                <w:sz w:val="18"/>
                <w:szCs w:val="18"/>
              </w:rPr>
              <w:t>台主变，主变容量为</w:t>
            </w:r>
            <w:r w:rsidR="00E41D8F" w:rsidRPr="00E41D8F">
              <w:rPr>
                <w:rFonts w:ascii="Times New Roman" w:hAnsi="Times New Roman" w:cs="Times New Roman" w:hint="eastAsia"/>
                <w:b/>
                <w:sz w:val="18"/>
                <w:szCs w:val="18"/>
              </w:rPr>
              <w:t>1</w:t>
            </w:r>
            <w:r w:rsidR="00E41D8F" w:rsidRPr="00E41D8F">
              <w:rPr>
                <w:rFonts w:ascii="Times New Roman" w:hAnsi="Times New Roman" w:cs="Times New Roman" w:hint="eastAsia"/>
                <w:b/>
                <w:sz w:val="18"/>
                <w:szCs w:val="18"/>
              </w:rPr>
              <w:t>×</w:t>
            </w:r>
            <w:r w:rsidR="00E41D8F" w:rsidRPr="00E41D8F">
              <w:rPr>
                <w:rFonts w:ascii="Times New Roman" w:hAnsi="Times New Roman" w:cs="Times New Roman" w:hint="eastAsia"/>
                <w:b/>
                <w:sz w:val="18"/>
                <w:szCs w:val="18"/>
              </w:rPr>
              <w:t>63MVA</w:t>
            </w:r>
            <w:r w:rsidR="00E41D8F" w:rsidRPr="00E41D8F">
              <w:rPr>
                <w:rFonts w:ascii="Times New Roman" w:hAnsi="Times New Roman" w:cs="Times New Roman" w:hint="eastAsia"/>
                <w:b/>
                <w:sz w:val="18"/>
                <w:szCs w:val="18"/>
              </w:rPr>
              <w:t>（</w:t>
            </w:r>
            <w:r w:rsidR="00E41D8F" w:rsidRPr="00E41D8F">
              <w:rPr>
                <w:rFonts w:ascii="Times New Roman" w:hAnsi="Times New Roman" w:cs="Times New Roman" w:hint="eastAsia"/>
                <w:b/>
                <w:sz w:val="18"/>
                <w:szCs w:val="18"/>
              </w:rPr>
              <w:t>#1</w:t>
            </w:r>
            <w:r w:rsidR="00E41D8F" w:rsidRPr="00E41D8F">
              <w:rPr>
                <w:rFonts w:ascii="Times New Roman" w:hAnsi="Times New Roman" w:cs="Times New Roman" w:hint="eastAsia"/>
                <w:b/>
                <w:sz w:val="18"/>
                <w:szCs w:val="18"/>
              </w:rPr>
              <w:t>），远景规模为</w:t>
            </w:r>
            <w:r w:rsidR="00E41D8F" w:rsidRPr="00E41D8F">
              <w:rPr>
                <w:rFonts w:ascii="Times New Roman" w:hAnsi="Times New Roman" w:cs="Times New Roman" w:hint="eastAsia"/>
                <w:b/>
                <w:sz w:val="18"/>
                <w:szCs w:val="18"/>
              </w:rPr>
              <w:t>2</w:t>
            </w:r>
            <w:r w:rsidR="00E41D8F" w:rsidRPr="00E41D8F">
              <w:rPr>
                <w:rFonts w:ascii="Times New Roman" w:hAnsi="Times New Roman" w:cs="Times New Roman" w:hint="eastAsia"/>
                <w:b/>
                <w:sz w:val="18"/>
                <w:szCs w:val="18"/>
              </w:rPr>
              <w:t>×</w:t>
            </w:r>
            <w:r w:rsidR="00E41D8F" w:rsidRPr="00E41D8F">
              <w:rPr>
                <w:rFonts w:ascii="Times New Roman" w:hAnsi="Times New Roman" w:cs="Times New Roman" w:hint="eastAsia"/>
                <w:b/>
                <w:sz w:val="18"/>
                <w:szCs w:val="18"/>
              </w:rPr>
              <w:t>63MVA</w:t>
            </w:r>
            <w:r w:rsidRPr="0056678B">
              <w:rPr>
                <w:rFonts w:ascii="Times New Roman" w:hAnsi="Times New Roman" w:cs="Times New Roman"/>
                <w:b/>
                <w:sz w:val="18"/>
                <w:szCs w:val="18"/>
              </w:rPr>
              <w:t>；</w:t>
            </w:r>
          </w:p>
          <w:p w:rsidR="0056678B" w:rsidRPr="00E41D8F" w:rsidRDefault="00916318" w:rsidP="00916318">
            <w:pPr>
              <w:snapToGrid w:val="0"/>
              <w:spacing w:beforeLines="10" w:before="31"/>
              <w:jc w:val="left"/>
              <w:rPr>
                <w:rFonts w:ascii="Times New Roman" w:hAnsi="Times New Roman" w:cs="Times New Roman"/>
                <w:b/>
                <w:sz w:val="18"/>
                <w:szCs w:val="18"/>
              </w:rPr>
            </w:pPr>
            <w:r w:rsidRPr="0056678B">
              <w:rPr>
                <w:rFonts w:ascii="宋体" w:eastAsia="宋体" w:hAnsi="宋体" w:cs="宋体" w:hint="eastAsia"/>
                <w:b/>
                <w:sz w:val="18"/>
                <w:szCs w:val="18"/>
              </w:rPr>
              <w:t>②</w:t>
            </w:r>
            <w:r w:rsidR="00E41D8F" w:rsidRPr="00E41D8F">
              <w:rPr>
                <w:rFonts w:ascii="Times New Roman" w:hAnsi="Times New Roman" w:cs="Times New Roman" w:hint="eastAsia"/>
                <w:b/>
                <w:sz w:val="18"/>
                <w:szCs w:val="18"/>
              </w:rPr>
              <w:t>建设</w:t>
            </w:r>
            <w:r w:rsidR="00E41D8F" w:rsidRPr="00E41D8F">
              <w:rPr>
                <w:rFonts w:ascii="Times New Roman" w:hAnsi="Times New Roman" w:cs="Times New Roman" w:hint="eastAsia"/>
                <w:b/>
                <w:sz w:val="18"/>
                <w:szCs w:val="18"/>
              </w:rPr>
              <w:t>110kV</w:t>
            </w:r>
            <w:r w:rsidR="00E41D8F" w:rsidRPr="00E41D8F">
              <w:rPr>
                <w:rFonts w:ascii="Times New Roman" w:hAnsi="Times New Roman" w:cs="Times New Roman" w:hint="eastAsia"/>
                <w:b/>
                <w:sz w:val="18"/>
                <w:szCs w:val="18"/>
              </w:rPr>
              <w:t>三洋变至升压变线路，</w:t>
            </w:r>
            <w:r w:rsidR="00E41D8F" w:rsidRPr="00E41D8F">
              <w:rPr>
                <w:rFonts w:ascii="Times New Roman" w:hAnsi="Times New Roman" w:cs="Times New Roman" w:hint="eastAsia"/>
                <w:b/>
                <w:sz w:val="18"/>
                <w:szCs w:val="18"/>
              </w:rPr>
              <w:t>2</w:t>
            </w:r>
            <w:r w:rsidR="00E41D8F" w:rsidRPr="00E41D8F">
              <w:rPr>
                <w:rFonts w:ascii="Times New Roman" w:hAnsi="Times New Roman" w:cs="Times New Roman" w:hint="eastAsia"/>
                <w:b/>
                <w:sz w:val="18"/>
                <w:szCs w:val="18"/>
              </w:rPr>
              <w:t>回，同塔双回架设，线路路径全长约</w:t>
            </w:r>
            <w:r w:rsidR="00E41D8F" w:rsidRPr="00E41D8F">
              <w:rPr>
                <w:rFonts w:ascii="Times New Roman" w:hAnsi="Times New Roman" w:cs="Times New Roman" w:hint="eastAsia"/>
                <w:b/>
                <w:sz w:val="18"/>
                <w:szCs w:val="18"/>
              </w:rPr>
              <w:t>2.0km</w:t>
            </w:r>
            <w:r w:rsidR="00E41D8F" w:rsidRPr="00E41D8F">
              <w:rPr>
                <w:rFonts w:ascii="Times New Roman" w:hAnsi="Times New Roman" w:cs="Times New Roman" w:hint="eastAsia"/>
                <w:b/>
                <w:sz w:val="18"/>
                <w:szCs w:val="18"/>
              </w:rPr>
              <w:t>。架空导线采用</w:t>
            </w:r>
            <w:r w:rsidR="00E41D8F" w:rsidRPr="00E41D8F">
              <w:rPr>
                <w:rFonts w:ascii="Times New Roman" w:hAnsi="Times New Roman" w:cs="Times New Roman" w:hint="eastAsia"/>
                <w:b/>
                <w:sz w:val="18"/>
                <w:szCs w:val="18"/>
              </w:rPr>
              <w:t>LGJ-300/25</w:t>
            </w:r>
            <w:r w:rsidR="00E41D8F" w:rsidRPr="00E41D8F">
              <w:rPr>
                <w:rFonts w:ascii="Times New Roman" w:hAnsi="Times New Roman" w:cs="Times New Roman" w:hint="eastAsia"/>
                <w:b/>
                <w:sz w:val="18"/>
                <w:szCs w:val="18"/>
              </w:rPr>
              <w:t>型钢芯铝绞线。</w:t>
            </w:r>
          </w:p>
        </w:tc>
        <w:tc>
          <w:tcPr>
            <w:tcW w:w="547" w:type="pct"/>
            <w:gridSpan w:val="4"/>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建设性质</w:t>
            </w:r>
          </w:p>
        </w:tc>
        <w:tc>
          <w:tcPr>
            <w:tcW w:w="1805" w:type="pct"/>
            <w:gridSpan w:val="9"/>
            <w:vAlign w:val="center"/>
          </w:tcPr>
          <w:p w:rsidR="008D1258" w:rsidRPr="00993906" w:rsidRDefault="008D1258" w:rsidP="008D1258">
            <w:pPr>
              <w:spacing w:line="320" w:lineRule="exact"/>
              <w:rPr>
                <w:rFonts w:ascii="Times New Roman" w:hAnsi="Times New Roman" w:cs="Times New Roman"/>
                <w:b/>
                <w:sz w:val="18"/>
                <w:szCs w:val="18"/>
              </w:rPr>
            </w:pPr>
            <w:r w:rsidRPr="00993906">
              <w:rPr>
                <w:rFonts w:ascii="Times New Roman" w:hAnsi="Times New Roman" w:cs="Times New Roman"/>
                <w:b/>
                <w:sz w:val="18"/>
                <w:szCs w:val="18"/>
              </w:rPr>
              <w:t>√</w:t>
            </w:r>
            <w:r w:rsidRPr="00993906">
              <w:rPr>
                <w:rFonts w:ascii="Times New Roman" w:hAnsi="Times New Roman" w:cs="Times New Roman"/>
                <w:b/>
                <w:sz w:val="18"/>
                <w:szCs w:val="18"/>
              </w:rPr>
              <w:t>新建</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改扩建</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技术改造</w:t>
            </w:r>
          </w:p>
        </w:tc>
      </w:tr>
      <w:tr w:rsidR="00993906" w:rsidRPr="00993906" w:rsidTr="00C9617D">
        <w:trPr>
          <w:cantSplit/>
          <w:trHeight w:val="320"/>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行业类别</w:t>
            </w:r>
          </w:p>
        </w:tc>
        <w:tc>
          <w:tcPr>
            <w:tcW w:w="1917" w:type="pct"/>
            <w:gridSpan w:val="9"/>
            <w:vAlign w:val="center"/>
          </w:tcPr>
          <w:p w:rsidR="008D1258" w:rsidRPr="00993906" w:rsidRDefault="008D1258" w:rsidP="008D1258">
            <w:pPr>
              <w:jc w:val="center"/>
              <w:rPr>
                <w:rFonts w:ascii="Times New Roman" w:hAnsi="Times New Roman" w:cs="Times New Roman"/>
                <w:b/>
                <w:sz w:val="18"/>
                <w:szCs w:val="18"/>
              </w:rPr>
            </w:pPr>
            <w:r w:rsidRPr="00993906">
              <w:rPr>
                <w:rFonts w:ascii="Times New Roman" w:hAnsi="Times New Roman" w:cs="Times New Roman"/>
                <w:b/>
                <w:sz w:val="18"/>
                <w:szCs w:val="18"/>
              </w:rPr>
              <w:t>电力供应业，</w:t>
            </w:r>
            <w:r w:rsidRPr="00993906">
              <w:rPr>
                <w:rFonts w:ascii="Times New Roman" w:hAnsi="Times New Roman" w:cs="Times New Roman"/>
                <w:b/>
                <w:sz w:val="18"/>
                <w:szCs w:val="18"/>
              </w:rPr>
              <w:t>D4420</w:t>
            </w:r>
          </w:p>
        </w:tc>
        <w:tc>
          <w:tcPr>
            <w:tcW w:w="547" w:type="pct"/>
            <w:gridSpan w:val="4"/>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环境保护管理类别</w:t>
            </w:r>
          </w:p>
        </w:tc>
        <w:tc>
          <w:tcPr>
            <w:tcW w:w="1805" w:type="pct"/>
            <w:gridSpan w:val="9"/>
            <w:vAlign w:val="center"/>
          </w:tcPr>
          <w:p w:rsidR="008D1258" w:rsidRPr="00993906" w:rsidRDefault="008D1258" w:rsidP="008D1258">
            <w:pPr>
              <w:spacing w:line="320" w:lineRule="exact"/>
              <w:rPr>
                <w:rFonts w:ascii="Times New Roman" w:hAnsi="Times New Roman" w:cs="Times New Roman"/>
                <w:b/>
                <w:sz w:val="18"/>
                <w:szCs w:val="18"/>
              </w:rPr>
            </w:pPr>
            <w:r w:rsidRPr="00993906">
              <w:rPr>
                <w:rFonts w:ascii="Times New Roman" w:hAnsi="Times New Roman" w:cs="Times New Roman"/>
                <w:b/>
                <w:sz w:val="18"/>
                <w:szCs w:val="18"/>
              </w:rPr>
              <w:t>□</w:t>
            </w:r>
            <w:r w:rsidRPr="00993906">
              <w:rPr>
                <w:rFonts w:ascii="Times New Roman" w:hAnsi="Times New Roman" w:cs="Times New Roman"/>
                <w:b/>
                <w:sz w:val="18"/>
                <w:szCs w:val="18"/>
              </w:rPr>
              <w:t>编制报告书</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编制报告表</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填报登记表</w:t>
            </w:r>
          </w:p>
        </w:tc>
      </w:tr>
      <w:tr w:rsidR="00993906" w:rsidRPr="00993906" w:rsidTr="00C9617D">
        <w:trPr>
          <w:cantSplit/>
          <w:trHeight w:val="320"/>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总投资（万元）</w:t>
            </w:r>
          </w:p>
        </w:tc>
        <w:tc>
          <w:tcPr>
            <w:tcW w:w="1917" w:type="pct"/>
            <w:gridSpan w:val="9"/>
            <w:vAlign w:val="center"/>
          </w:tcPr>
          <w:p w:rsidR="008D1258" w:rsidRPr="00993906" w:rsidRDefault="00E41D8F" w:rsidP="00916318">
            <w:pPr>
              <w:snapToGrid w:val="0"/>
              <w:spacing w:beforeLines="10" w:before="31"/>
              <w:jc w:val="center"/>
              <w:rPr>
                <w:rFonts w:ascii="Times New Roman" w:hAnsi="Times New Roman" w:cs="Times New Roman"/>
                <w:b/>
                <w:sz w:val="18"/>
                <w:szCs w:val="18"/>
              </w:rPr>
            </w:pPr>
            <w:r>
              <w:rPr>
                <w:rFonts w:ascii="Times New Roman" w:hAnsi="Times New Roman" w:cs="Times New Roman" w:hint="eastAsia"/>
                <w:b/>
                <w:sz w:val="18"/>
                <w:szCs w:val="18"/>
              </w:rPr>
              <w:t>1900</w:t>
            </w:r>
          </w:p>
        </w:tc>
        <w:tc>
          <w:tcPr>
            <w:tcW w:w="547" w:type="pct"/>
            <w:gridSpan w:val="4"/>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环保投资（万元）</w:t>
            </w:r>
          </w:p>
        </w:tc>
        <w:tc>
          <w:tcPr>
            <w:tcW w:w="909" w:type="pct"/>
            <w:gridSpan w:val="4"/>
            <w:vAlign w:val="center"/>
          </w:tcPr>
          <w:p w:rsidR="008D1258" w:rsidRPr="00993906" w:rsidRDefault="00E41D8F" w:rsidP="00916318">
            <w:pPr>
              <w:jc w:val="center"/>
              <w:rPr>
                <w:rFonts w:ascii="Times New Roman" w:hAnsi="Times New Roman" w:cs="Times New Roman"/>
                <w:b/>
                <w:sz w:val="18"/>
                <w:szCs w:val="18"/>
              </w:rPr>
            </w:pPr>
            <w:r>
              <w:rPr>
                <w:rFonts w:ascii="Times New Roman" w:hAnsi="Times New Roman" w:cs="Times New Roman" w:hint="eastAsia"/>
                <w:b/>
                <w:sz w:val="18"/>
                <w:szCs w:val="18"/>
              </w:rPr>
              <w:t>25</w:t>
            </w:r>
          </w:p>
        </w:tc>
        <w:tc>
          <w:tcPr>
            <w:tcW w:w="460" w:type="pct"/>
            <w:gridSpan w:val="3"/>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所占比例（</w:t>
            </w:r>
            <w:r w:rsidRPr="00993906">
              <w:rPr>
                <w:rFonts w:ascii="Times New Roman" w:hAnsi="Times New Roman" w:cs="Times New Roman"/>
                <w:b/>
                <w:sz w:val="18"/>
                <w:szCs w:val="18"/>
              </w:rPr>
              <w:t>%</w:t>
            </w:r>
            <w:r w:rsidRPr="00993906">
              <w:rPr>
                <w:rFonts w:ascii="Times New Roman" w:hAnsi="Times New Roman" w:cs="Times New Roman"/>
                <w:b/>
                <w:sz w:val="18"/>
                <w:szCs w:val="18"/>
              </w:rPr>
              <w:t>）</w:t>
            </w:r>
          </w:p>
        </w:tc>
        <w:tc>
          <w:tcPr>
            <w:tcW w:w="436" w:type="pct"/>
            <w:gridSpan w:val="2"/>
            <w:vAlign w:val="center"/>
          </w:tcPr>
          <w:p w:rsidR="008D1258" w:rsidRPr="00993906" w:rsidRDefault="00E41D8F" w:rsidP="0056678B">
            <w:pPr>
              <w:spacing w:line="320" w:lineRule="exact"/>
              <w:jc w:val="center"/>
              <w:rPr>
                <w:rFonts w:ascii="Times New Roman" w:hAnsi="Times New Roman" w:cs="Times New Roman"/>
                <w:b/>
                <w:sz w:val="18"/>
                <w:szCs w:val="18"/>
              </w:rPr>
            </w:pPr>
            <w:r>
              <w:rPr>
                <w:rFonts w:ascii="Times New Roman" w:hAnsi="Times New Roman" w:cs="Times New Roman" w:hint="eastAsia"/>
                <w:b/>
                <w:sz w:val="18"/>
                <w:szCs w:val="18"/>
              </w:rPr>
              <w:t>1.32</w:t>
            </w:r>
          </w:p>
        </w:tc>
      </w:tr>
      <w:tr w:rsidR="00993906" w:rsidRPr="00993906" w:rsidTr="00C9617D">
        <w:trPr>
          <w:cantSplit/>
          <w:trHeight w:val="320"/>
          <w:jc w:val="center"/>
        </w:trPr>
        <w:tc>
          <w:tcPr>
            <w:tcW w:w="275" w:type="pct"/>
            <w:vMerge w:val="restart"/>
            <w:textDirection w:val="tbRlV"/>
            <w:vAlign w:val="center"/>
          </w:tcPr>
          <w:p w:rsidR="00916318" w:rsidRPr="00993906" w:rsidRDefault="00916318" w:rsidP="008D1258">
            <w:pPr>
              <w:spacing w:line="320" w:lineRule="exact"/>
              <w:ind w:left="113" w:right="113"/>
              <w:jc w:val="center"/>
              <w:rPr>
                <w:rFonts w:ascii="Times New Roman" w:hAnsi="Times New Roman" w:cs="Times New Roman"/>
                <w:b/>
                <w:sz w:val="18"/>
                <w:szCs w:val="18"/>
              </w:rPr>
            </w:pPr>
            <w:r w:rsidRPr="00993906">
              <w:rPr>
                <w:rFonts w:ascii="Times New Roman" w:hAnsi="Times New Roman" w:cs="Times New Roman"/>
                <w:b/>
                <w:sz w:val="18"/>
                <w:szCs w:val="18"/>
              </w:rPr>
              <w:t>建设单位</w:t>
            </w:r>
          </w:p>
        </w:tc>
        <w:tc>
          <w:tcPr>
            <w:tcW w:w="456" w:type="pct"/>
            <w:gridSpan w:val="2"/>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单位名称</w:t>
            </w:r>
          </w:p>
        </w:tc>
        <w:tc>
          <w:tcPr>
            <w:tcW w:w="1065" w:type="pct"/>
            <w:gridSpan w:val="4"/>
            <w:vAlign w:val="center"/>
          </w:tcPr>
          <w:p w:rsidR="00916318" w:rsidRPr="00993906" w:rsidRDefault="00E41D8F" w:rsidP="00916318">
            <w:pPr>
              <w:snapToGrid w:val="0"/>
              <w:spacing w:beforeLines="10" w:before="31"/>
              <w:jc w:val="center"/>
              <w:rPr>
                <w:rFonts w:ascii="Times New Roman" w:hAnsi="Times New Roman" w:cs="Times New Roman"/>
                <w:b/>
                <w:sz w:val="18"/>
                <w:szCs w:val="18"/>
              </w:rPr>
            </w:pPr>
            <w:r w:rsidRPr="00E41D8F">
              <w:rPr>
                <w:rFonts w:ascii="Times New Roman" w:hAnsi="Times New Roman" w:cs="Times New Roman" w:hint="eastAsia"/>
                <w:b/>
                <w:sz w:val="18"/>
                <w:szCs w:val="18"/>
              </w:rPr>
              <w:t>中电投青云光伏发电（连云港）有限公司</w:t>
            </w:r>
          </w:p>
        </w:tc>
        <w:tc>
          <w:tcPr>
            <w:tcW w:w="335" w:type="pct"/>
            <w:gridSpan w:val="2"/>
            <w:vAlign w:val="center"/>
          </w:tcPr>
          <w:p w:rsidR="00916318" w:rsidRPr="00993906" w:rsidRDefault="00916318" w:rsidP="00916318">
            <w:pPr>
              <w:snapToGrid w:val="0"/>
              <w:spacing w:beforeLines="10" w:before="31"/>
              <w:jc w:val="center"/>
              <w:rPr>
                <w:rFonts w:ascii="Times New Roman" w:hAnsi="Times New Roman" w:cs="Times New Roman"/>
                <w:b/>
                <w:sz w:val="18"/>
                <w:szCs w:val="18"/>
              </w:rPr>
            </w:pPr>
            <w:r w:rsidRPr="00993906">
              <w:rPr>
                <w:rFonts w:ascii="Times New Roman" w:hAnsi="Times New Roman" w:cs="Times New Roman"/>
                <w:b/>
                <w:sz w:val="18"/>
                <w:szCs w:val="18"/>
              </w:rPr>
              <w:t>联系电话</w:t>
            </w:r>
          </w:p>
        </w:tc>
        <w:tc>
          <w:tcPr>
            <w:tcW w:w="517" w:type="pct"/>
            <w:gridSpan w:val="3"/>
            <w:vAlign w:val="center"/>
          </w:tcPr>
          <w:p w:rsidR="00916318" w:rsidRPr="00993906" w:rsidRDefault="003A62A1" w:rsidP="00916318">
            <w:pPr>
              <w:snapToGrid w:val="0"/>
              <w:spacing w:beforeLines="10" w:before="31"/>
              <w:jc w:val="center"/>
              <w:rPr>
                <w:rFonts w:ascii="Times New Roman" w:hAnsi="Times New Roman" w:cs="Times New Roman"/>
                <w:b/>
                <w:sz w:val="18"/>
                <w:szCs w:val="18"/>
              </w:rPr>
            </w:pPr>
            <w:r>
              <w:rPr>
                <w:rFonts w:ascii="Times New Roman" w:hAnsi="Times New Roman" w:cs="Times New Roman" w:hint="eastAsia"/>
                <w:b/>
                <w:sz w:val="18"/>
                <w:szCs w:val="18"/>
              </w:rPr>
              <w:t>/</w:t>
            </w:r>
          </w:p>
        </w:tc>
        <w:tc>
          <w:tcPr>
            <w:tcW w:w="243" w:type="pct"/>
            <w:gridSpan w:val="2"/>
            <w:vMerge w:val="restart"/>
            <w:textDirection w:val="tbRlV"/>
            <w:vAlign w:val="center"/>
          </w:tcPr>
          <w:p w:rsidR="00916318" w:rsidRPr="00993906" w:rsidRDefault="00916318" w:rsidP="008D1258">
            <w:pPr>
              <w:spacing w:line="320" w:lineRule="exact"/>
              <w:ind w:left="113" w:right="113"/>
              <w:jc w:val="center"/>
              <w:rPr>
                <w:rFonts w:ascii="Times New Roman" w:hAnsi="Times New Roman" w:cs="Times New Roman"/>
                <w:b/>
                <w:sz w:val="18"/>
                <w:szCs w:val="18"/>
              </w:rPr>
            </w:pPr>
            <w:r w:rsidRPr="00993906">
              <w:rPr>
                <w:rFonts w:ascii="Times New Roman" w:hAnsi="Times New Roman" w:cs="Times New Roman"/>
                <w:b/>
                <w:sz w:val="18"/>
                <w:szCs w:val="18"/>
              </w:rPr>
              <w:t>评价单位</w:t>
            </w:r>
          </w:p>
        </w:tc>
        <w:tc>
          <w:tcPr>
            <w:tcW w:w="304" w:type="pct"/>
            <w:gridSpan w:val="2"/>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单位名称</w:t>
            </w:r>
          </w:p>
        </w:tc>
        <w:tc>
          <w:tcPr>
            <w:tcW w:w="909" w:type="pct"/>
            <w:gridSpan w:val="4"/>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江苏省辐射环境保护咨询中心</w:t>
            </w:r>
          </w:p>
        </w:tc>
        <w:tc>
          <w:tcPr>
            <w:tcW w:w="460" w:type="pct"/>
            <w:gridSpan w:val="3"/>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联系电话</w:t>
            </w:r>
          </w:p>
        </w:tc>
        <w:tc>
          <w:tcPr>
            <w:tcW w:w="436" w:type="pct"/>
            <w:gridSpan w:val="2"/>
            <w:vAlign w:val="center"/>
          </w:tcPr>
          <w:p w:rsidR="00916318" w:rsidRPr="00993906" w:rsidRDefault="003A62A1" w:rsidP="0056678B">
            <w:pPr>
              <w:spacing w:line="320" w:lineRule="exact"/>
              <w:jc w:val="center"/>
              <w:rPr>
                <w:rFonts w:ascii="Times New Roman" w:hAnsi="Times New Roman" w:cs="Times New Roman"/>
                <w:b/>
                <w:sz w:val="18"/>
                <w:szCs w:val="18"/>
              </w:rPr>
            </w:pPr>
            <w:r>
              <w:rPr>
                <w:rFonts w:ascii="Times New Roman" w:hAnsi="Times New Roman" w:cs="Times New Roman" w:hint="eastAsia"/>
                <w:b/>
                <w:sz w:val="18"/>
                <w:szCs w:val="18"/>
              </w:rPr>
              <w:t>/</w:t>
            </w:r>
          </w:p>
        </w:tc>
      </w:tr>
      <w:tr w:rsidR="00993906" w:rsidRPr="00993906" w:rsidTr="00C9617D">
        <w:trPr>
          <w:cantSplit/>
          <w:trHeight w:val="320"/>
          <w:jc w:val="center"/>
        </w:trPr>
        <w:tc>
          <w:tcPr>
            <w:tcW w:w="275" w:type="pct"/>
            <w:vMerge/>
            <w:vAlign w:val="center"/>
          </w:tcPr>
          <w:p w:rsidR="00916318" w:rsidRPr="00993906" w:rsidRDefault="00916318" w:rsidP="008D1258">
            <w:pPr>
              <w:spacing w:line="320" w:lineRule="exact"/>
              <w:jc w:val="center"/>
              <w:rPr>
                <w:rFonts w:ascii="Times New Roman" w:hAnsi="Times New Roman" w:cs="Times New Roman"/>
                <w:b/>
                <w:sz w:val="18"/>
                <w:szCs w:val="18"/>
              </w:rPr>
            </w:pPr>
          </w:p>
        </w:tc>
        <w:tc>
          <w:tcPr>
            <w:tcW w:w="456" w:type="pct"/>
            <w:gridSpan w:val="2"/>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通讯地址</w:t>
            </w:r>
          </w:p>
        </w:tc>
        <w:tc>
          <w:tcPr>
            <w:tcW w:w="1065" w:type="pct"/>
            <w:gridSpan w:val="4"/>
            <w:vAlign w:val="center"/>
          </w:tcPr>
          <w:p w:rsidR="00916318" w:rsidRPr="00993906" w:rsidRDefault="00E41D8F" w:rsidP="00916318">
            <w:pPr>
              <w:snapToGrid w:val="0"/>
              <w:spacing w:beforeLines="10" w:before="31"/>
              <w:jc w:val="center"/>
              <w:rPr>
                <w:rFonts w:ascii="Times New Roman" w:hAnsi="Times New Roman" w:cs="Times New Roman"/>
                <w:b/>
                <w:sz w:val="18"/>
                <w:szCs w:val="18"/>
              </w:rPr>
            </w:pPr>
            <w:r w:rsidRPr="00E41D8F">
              <w:rPr>
                <w:rFonts w:ascii="Times New Roman" w:hAnsi="Times New Roman" w:cs="Times New Roman" w:hint="eastAsia"/>
                <w:b/>
                <w:sz w:val="18"/>
                <w:szCs w:val="18"/>
              </w:rPr>
              <w:t>连云</w:t>
            </w:r>
            <w:bookmarkStart w:id="34" w:name="_GoBack"/>
            <w:bookmarkEnd w:id="34"/>
            <w:r w:rsidRPr="00E41D8F">
              <w:rPr>
                <w:rFonts w:ascii="Times New Roman" w:hAnsi="Times New Roman" w:cs="Times New Roman" w:hint="eastAsia"/>
                <w:b/>
                <w:sz w:val="18"/>
                <w:szCs w:val="18"/>
              </w:rPr>
              <w:t>港经济技术开发区新东方大道</w:t>
            </w:r>
            <w:r w:rsidRPr="00E41D8F">
              <w:rPr>
                <w:rFonts w:ascii="Times New Roman" w:hAnsi="Times New Roman" w:cs="Times New Roman" w:hint="eastAsia"/>
                <w:b/>
                <w:sz w:val="18"/>
                <w:szCs w:val="18"/>
              </w:rPr>
              <w:t>99</w:t>
            </w:r>
            <w:r w:rsidRPr="00E41D8F">
              <w:rPr>
                <w:rFonts w:ascii="Times New Roman" w:hAnsi="Times New Roman" w:cs="Times New Roman" w:hint="eastAsia"/>
                <w:b/>
                <w:sz w:val="18"/>
                <w:szCs w:val="18"/>
              </w:rPr>
              <w:t>号</w:t>
            </w:r>
          </w:p>
        </w:tc>
        <w:tc>
          <w:tcPr>
            <w:tcW w:w="335" w:type="pct"/>
            <w:gridSpan w:val="2"/>
            <w:vAlign w:val="center"/>
          </w:tcPr>
          <w:p w:rsidR="00916318" w:rsidRPr="00993906" w:rsidRDefault="00916318" w:rsidP="001E160A">
            <w:pPr>
              <w:jc w:val="center"/>
              <w:rPr>
                <w:rFonts w:ascii="Times New Roman" w:hAnsi="Times New Roman" w:cs="Times New Roman"/>
                <w:b/>
                <w:sz w:val="18"/>
                <w:szCs w:val="18"/>
              </w:rPr>
            </w:pPr>
            <w:r w:rsidRPr="00993906">
              <w:rPr>
                <w:rFonts w:ascii="Times New Roman" w:hAnsi="Times New Roman" w:cs="Times New Roman"/>
                <w:b/>
                <w:sz w:val="18"/>
                <w:szCs w:val="18"/>
              </w:rPr>
              <w:t>邮政编码</w:t>
            </w:r>
          </w:p>
        </w:tc>
        <w:tc>
          <w:tcPr>
            <w:tcW w:w="517" w:type="pct"/>
            <w:gridSpan w:val="3"/>
            <w:vAlign w:val="center"/>
          </w:tcPr>
          <w:p w:rsidR="00916318" w:rsidRPr="00993906" w:rsidRDefault="00E41D8F" w:rsidP="00916318">
            <w:pPr>
              <w:snapToGrid w:val="0"/>
              <w:spacing w:beforeLines="10" w:before="31"/>
              <w:jc w:val="center"/>
              <w:rPr>
                <w:rFonts w:ascii="Times New Roman" w:hAnsi="Times New Roman" w:cs="Times New Roman"/>
                <w:b/>
                <w:sz w:val="18"/>
                <w:szCs w:val="18"/>
              </w:rPr>
            </w:pPr>
            <w:r w:rsidRPr="00E41D8F">
              <w:rPr>
                <w:rFonts w:ascii="Times New Roman" w:hAnsi="Times New Roman" w:cs="Times New Roman"/>
                <w:b/>
                <w:sz w:val="18"/>
                <w:szCs w:val="18"/>
              </w:rPr>
              <w:t>222000</w:t>
            </w:r>
          </w:p>
        </w:tc>
        <w:tc>
          <w:tcPr>
            <w:tcW w:w="243" w:type="pct"/>
            <w:gridSpan w:val="2"/>
            <w:vMerge/>
            <w:vAlign w:val="center"/>
          </w:tcPr>
          <w:p w:rsidR="00916318" w:rsidRPr="00993906" w:rsidRDefault="00916318" w:rsidP="008D1258">
            <w:pPr>
              <w:spacing w:line="320" w:lineRule="exact"/>
              <w:jc w:val="center"/>
              <w:rPr>
                <w:rFonts w:ascii="Times New Roman" w:hAnsi="Times New Roman" w:cs="Times New Roman"/>
                <w:b/>
                <w:sz w:val="18"/>
                <w:szCs w:val="18"/>
              </w:rPr>
            </w:pPr>
          </w:p>
        </w:tc>
        <w:tc>
          <w:tcPr>
            <w:tcW w:w="304" w:type="pct"/>
            <w:gridSpan w:val="2"/>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通讯地址</w:t>
            </w:r>
          </w:p>
        </w:tc>
        <w:tc>
          <w:tcPr>
            <w:tcW w:w="909" w:type="pct"/>
            <w:gridSpan w:val="4"/>
            <w:vAlign w:val="center"/>
          </w:tcPr>
          <w:p w:rsidR="00916318" w:rsidRPr="00993906" w:rsidRDefault="00916318" w:rsidP="006713EC">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南京市</w:t>
            </w:r>
            <w:r w:rsidRPr="00993906">
              <w:rPr>
                <w:rFonts w:ascii="Times New Roman" w:hAnsi="Times New Roman" w:cs="Times New Roman" w:hint="eastAsia"/>
                <w:b/>
                <w:sz w:val="18"/>
                <w:szCs w:val="18"/>
              </w:rPr>
              <w:t>建邺区</w:t>
            </w:r>
            <w:r w:rsidRPr="00993906">
              <w:rPr>
                <w:rFonts w:ascii="Times New Roman" w:hAnsi="Times New Roman" w:cs="Times New Roman"/>
                <w:b/>
                <w:sz w:val="18"/>
                <w:szCs w:val="18"/>
              </w:rPr>
              <w:t>云龙山路</w:t>
            </w:r>
            <w:r w:rsidRPr="00993906">
              <w:rPr>
                <w:rFonts w:ascii="Times New Roman" w:hAnsi="Times New Roman" w:cs="Times New Roman"/>
                <w:b/>
                <w:sz w:val="18"/>
                <w:szCs w:val="18"/>
              </w:rPr>
              <w:t>75</w:t>
            </w:r>
            <w:r w:rsidRPr="00993906">
              <w:rPr>
                <w:rFonts w:ascii="Times New Roman" w:hAnsi="Times New Roman" w:cs="Times New Roman"/>
                <w:b/>
                <w:sz w:val="18"/>
                <w:szCs w:val="18"/>
              </w:rPr>
              <w:t>号</w:t>
            </w:r>
          </w:p>
        </w:tc>
        <w:tc>
          <w:tcPr>
            <w:tcW w:w="460" w:type="pct"/>
            <w:gridSpan w:val="3"/>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邮政编码</w:t>
            </w:r>
          </w:p>
        </w:tc>
        <w:tc>
          <w:tcPr>
            <w:tcW w:w="436" w:type="pct"/>
            <w:gridSpan w:val="2"/>
            <w:vAlign w:val="center"/>
          </w:tcPr>
          <w:p w:rsidR="00916318" w:rsidRPr="00993906" w:rsidRDefault="003A62A1" w:rsidP="008D1258">
            <w:pPr>
              <w:spacing w:line="320" w:lineRule="exact"/>
              <w:jc w:val="center"/>
              <w:rPr>
                <w:rFonts w:ascii="Times New Roman" w:hAnsi="Times New Roman" w:cs="Times New Roman"/>
                <w:b/>
                <w:sz w:val="18"/>
                <w:szCs w:val="18"/>
              </w:rPr>
            </w:pPr>
            <w:r>
              <w:rPr>
                <w:rFonts w:ascii="Times New Roman" w:hAnsi="Times New Roman" w:cs="Times New Roman" w:hint="eastAsia"/>
                <w:b/>
                <w:sz w:val="18"/>
                <w:szCs w:val="18"/>
              </w:rPr>
              <w:t>/</w:t>
            </w:r>
          </w:p>
        </w:tc>
      </w:tr>
      <w:tr w:rsidR="00993906" w:rsidRPr="00993906" w:rsidTr="00C9617D">
        <w:trPr>
          <w:cantSplit/>
          <w:trHeight w:val="320"/>
          <w:jc w:val="center"/>
        </w:trPr>
        <w:tc>
          <w:tcPr>
            <w:tcW w:w="275" w:type="pct"/>
            <w:vMerge/>
            <w:vAlign w:val="center"/>
          </w:tcPr>
          <w:p w:rsidR="00916318" w:rsidRPr="00993906" w:rsidRDefault="00916318" w:rsidP="008D1258">
            <w:pPr>
              <w:spacing w:line="320" w:lineRule="exact"/>
              <w:jc w:val="center"/>
              <w:rPr>
                <w:rFonts w:ascii="Times New Roman" w:hAnsi="Times New Roman" w:cs="Times New Roman"/>
                <w:b/>
                <w:sz w:val="18"/>
                <w:szCs w:val="18"/>
              </w:rPr>
            </w:pPr>
          </w:p>
        </w:tc>
        <w:tc>
          <w:tcPr>
            <w:tcW w:w="456" w:type="pct"/>
            <w:gridSpan w:val="2"/>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hint="eastAsia"/>
                <w:b/>
                <w:sz w:val="18"/>
                <w:szCs w:val="18"/>
              </w:rPr>
              <w:t>法</w:t>
            </w:r>
            <w:r w:rsidRPr="00993906">
              <w:rPr>
                <w:rFonts w:ascii="Times New Roman" w:hAnsi="Times New Roman" w:cs="Times New Roman"/>
                <w:b/>
                <w:sz w:val="18"/>
                <w:szCs w:val="18"/>
              </w:rPr>
              <w:t>人</w:t>
            </w:r>
          </w:p>
        </w:tc>
        <w:tc>
          <w:tcPr>
            <w:tcW w:w="1065" w:type="pct"/>
            <w:gridSpan w:val="4"/>
            <w:vAlign w:val="center"/>
          </w:tcPr>
          <w:p w:rsidR="00916318" w:rsidRPr="00993906" w:rsidRDefault="0056678B" w:rsidP="00916318">
            <w:pPr>
              <w:snapToGrid w:val="0"/>
              <w:spacing w:beforeLines="10" w:before="31"/>
              <w:jc w:val="center"/>
              <w:rPr>
                <w:rFonts w:ascii="Times New Roman" w:hAnsi="Times New Roman" w:cs="Times New Roman"/>
                <w:b/>
                <w:sz w:val="18"/>
                <w:szCs w:val="18"/>
              </w:rPr>
            </w:pPr>
            <w:r>
              <w:rPr>
                <w:rFonts w:ascii="Times New Roman" w:hAnsi="Times New Roman" w:cs="Times New Roman" w:hint="eastAsia"/>
                <w:b/>
                <w:sz w:val="18"/>
                <w:szCs w:val="18"/>
              </w:rPr>
              <w:t>/</w:t>
            </w:r>
          </w:p>
        </w:tc>
        <w:tc>
          <w:tcPr>
            <w:tcW w:w="335" w:type="pct"/>
            <w:gridSpan w:val="2"/>
            <w:vAlign w:val="center"/>
          </w:tcPr>
          <w:p w:rsidR="00916318" w:rsidRPr="00993906" w:rsidRDefault="00916318" w:rsidP="001E160A">
            <w:pPr>
              <w:jc w:val="center"/>
              <w:rPr>
                <w:rFonts w:ascii="Times New Roman" w:hAnsi="Times New Roman" w:cs="Times New Roman"/>
                <w:b/>
                <w:sz w:val="18"/>
                <w:szCs w:val="18"/>
              </w:rPr>
            </w:pPr>
            <w:r w:rsidRPr="00993906">
              <w:rPr>
                <w:rFonts w:ascii="Times New Roman" w:hAnsi="Times New Roman" w:cs="Times New Roman"/>
                <w:b/>
                <w:sz w:val="18"/>
                <w:szCs w:val="18"/>
              </w:rPr>
              <w:t>联系人</w:t>
            </w:r>
          </w:p>
        </w:tc>
        <w:tc>
          <w:tcPr>
            <w:tcW w:w="517" w:type="pct"/>
            <w:gridSpan w:val="3"/>
            <w:vAlign w:val="center"/>
          </w:tcPr>
          <w:p w:rsidR="00916318" w:rsidRPr="00993906" w:rsidRDefault="003A62A1" w:rsidP="00916318">
            <w:pPr>
              <w:snapToGrid w:val="0"/>
              <w:spacing w:beforeLines="10" w:before="31"/>
              <w:jc w:val="center"/>
              <w:rPr>
                <w:rFonts w:ascii="Times New Roman" w:hAnsi="Times New Roman" w:cs="Times New Roman"/>
                <w:b/>
                <w:sz w:val="18"/>
                <w:szCs w:val="18"/>
              </w:rPr>
            </w:pPr>
            <w:r>
              <w:rPr>
                <w:rFonts w:ascii="Times New Roman" w:hAnsi="Times New Roman" w:cs="Times New Roman" w:hint="eastAsia"/>
                <w:b/>
                <w:sz w:val="18"/>
                <w:szCs w:val="18"/>
              </w:rPr>
              <w:t>/</w:t>
            </w:r>
          </w:p>
        </w:tc>
        <w:tc>
          <w:tcPr>
            <w:tcW w:w="243" w:type="pct"/>
            <w:gridSpan w:val="2"/>
            <w:vMerge/>
            <w:vAlign w:val="center"/>
          </w:tcPr>
          <w:p w:rsidR="00916318" w:rsidRPr="00993906" w:rsidRDefault="00916318" w:rsidP="008D1258">
            <w:pPr>
              <w:spacing w:line="320" w:lineRule="exact"/>
              <w:jc w:val="center"/>
              <w:rPr>
                <w:rFonts w:ascii="Times New Roman" w:hAnsi="Times New Roman" w:cs="Times New Roman"/>
                <w:b/>
                <w:sz w:val="18"/>
                <w:szCs w:val="18"/>
              </w:rPr>
            </w:pPr>
          </w:p>
        </w:tc>
        <w:tc>
          <w:tcPr>
            <w:tcW w:w="304" w:type="pct"/>
            <w:gridSpan w:val="2"/>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证书编号</w:t>
            </w:r>
          </w:p>
        </w:tc>
        <w:tc>
          <w:tcPr>
            <w:tcW w:w="909" w:type="pct"/>
            <w:gridSpan w:val="4"/>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国环评证乙字第</w:t>
            </w:r>
            <w:r w:rsidRPr="00993906">
              <w:rPr>
                <w:rFonts w:ascii="Times New Roman" w:hAnsi="Times New Roman" w:cs="Times New Roman"/>
                <w:b/>
                <w:sz w:val="18"/>
                <w:szCs w:val="18"/>
              </w:rPr>
              <w:t>1916</w:t>
            </w:r>
            <w:r w:rsidRPr="00993906">
              <w:rPr>
                <w:rFonts w:ascii="Times New Roman" w:hAnsi="Times New Roman" w:cs="Times New Roman"/>
                <w:b/>
                <w:sz w:val="18"/>
                <w:szCs w:val="18"/>
              </w:rPr>
              <w:t>号</w:t>
            </w:r>
          </w:p>
        </w:tc>
        <w:tc>
          <w:tcPr>
            <w:tcW w:w="460" w:type="pct"/>
            <w:gridSpan w:val="3"/>
            <w:vAlign w:val="center"/>
          </w:tcPr>
          <w:p w:rsidR="00916318" w:rsidRPr="00993906" w:rsidRDefault="0091631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评价经费</w:t>
            </w:r>
          </w:p>
        </w:tc>
        <w:tc>
          <w:tcPr>
            <w:tcW w:w="436" w:type="pct"/>
            <w:gridSpan w:val="2"/>
            <w:vAlign w:val="center"/>
          </w:tcPr>
          <w:p w:rsidR="00916318" w:rsidRPr="00993906" w:rsidRDefault="00916318" w:rsidP="008D1258">
            <w:pPr>
              <w:spacing w:line="320" w:lineRule="exact"/>
              <w:jc w:val="center"/>
              <w:rPr>
                <w:rFonts w:ascii="Times New Roman" w:hAnsi="Times New Roman" w:cs="Times New Roman"/>
                <w:b/>
                <w:sz w:val="18"/>
                <w:szCs w:val="18"/>
              </w:rPr>
            </w:pPr>
          </w:p>
        </w:tc>
      </w:tr>
      <w:tr w:rsidR="00993906" w:rsidRPr="00993906" w:rsidTr="00395AE7">
        <w:trPr>
          <w:cantSplit/>
          <w:trHeight w:val="469"/>
          <w:jc w:val="center"/>
        </w:trPr>
        <w:tc>
          <w:tcPr>
            <w:tcW w:w="275" w:type="pct"/>
            <w:vMerge w:val="restart"/>
            <w:textDirection w:val="tbRlV"/>
            <w:vAlign w:val="center"/>
          </w:tcPr>
          <w:p w:rsidR="008D1258" w:rsidRPr="00993906" w:rsidRDefault="008D1258" w:rsidP="008D1258">
            <w:pPr>
              <w:spacing w:line="320" w:lineRule="exact"/>
              <w:ind w:left="113" w:right="113"/>
              <w:jc w:val="center"/>
              <w:rPr>
                <w:rFonts w:ascii="Times New Roman" w:hAnsi="Times New Roman" w:cs="Times New Roman"/>
                <w:b/>
                <w:sz w:val="15"/>
                <w:szCs w:val="15"/>
              </w:rPr>
            </w:pPr>
            <w:r w:rsidRPr="00993906">
              <w:rPr>
                <w:rFonts w:ascii="Times New Roman" w:hAnsi="Times New Roman" w:cs="Times New Roman"/>
                <w:b/>
                <w:sz w:val="15"/>
                <w:szCs w:val="15"/>
              </w:rPr>
              <w:t>建设项目所处区域环境现状</w:t>
            </w:r>
          </w:p>
        </w:tc>
        <w:tc>
          <w:tcPr>
            <w:tcW w:w="456"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环境质量等级</w:t>
            </w:r>
          </w:p>
        </w:tc>
        <w:tc>
          <w:tcPr>
            <w:tcW w:w="4270" w:type="pct"/>
            <w:gridSpan w:val="22"/>
            <w:vAlign w:val="center"/>
          </w:tcPr>
          <w:p w:rsidR="008D1258" w:rsidRPr="00993906" w:rsidRDefault="008D1258" w:rsidP="0091631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环境空气：</w:t>
            </w:r>
            <w:r w:rsidR="0010092E" w:rsidRPr="00993906">
              <w:rPr>
                <w:rFonts w:ascii="Times New Roman" w:hAnsi="Times New Roman" w:cs="Times New Roman" w:hint="eastAsia"/>
                <w:b/>
                <w:sz w:val="18"/>
                <w:szCs w:val="18"/>
              </w:rPr>
              <w:t xml:space="preserve">                </w:t>
            </w:r>
            <w:r w:rsidRPr="00993906">
              <w:rPr>
                <w:rFonts w:ascii="Times New Roman" w:hAnsi="Times New Roman" w:cs="Times New Roman"/>
                <w:b/>
                <w:sz w:val="18"/>
                <w:szCs w:val="18"/>
              </w:rPr>
              <w:t>地表水：</w:t>
            </w:r>
            <w:r w:rsidR="0010092E" w:rsidRPr="00993906">
              <w:rPr>
                <w:rFonts w:ascii="Times New Roman" w:hAnsi="Times New Roman" w:cs="Times New Roman" w:hint="eastAsia"/>
                <w:b/>
                <w:sz w:val="18"/>
                <w:szCs w:val="18"/>
              </w:rPr>
              <w:t xml:space="preserve">                    </w:t>
            </w:r>
            <w:r w:rsidRPr="00993906">
              <w:rPr>
                <w:rFonts w:ascii="Times New Roman" w:hAnsi="Times New Roman" w:cs="Times New Roman"/>
                <w:b/>
                <w:sz w:val="18"/>
                <w:szCs w:val="18"/>
              </w:rPr>
              <w:t>地下水：</w:t>
            </w:r>
            <w:r w:rsidR="0010092E" w:rsidRPr="00993906">
              <w:rPr>
                <w:rFonts w:ascii="Times New Roman" w:hAnsi="Times New Roman" w:cs="Times New Roman" w:hint="eastAsia"/>
                <w:b/>
                <w:sz w:val="18"/>
                <w:szCs w:val="18"/>
              </w:rPr>
              <w:t xml:space="preserve">                       </w:t>
            </w:r>
            <w:r w:rsidRPr="00993906">
              <w:rPr>
                <w:rFonts w:ascii="Times New Roman" w:hAnsi="Times New Roman" w:cs="Times New Roman"/>
                <w:b/>
                <w:sz w:val="18"/>
                <w:szCs w:val="18"/>
              </w:rPr>
              <w:t>环境噪声：</w:t>
            </w:r>
            <w:r w:rsidR="00916318" w:rsidRPr="00993906">
              <w:rPr>
                <w:rFonts w:ascii="Times New Roman" w:hAnsi="Times New Roman" w:cs="Times New Roman" w:hint="eastAsia"/>
                <w:b/>
                <w:sz w:val="18"/>
                <w:szCs w:val="18"/>
              </w:rPr>
              <w:t>3</w:t>
            </w:r>
            <w:r w:rsidR="00223132" w:rsidRPr="00993906">
              <w:rPr>
                <w:rFonts w:ascii="Times New Roman" w:hAnsi="Times New Roman" w:cs="Times New Roman" w:hint="eastAsia"/>
                <w:b/>
                <w:sz w:val="18"/>
                <w:szCs w:val="18"/>
              </w:rPr>
              <w:t>类</w:t>
            </w:r>
            <w:r w:rsidR="00312548" w:rsidRPr="00993906">
              <w:rPr>
                <w:rFonts w:ascii="Times New Roman" w:hAnsi="Times New Roman" w:cs="Times New Roman" w:hint="eastAsia"/>
                <w:b/>
                <w:sz w:val="18"/>
                <w:szCs w:val="18"/>
              </w:rPr>
              <w:t xml:space="preserve">  </w:t>
            </w:r>
            <w:r w:rsidR="0010092E" w:rsidRPr="00993906">
              <w:rPr>
                <w:rFonts w:ascii="Times New Roman" w:hAnsi="Times New Roman" w:cs="Times New Roman" w:hint="eastAsia"/>
                <w:b/>
                <w:sz w:val="18"/>
                <w:szCs w:val="18"/>
              </w:rPr>
              <w:t xml:space="preserve">                    </w:t>
            </w:r>
            <w:r w:rsidRPr="00993906">
              <w:rPr>
                <w:rFonts w:ascii="Times New Roman" w:hAnsi="Times New Roman" w:cs="Times New Roman"/>
                <w:b/>
                <w:sz w:val="18"/>
                <w:szCs w:val="18"/>
              </w:rPr>
              <w:t>海水：</w:t>
            </w:r>
            <w:r w:rsidR="0010092E" w:rsidRPr="00993906">
              <w:rPr>
                <w:rFonts w:ascii="Times New Roman" w:hAnsi="Times New Roman" w:cs="Times New Roman" w:hint="eastAsia"/>
                <w:b/>
                <w:sz w:val="18"/>
                <w:szCs w:val="18"/>
              </w:rPr>
              <w:t xml:space="preserve">                  </w:t>
            </w:r>
            <w:r w:rsidRPr="00993906">
              <w:rPr>
                <w:rFonts w:ascii="Times New Roman" w:hAnsi="Times New Roman" w:cs="Times New Roman"/>
                <w:b/>
                <w:sz w:val="18"/>
                <w:szCs w:val="18"/>
              </w:rPr>
              <w:t>土壤：</w:t>
            </w:r>
            <w:r w:rsidR="0010092E" w:rsidRPr="00993906">
              <w:rPr>
                <w:rFonts w:ascii="Times New Roman" w:hAnsi="Times New Roman" w:cs="Times New Roman" w:hint="eastAsia"/>
                <w:b/>
                <w:sz w:val="18"/>
                <w:szCs w:val="18"/>
              </w:rPr>
              <w:t xml:space="preserve">                        </w:t>
            </w:r>
            <w:r w:rsidRPr="00993906">
              <w:rPr>
                <w:rFonts w:ascii="Times New Roman" w:hAnsi="Times New Roman" w:cs="Times New Roman"/>
                <w:b/>
                <w:sz w:val="18"/>
                <w:szCs w:val="18"/>
              </w:rPr>
              <w:t>其它：</w:t>
            </w:r>
          </w:p>
        </w:tc>
      </w:tr>
      <w:tr w:rsidR="00993906" w:rsidRPr="00993906" w:rsidTr="00C9617D">
        <w:trPr>
          <w:cantSplit/>
          <w:trHeight w:val="600"/>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环境敏感特征</w:t>
            </w:r>
          </w:p>
        </w:tc>
        <w:tc>
          <w:tcPr>
            <w:tcW w:w="4270" w:type="pct"/>
            <w:gridSpan w:val="22"/>
            <w:vAlign w:val="center"/>
          </w:tcPr>
          <w:p w:rsidR="008D1258" w:rsidRPr="00993906" w:rsidRDefault="008D1258" w:rsidP="008D1258">
            <w:pPr>
              <w:spacing w:line="320" w:lineRule="exact"/>
              <w:rPr>
                <w:rFonts w:ascii="Times New Roman" w:hAnsi="Times New Roman" w:cs="Times New Roman"/>
                <w:b/>
                <w:sz w:val="18"/>
                <w:szCs w:val="18"/>
              </w:rPr>
            </w:pPr>
            <w:r w:rsidRPr="00993906">
              <w:rPr>
                <w:rFonts w:ascii="Times New Roman" w:hAnsi="Times New Roman" w:cs="Times New Roman"/>
                <w:b/>
                <w:sz w:val="18"/>
                <w:szCs w:val="18"/>
              </w:rPr>
              <w:t>□</w:t>
            </w:r>
            <w:r w:rsidRPr="00993906">
              <w:rPr>
                <w:rFonts w:ascii="Times New Roman" w:hAnsi="Times New Roman" w:cs="Times New Roman"/>
                <w:b/>
                <w:sz w:val="18"/>
                <w:szCs w:val="18"/>
              </w:rPr>
              <w:t>自然保护区</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风景名胜区</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饮用水水源保护区</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基本农田保护区</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水土流失重点防治区</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沙化地封禁保护区</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森林公园</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地质公园</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重要湿地</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基本草原</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文物保护单位</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珍惜动植物栖息地</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世界自然文化遗产</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重点流域</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重点湖泊</w:t>
            </w:r>
            <w:r w:rsidRPr="00993906">
              <w:rPr>
                <w:rFonts w:ascii="Times New Roman" w:hAnsi="Times New Roman" w:cs="Times New Roman"/>
                <w:b/>
                <w:sz w:val="18"/>
                <w:szCs w:val="18"/>
              </w:rPr>
              <w:t xml:space="preserve">       □</w:t>
            </w:r>
            <w:r w:rsidRPr="00993906">
              <w:rPr>
                <w:rFonts w:ascii="Times New Roman" w:hAnsi="Times New Roman" w:cs="Times New Roman"/>
                <w:b/>
                <w:sz w:val="18"/>
                <w:szCs w:val="18"/>
              </w:rPr>
              <w:t>两控区</w:t>
            </w:r>
          </w:p>
        </w:tc>
      </w:tr>
      <w:tr w:rsidR="00993906" w:rsidRPr="00993906" w:rsidTr="00C9617D">
        <w:trPr>
          <w:cantSplit/>
          <w:trHeight w:val="400"/>
          <w:jc w:val="center"/>
        </w:trPr>
        <w:tc>
          <w:tcPr>
            <w:tcW w:w="275" w:type="pct"/>
            <w:vMerge w:val="restart"/>
            <w:textDirection w:val="tbRlV"/>
            <w:vAlign w:val="center"/>
          </w:tcPr>
          <w:p w:rsidR="008D1258" w:rsidRPr="00993906" w:rsidRDefault="008D1258" w:rsidP="008D1258">
            <w:pPr>
              <w:widowControl/>
              <w:spacing w:line="320" w:lineRule="exact"/>
              <w:ind w:left="113" w:right="113"/>
              <w:jc w:val="center"/>
              <w:textAlignment w:val="top"/>
              <w:rPr>
                <w:rFonts w:ascii="Times New Roman" w:hAnsi="Times New Roman" w:cs="Times New Roman"/>
                <w:b/>
                <w:spacing w:val="20"/>
                <w:sz w:val="18"/>
                <w:szCs w:val="18"/>
              </w:rPr>
            </w:pPr>
            <w:r w:rsidRPr="00993906">
              <w:rPr>
                <w:rFonts w:ascii="Times New Roman" w:hAnsi="Times New Roman" w:cs="Times New Roman"/>
                <w:b/>
                <w:spacing w:val="20"/>
                <w:sz w:val="18"/>
                <w:szCs w:val="18"/>
              </w:rPr>
              <w:t>污染物排放达标与总量控制（工业建设项目详填）</w:t>
            </w:r>
          </w:p>
        </w:tc>
        <w:tc>
          <w:tcPr>
            <w:tcW w:w="456" w:type="pct"/>
            <w:gridSpan w:val="2"/>
            <w:vMerge w:val="restart"/>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污染物</w:t>
            </w:r>
          </w:p>
        </w:tc>
        <w:tc>
          <w:tcPr>
            <w:tcW w:w="1099" w:type="pct"/>
            <w:gridSpan w:val="5"/>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现有工程（已建</w:t>
            </w:r>
            <w:r w:rsidRPr="00993906">
              <w:rPr>
                <w:rFonts w:ascii="Times New Roman" w:hAnsi="Times New Roman" w:cs="Times New Roman"/>
                <w:b/>
                <w:sz w:val="18"/>
                <w:szCs w:val="18"/>
              </w:rPr>
              <w:t>+</w:t>
            </w:r>
            <w:r w:rsidRPr="00993906">
              <w:rPr>
                <w:rFonts w:ascii="Times New Roman" w:hAnsi="Times New Roman" w:cs="Times New Roman"/>
                <w:b/>
                <w:sz w:val="18"/>
                <w:szCs w:val="18"/>
              </w:rPr>
              <w:t>在建）</w:t>
            </w:r>
          </w:p>
        </w:tc>
        <w:tc>
          <w:tcPr>
            <w:tcW w:w="1730" w:type="pct"/>
            <w:gridSpan w:val="10"/>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本工程（拟建或调整变更）</w:t>
            </w:r>
          </w:p>
        </w:tc>
        <w:tc>
          <w:tcPr>
            <w:tcW w:w="1440" w:type="pct"/>
            <w:gridSpan w:val="7"/>
            <w:vAlign w:val="center"/>
          </w:tcPr>
          <w:p w:rsidR="008D1258" w:rsidRPr="00993906" w:rsidRDefault="008D1258" w:rsidP="008D1258">
            <w:pPr>
              <w:spacing w:line="260" w:lineRule="exact"/>
              <w:ind w:leftChars="-20" w:left="-42" w:rightChars="-20" w:right="-42"/>
              <w:jc w:val="center"/>
              <w:rPr>
                <w:rFonts w:ascii="Times New Roman" w:hAnsi="Times New Roman" w:cs="Times New Roman"/>
                <w:b/>
                <w:sz w:val="18"/>
                <w:szCs w:val="18"/>
              </w:rPr>
            </w:pPr>
            <w:r w:rsidRPr="00993906">
              <w:rPr>
                <w:rFonts w:ascii="Times New Roman" w:hAnsi="Times New Roman" w:cs="Times New Roman"/>
                <w:b/>
                <w:sz w:val="18"/>
                <w:szCs w:val="18"/>
              </w:rPr>
              <w:t>总体工程（已建</w:t>
            </w:r>
            <w:r w:rsidRPr="00993906">
              <w:rPr>
                <w:rFonts w:ascii="Times New Roman" w:hAnsi="Times New Roman" w:cs="Times New Roman"/>
                <w:b/>
                <w:sz w:val="18"/>
                <w:szCs w:val="18"/>
              </w:rPr>
              <w:t>+</w:t>
            </w:r>
            <w:r w:rsidRPr="00993906">
              <w:rPr>
                <w:rFonts w:ascii="Times New Roman" w:hAnsi="Times New Roman" w:cs="Times New Roman"/>
                <w:b/>
                <w:sz w:val="18"/>
                <w:szCs w:val="18"/>
              </w:rPr>
              <w:t>在建</w:t>
            </w:r>
            <w:r w:rsidRPr="00993906">
              <w:rPr>
                <w:rFonts w:ascii="Times New Roman" w:hAnsi="Times New Roman" w:cs="Times New Roman"/>
                <w:b/>
                <w:sz w:val="18"/>
                <w:szCs w:val="18"/>
              </w:rPr>
              <w:t>+</w:t>
            </w:r>
            <w:r w:rsidRPr="00993906">
              <w:rPr>
                <w:rFonts w:ascii="Times New Roman" w:hAnsi="Times New Roman" w:cs="Times New Roman"/>
                <w:b/>
                <w:sz w:val="18"/>
                <w:szCs w:val="18"/>
              </w:rPr>
              <w:t>拟建或调整变更）</w:t>
            </w: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Merge/>
            <w:vAlign w:val="center"/>
          </w:tcPr>
          <w:p w:rsidR="008D1258" w:rsidRPr="00993906" w:rsidRDefault="008D1258" w:rsidP="008D1258">
            <w:pPr>
              <w:spacing w:line="320" w:lineRule="exact"/>
              <w:jc w:val="distribute"/>
              <w:rPr>
                <w:rFonts w:ascii="Times New Roman" w:hAnsi="Times New Roman" w:cs="Times New Roman"/>
                <w:b/>
                <w:sz w:val="18"/>
                <w:szCs w:val="18"/>
              </w:rPr>
            </w:pPr>
          </w:p>
        </w:tc>
        <w:tc>
          <w:tcPr>
            <w:tcW w:w="285" w:type="pct"/>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实际排放浓度</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(1)</w:t>
            </w:r>
          </w:p>
        </w:tc>
        <w:tc>
          <w:tcPr>
            <w:tcW w:w="284" w:type="pct"/>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允许排放浓度</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(2)</w:t>
            </w:r>
          </w:p>
        </w:tc>
        <w:tc>
          <w:tcPr>
            <w:tcW w:w="285" w:type="pct"/>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实际排放总量</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(3)</w:t>
            </w:r>
          </w:p>
        </w:tc>
        <w:tc>
          <w:tcPr>
            <w:tcW w:w="245" w:type="pct"/>
            <w:gridSpan w:val="2"/>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核定排放总量</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(4)</w:t>
            </w:r>
          </w:p>
        </w:tc>
        <w:tc>
          <w:tcPr>
            <w:tcW w:w="347" w:type="pct"/>
            <w:gridSpan w:val="2"/>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预测排放浓度</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(5)</w:t>
            </w:r>
          </w:p>
        </w:tc>
        <w:tc>
          <w:tcPr>
            <w:tcW w:w="347" w:type="pct"/>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允许排放浓度</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(6)</w:t>
            </w:r>
          </w:p>
        </w:tc>
        <w:tc>
          <w:tcPr>
            <w:tcW w:w="199" w:type="pct"/>
            <w:gridSpan w:val="2"/>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产生量</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(7)</w:t>
            </w:r>
          </w:p>
        </w:tc>
        <w:tc>
          <w:tcPr>
            <w:tcW w:w="284" w:type="pct"/>
            <w:gridSpan w:val="2"/>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自身削减量</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(8)</w:t>
            </w:r>
          </w:p>
        </w:tc>
        <w:tc>
          <w:tcPr>
            <w:tcW w:w="285" w:type="pct"/>
            <w:gridSpan w:val="2"/>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预测排放总量</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(9)</w:t>
            </w:r>
          </w:p>
        </w:tc>
        <w:tc>
          <w:tcPr>
            <w:tcW w:w="268" w:type="pct"/>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核定排放总量</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(10)</w:t>
            </w:r>
          </w:p>
        </w:tc>
        <w:tc>
          <w:tcPr>
            <w:tcW w:w="270" w:type="pct"/>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r w:rsidRPr="00993906">
              <w:rPr>
                <w:rFonts w:ascii="Times New Roman" w:hAnsi="Times New Roman" w:cs="Times New Roman"/>
                <w:b/>
                <w:sz w:val="18"/>
                <w:szCs w:val="18"/>
              </w:rPr>
              <w:t>以新带老</w:t>
            </w:r>
            <w:r w:rsidRPr="00993906">
              <w:rPr>
                <w:rFonts w:ascii="Times New Roman" w:hAnsi="Times New Roman" w:cs="Times New Roman"/>
                <w:b/>
                <w:sz w:val="18"/>
                <w:szCs w:val="18"/>
              </w:rPr>
              <w:t>”</w:t>
            </w:r>
            <w:r w:rsidRPr="00993906">
              <w:rPr>
                <w:rFonts w:ascii="Times New Roman" w:hAnsi="Times New Roman" w:cs="Times New Roman"/>
                <w:b/>
                <w:sz w:val="18"/>
                <w:szCs w:val="18"/>
              </w:rPr>
              <w:t>削减量</w:t>
            </w:r>
            <w:r w:rsidRPr="00993906">
              <w:rPr>
                <w:rFonts w:ascii="Times New Roman" w:hAnsi="Times New Roman" w:cs="Times New Roman"/>
                <w:b/>
                <w:sz w:val="18"/>
                <w:szCs w:val="18"/>
              </w:rPr>
              <w:t>(11)</w:t>
            </w:r>
          </w:p>
        </w:tc>
        <w:tc>
          <w:tcPr>
            <w:tcW w:w="365" w:type="pct"/>
            <w:gridSpan w:val="2"/>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区域平衡替代本工程削减量</w:t>
            </w:r>
            <w:r w:rsidRPr="00993906">
              <w:rPr>
                <w:rFonts w:ascii="Times New Roman" w:hAnsi="Times New Roman" w:cs="Times New Roman"/>
                <w:b/>
                <w:sz w:val="18"/>
                <w:szCs w:val="18"/>
              </w:rPr>
              <w:t>(12)</w:t>
            </w:r>
          </w:p>
        </w:tc>
        <w:tc>
          <w:tcPr>
            <w:tcW w:w="236" w:type="pct"/>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预测排</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放总量</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(13)</w:t>
            </w:r>
          </w:p>
        </w:tc>
        <w:tc>
          <w:tcPr>
            <w:tcW w:w="285" w:type="pct"/>
            <w:gridSpan w:val="2"/>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核定排</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放总量</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(14)</w:t>
            </w:r>
          </w:p>
        </w:tc>
        <w:tc>
          <w:tcPr>
            <w:tcW w:w="284" w:type="pct"/>
            <w:vAlign w:val="center"/>
          </w:tcPr>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排放增</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减量</w:t>
            </w:r>
          </w:p>
          <w:p w:rsidR="008D1258" w:rsidRPr="00993906" w:rsidRDefault="008D1258" w:rsidP="008D1258">
            <w:pPr>
              <w:spacing w:line="260" w:lineRule="exact"/>
              <w:jc w:val="center"/>
              <w:rPr>
                <w:rFonts w:ascii="Times New Roman" w:hAnsi="Times New Roman" w:cs="Times New Roman"/>
                <w:b/>
                <w:sz w:val="18"/>
                <w:szCs w:val="18"/>
              </w:rPr>
            </w:pPr>
            <w:r w:rsidRPr="00993906">
              <w:rPr>
                <w:rFonts w:ascii="Times New Roman" w:hAnsi="Times New Roman" w:cs="Times New Roman"/>
                <w:b/>
                <w:sz w:val="18"/>
                <w:szCs w:val="18"/>
              </w:rPr>
              <w:t>(15)</w:t>
            </w: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废水</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化学需氧量</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氨氮</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石油类</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废气</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二氧化硫</w:t>
            </w:r>
          </w:p>
        </w:tc>
        <w:tc>
          <w:tcPr>
            <w:tcW w:w="285" w:type="pct"/>
            <w:vAlign w:val="center"/>
          </w:tcPr>
          <w:p w:rsidR="008D1258" w:rsidRPr="00993906" w:rsidRDefault="008D1258" w:rsidP="008D1258">
            <w:pPr>
              <w:spacing w:line="320" w:lineRule="exact"/>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烟尘</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工业粉尘</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氮氧化物</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C9617D">
        <w:trPr>
          <w:cantSplit/>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456" w:type="pct"/>
            <w:gridSpan w:val="2"/>
            <w:vAlign w:val="center"/>
          </w:tcPr>
          <w:p w:rsidR="008D1258" w:rsidRPr="00993906" w:rsidRDefault="008D1258" w:rsidP="008D1258">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工业固体废物</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285"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4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47"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347" w:type="pct"/>
            <w:vAlign w:val="center"/>
          </w:tcPr>
          <w:p w:rsidR="008D1258" w:rsidRPr="00993906" w:rsidRDefault="008D1258" w:rsidP="008D1258">
            <w:pPr>
              <w:spacing w:line="320" w:lineRule="exact"/>
              <w:jc w:val="center"/>
              <w:rPr>
                <w:rFonts w:ascii="Times New Roman" w:hAnsi="Times New Roman" w:cs="Times New Roman"/>
                <w:b/>
                <w:sz w:val="18"/>
                <w:szCs w:val="18"/>
              </w:rPr>
            </w:pPr>
            <w:r w:rsidRPr="00993906">
              <w:rPr>
                <w:rFonts w:ascii="Times New Roman" w:hAnsi="Times New Roman" w:cs="Times New Roman"/>
                <w:b/>
                <w:sz w:val="18"/>
                <w:szCs w:val="18"/>
              </w:rPr>
              <w:t>——</w:t>
            </w: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F06B2B">
        <w:trPr>
          <w:cantSplit/>
          <w:trHeight w:val="498"/>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04" w:type="pct"/>
            <w:vMerge w:val="restart"/>
            <w:tcBorders>
              <w:right w:val="single" w:sz="4" w:space="0" w:color="auto"/>
            </w:tcBorders>
            <w:textDirection w:val="tbRlV"/>
            <w:vAlign w:val="center"/>
          </w:tcPr>
          <w:p w:rsidR="008D1258" w:rsidRPr="00993906" w:rsidRDefault="008D1258" w:rsidP="008D1258">
            <w:pPr>
              <w:spacing w:line="320" w:lineRule="exact"/>
              <w:ind w:left="113" w:right="113"/>
              <w:jc w:val="distribute"/>
              <w:rPr>
                <w:rFonts w:ascii="Times New Roman" w:hAnsi="Times New Roman" w:cs="Times New Roman"/>
                <w:b/>
                <w:sz w:val="18"/>
                <w:szCs w:val="18"/>
              </w:rPr>
            </w:pPr>
            <w:r w:rsidRPr="00993906">
              <w:rPr>
                <w:rFonts w:ascii="Times New Roman" w:hAnsi="Times New Roman" w:cs="Times New Roman"/>
                <w:b/>
                <w:sz w:val="18"/>
                <w:szCs w:val="18"/>
              </w:rPr>
              <w:t>与项目有关的其它特征污染物</w:t>
            </w:r>
          </w:p>
        </w:tc>
        <w:tc>
          <w:tcPr>
            <w:tcW w:w="252" w:type="pct"/>
            <w:tcBorders>
              <w:top w:val="single" w:sz="4" w:space="0" w:color="auto"/>
              <w:left w:val="single" w:sz="4" w:space="0" w:color="auto"/>
              <w:bottom w:val="single" w:sz="4" w:space="0" w:color="auto"/>
              <w:right w:val="single" w:sz="4" w:space="0" w:color="auto"/>
            </w:tcBorders>
            <w:vAlign w:val="center"/>
          </w:tcPr>
          <w:p w:rsidR="008D1258" w:rsidRPr="00993906" w:rsidRDefault="008D1258" w:rsidP="00151BA6">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工频电场</w:t>
            </w:r>
          </w:p>
        </w:tc>
        <w:tc>
          <w:tcPr>
            <w:tcW w:w="285" w:type="pct"/>
            <w:tcBorders>
              <w:left w:val="single" w:sz="4" w:space="0" w:color="auto"/>
            </w:tcBorders>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p>
        </w:tc>
        <w:tc>
          <w:tcPr>
            <w:tcW w:w="284" w:type="pct"/>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p>
        </w:tc>
        <w:tc>
          <w:tcPr>
            <w:tcW w:w="285" w:type="pct"/>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p>
        </w:tc>
        <w:tc>
          <w:tcPr>
            <w:tcW w:w="245" w:type="pct"/>
            <w:gridSpan w:val="2"/>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p>
        </w:tc>
        <w:tc>
          <w:tcPr>
            <w:tcW w:w="347" w:type="pct"/>
            <w:gridSpan w:val="2"/>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r w:rsidR="00FD0201" w:rsidRPr="00993906">
              <w:rPr>
                <w:rFonts w:ascii="Times New Roman" w:hAnsi="Times New Roman" w:cs="Times New Roman"/>
                <w:sz w:val="18"/>
                <w:szCs w:val="18"/>
              </w:rPr>
              <w:t>4000V</w:t>
            </w:r>
            <w:r w:rsidRPr="00993906">
              <w:rPr>
                <w:rFonts w:ascii="Times New Roman" w:hAnsi="Times New Roman" w:cs="Times New Roman"/>
                <w:sz w:val="18"/>
                <w:szCs w:val="18"/>
              </w:rPr>
              <w:t>/m</w:t>
            </w:r>
          </w:p>
        </w:tc>
        <w:tc>
          <w:tcPr>
            <w:tcW w:w="347" w:type="pct"/>
            <w:vAlign w:val="center"/>
          </w:tcPr>
          <w:p w:rsidR="008D1258" w:rsidRPr="00993906" w:rsidRDefault="00FD0201"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4000V</w:t>
            </w:r>
            <w:r w:rsidR="008D1258" w:rsidRPr="00993906">
              <w:rPr>
                <w:rFonts w:ascii="Times New Roman" w:hAnsi="Times New Roman" w:cs="Times New Roman"/>
                <w:sz w:val="18"/>
                <w:szCs w:val="18"/>
              </w:rPr>
              <w:t>/m</w:t>
            </w: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F06B2B">
        <w:trPr>
          <w:cantSplit/>
          <w:trHeight w:val="548"/>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04" w:type="pct"/>
            <w:vMerge/>
            <w:tcBorders>
              <w:right w:val="single" w:sz="4" w:space="0" w:color="auto"/>
            </w:tcBorders>
            <w:textDirection w:val="tbRlV"/>
            <w:vAlign w:val="center"/>
          </w:tcPr>
          <w:p w:rsidR="008D1258" w:rsidRPr="00993906" w:rsidRDefault="008D1258" w:rsidP="008D1258">
            <w:pPr>
              <w:spacing w:line="320" w:lineRule="exact"/>
              <w:ind w:left="113" w:right="113"/>
              <w:jc w:val="distribute"/>
              <w:rPr>
                <w:rFonts w:ascii="Times New Roman" w:hAnsi="Times New Roman" w:cs="Times New Roman"/>
                <w:b/>
                <w:sz w:val="18"/>
                <w:szCs w:val="18"/>
              </w:rPr>
            </w:pPr>
          </w:p>
        </w:tc>
        <w:tc>
          <w:tcPr>
            <w:tcW w:w="252" w:type="pct"/>
            <w:tcBorders>
              <w:top w:val="single" w:sz="4" w:space="0" w:color="auto"/>
              <w:left w:val="single" w:sz="4" w:space="0" w:color="auto"/>
              <w:bottom w:val="single" w:sz="4" w:space="0" w:color="auto"/>
              <w:right w:val="single" w:sz="4" w:space="0" w:color="auto"/>
            </w:tcBorders>
            <w:vAlign w:val="center"/>
          </w:tcPr>
          <w:p w:rsidR="008D1258" w:rsidRPr="00993906" w:rsidRDefault="008D1258" w:rsidP="00151BA6">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工频磁场</w:t>
            </w:r>
          </w:p>
        </w:tc>
        <w:tc>
          <w:tcPr>
            <w:tcW w:w="285" w:type="pct"/>
            <w:tcBorders>
              <w:left w:val="single" w:sz="4" w:space="0" w:color="auto"/>
            </w:tcBorders>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p>
        </w:tc>
        <w:tc>
          <w:tcPr>
            <w:tcW w:w="284" w:type="pct"/>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p>
        </w:tc>
        <w:tc>
          <w:tcPr>
            <w:tcW w:w="285" w:type="pct"/>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p>
        </w:tc>
        <w:tc>
          <w:tcPr>
            <w:tcW w:w="245" w:type="pct"/>
            <w:gridSpan w:val="2"/>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p>
        </w:tc>
        <w:tc>
          <w:tcPr>
            <w:tcW w:w="347" w:type="pct"/>
            <w:gridSpan w:val="2"/>
            <w:vAlign w:val="center"/>
          </w:tcPr>
          <w:p w:rsidR="008D1258" w:rsidRPr="00993906" w:rsidRDefault="008D125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w:t>
            </w:r>
            <w:r w:rsidR="00BE58E8" w:rsidRPr="00993906">
              <w:rPr>
                <w:rFonts w:ascii="Times New Roman" w:hAnsi="Times New Roman" w:cs="Times New Roman"/>
                <w:sz w:val="18"/>
                <w:szCs w:val="18"/>
              </w:rPr>
              <w:t>100μT</w:t>
            </w:r>
          </w:p>
        </w:tc>
        <w:tc>
          <w:tcPr>
            <w:tcW w:w="347" w:type="pct"/>
            <w:vAlign w:val="center"/>
          </w:tcPr>
          <w:p w:rsidR="008D1258" w:rsidRPr="00993906" w:rsidRDefault="00BE58E8" w:rsidP="008D1258">
            <w:pPr>
              <w:spacing w:line="240" w:lineRule="exact"/>
              <w:jc w:val="center"/>
              <w:rPr>
                <w:rFonts w:ascii="Times New Roman" w:hAnsi="Times New Roman" w:cs="Times New Roman"/>
                <w:sz w:val="18"/>
                <w:szCs w:val="18"/>
              </w:rPr>
            </w:pPr>
            <w:r w:rsidRPr="00993906">
              <w:rPr>
                <w:rFonts w:ascii="Times New Roman" w:hAnsi="Times New Roman" w:cs="Times New Roman"/>
                <w:sz w:val="18"/>
                <w:szCs w:val="18"/>
              </w:rPr>
              <w:t>100μT</w:t>
            </w:r>
          </w:p>
        </w:tc>
        <w:tc>
          <w:tcPr>
            <w:tcW w:w="199"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68"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70"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36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36"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5" w:type="pct"/>
            <w:gridSpan w:val="2"/>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84" w:type="pct"/>
            <w:vAlign w:val="center"/>
          </w:tcPr>
          <w:p w:rsidR="008D1258" w:rsidRPr="00993906" w:rsidRDefault="008D1258" w:rsidP="008D1258">
            <w:pPr>
              <w:spacing w:line="320" w:lineRule="exact"/>
              <w:jc w:val="center"/>
              <w:rPr>
                <w:rFonts w:ascii="Times New Roman" w:hAnsi="Times New Roman" w:cs="Times New Roman"/>
                <w:b/>
                <w:sz w:val="18"/>
                <w:szCs w:val="18"/>
              </w:rPr>
            </w:pPr>
          </w:p>
        </w:tc>
      </w:tr>
      <w:tr w:rsidR="00993906" w:rsidRPr="00993906" w:rsidTr="00395AE7">
        <w:trPr>
          <w:cantSplit/>
          <w:trHeight w:val="437"/>
          <w:jc w:val="center"/>
        </w:trPr>
        <w:tc>
          <w:tcPr>
            <w:tcW w:w="275" w:type="pct"/>
            <w:vMerge/>
            <w:vAlign w:val="center"/>
          </w:tcPr>
          <w:p w:rsidR="008D1258" w:rsidRPr="00993906" w:rsidRDefault="008D1258" w:rsidP="008D1258">
            <w:pPr>
              <w:spacing w:line="320" w:lineRule="exact"/>
              <w:jc w:val="center"/>
              <w:rPr>
                <w:rFonts w:ascii="Times New Roman" w:hAnsi="Times New Roman" w:cs="Times New Roman"/>
                <w:b/>
                <w:sz w:val="18"/>
                <w:szCs w:val="18"/>
              </w:rPr>
            </w:pPr>
          </w:p>
        </w:tc>
        <w:tc>
          <w:tcPr>
            <w:tcW w:w="204" w:type="pct"/>
            <w:vMerge/>
            <w:textDirection w:val="tbRlV"/>
            <w:vAlign w:val="center"/>
          </w:tcPr>
          <w:p w:rsidR="008D1258" w:rsidRPr="00993906" w:rsidRDefault="008D1258" w:rsidP="008D1258">
            <w:pPr>
              <w:spacing w:line="320" w:lineRule="exact"/>
              <w:ind w:left="113" w:right="113"/>
              <w:jc w:val="distribute"/>
              <w:rPr>
                <w:rFonts w:ascii="Times New Roman" w:hAnsi="Times New Roman" w:cs="Times New Roman"/>
                <w:b/>
                <w:sz w:val="18"/>
                <w:szCs w:val="18"/>
              </w:rPr>
            </w:pPr>
          </w:p>
        </w:tc>
        <w:tc>
          <w:tcPr>
            <w:tcW w:w="252" w:type="pct"/>
            <w:tcBorders>
              <w:top w:val="single" w:sz="4" w:space="0" w:color="auto"/>
            </w:tcBorders>
            <w:vAlign w:val="center"/>
          </w:tcPr>
          <w:p w:rsidR="008D1258" w:rsidRPr="00993906" w:rsidRDefault="008D1258" w:rsidP="00151BA6">
            <w:pPr>
              <w:spacing w:line="320" w:lineRule="exact"/>
              <w:jc w:val="distribute"/>
              <w:rPr>
                <w:rFonts w:ascii="Times New Roman" w:hAnsi="Times New Roman" w:cs="Times New Roman"/>
                <w:b/>
                <w:sz w:val="18"/>
                <w:szCs w:val="18"/>
              </w:rPr>
            </w:pPr>
            <w:r w:rsidRPr="00993906">
              <w:rPr>
                <w:rFonts w:ascii="Times New Roman" w:hAnsi="Times New Roman" w:cs="Times New Roman"/>
                <w:b/>
                <w:sz w:val="18"/>
                <w:szCs w:val="18"/>
              </w:rPr>
              <w:t>噪声</w:t>
            </w:r>
          </w:p>
        </w:tc>
        <w:tc>
          <w:tcPr>
            <w:tcW w:w="4270" w:type="pct"/>
            <w:gridSpan w:val="22"/>
            <w:vAlign w:val="center"/>
          </w:tcPr>
          <w:p w:rsidR="008D1258" w:rsidRPr="0056678B" w:rsidRDefault="00916318" w:rsidP="008D1258">
            <w:pPr>
              <w:spacing w:line="240" w:lineRule="exact"/>
              <w:rPr>
                <w:rFonts w:ascii="Times New Roman" w:hAnsi="Times New Roman" w:cs="Times New Roman"/>
                <w:sz w:val="18"/>
                <w:szCs w:val="18"/>
              </w:rPr>
            </w:pPr>
            <w:r w:rsidRPr="0056678B">
              <w:rPr>
                <w:rFonts w:ascii="Times New Roman" w:hAnsi="Times New Roman" w:cs="Times New Roman"/>
                <w:sz w:val="18"/>
                <w:szCs w:val="18"/>
              </w:rPr>
              <w:t>厂界噪声符合《工业企业厂界环境噪声排放标准》（</w:t>
            </w:r>
            <w:r w:rsidRPr="0056678B">
              <w:rPr>
                <w:rFonts w:ascii="Times New Roman" w:hAnsi="Times New Roman" w:cs="Times New Roman"/>
                <w:sz w:val="18"/>
                <w:szCs w:val="18"/>
              </w:rPr>
              <w:t>GB12348-2008</w:t>
            </w:r>
            <w:r w:rsidRPr="0056678B">
              <w:rPr>
                <w:rFonts w:ascii="Times New Roman" w:hAnsi="Times New Roman" w:cs="Times New Roman"/>
                <w:sz w:val="18"/>
                <w:szCs w:val="18"/>
              </w:rPr>
              <w:t>）</w:t>
            </w:r>
            <w:r w:rsidRPr="0056678B">
              <w:rPr>
                <w:rFonts w:ascii="Times New Roman" w:hAnsi="Times New Roman" w:cs="Times New Roman"/>
                <w:sz w:val="18"/>
                <w:szCs w:val="18"/>
              </w:rPr>
              <w:t>3</w:t>
            </w:r>
            <w:r w:rsidRPr="0056678B">
              <w:rPr>
                <w:rFonts w:ascii="Times New Roman" w:hAnsi="Times New Roman" w:cs="Times New Roman"/>
                <w:sz w:val="18"/>
                <w:szCs w:val="18"/>
              </w:rPr>
              <w:t>类标准，符合区域噪声规划要求</w:t>
            </w:r>
          </w:p>
        </w:tc>
      </w:tr>
    </w:tbl>
    <w:p w:rsidR="008D1258" w:rsidRPr="00993906" w:rsidRDefault="008D1258" w:rsidP="008D1258">
      <w:pPr>
        <w:tabs>
          <w:tab w:val="left" w:pos="1575"/>
        </w:tabs>
        <w:spacing w:line="240" w:lineRule="exact"/>
        <w:ind w:firstLineChars="200" w:firstLine="360"/>
        <w:rPr>
          <w:rFonts w:ascii="Times New Roman" w:hAnsi="Times New Roman" w:cs="Times New Roman"/>
          <w:sz w:val="18"/>
          <w:szCs w:val="24"/>
        </w:rPr>
      </w:pPr>
      <w:r w:rsidRPr="00993906">
        <w:rPr>
          <w:rFonts w:ascii="Times New Roman" w:hAnsi="Times New Roman" w:cs="Times New Roman"/>
          <w:sz w:val="18"/>
          <w:szCs w:val="24"/>
        </w:rPr>
        <w:t>注：</w:t>
      </w:r>
      <w:r w:rsidRPr="00993906">
        <w:rPr>
          <w:rFonts w:ascii="Times New Roman" w:hAnsi="Times New Roman" w:cs="Times New Roman"/>
          <w:sz w:val="18"/>
          <w:szCs w:val="24"/>
        </w:rPr>
        <w:t>1</w:t>
      </w:r>
      <w:r w:rsidRPr="00993906">
        <w:rPr>
          <w:rFonts w:ascii="Times New Roman" w:hAnsi="Times New Roman" w:cs="Times New Roman"/>
          <w:sz w:val="18"/>
          <w:szCs w:val="24"/>
        </w:rPr>
        <w:t>、排放增减量：（</w:t>
      </w:r>
      <w:r w:rsidRPr="00993906">
        <w:rPr>
          <w:rFonts w:ascii="Times New Roman" w:hAnsi="Times New Roman" w:cs="Times New Roman"/>
          <w:sz w:val="18"/>
          <w:szCs w:val="24"/>
        </w:rPr>
        <w:t>+</w:t>
      </w:r>
      <w:r w:rsidRPr="00993906">
        <w:rPr>
          <w:rFonts w:ascii="Times New Roman" w:hAnsi="Times New Roman" w:cs="Times New Roman"/>
          <w:sz w:val="18"/>
          <w:szCs w:val="24"/>
        </w:rPr>
        <w:t>）表示增加，（</w:t>
      </w:r>
      <w:r w:rsidRPr="00993906">
        <w:rPr>
          <w:rFonts w:ascii="Times New Roman" w:hAnsi="Times New Roman" w:cs="Times New Roman"/>
          <w:sz w:val="18"/>
          <w:szCs w:val="24"/>
        </w:rPr>
        <w:t>-</w:t>
      </w:r>
      <w:r w:rsidRPr="00993906">
        <w:rPr>
          <w:rFonts w:ascii="Times New Roman" w:hAnsi="Times New Roman" w:cs="Times New Roman"/>
          <w:sz w:val="18"/>
          <w:szCs w:val="24"/>
        </w:rPr>
        <w:t>）表示减少</w:t>
      </w:r>
    </w:p>
    <w:p w:rsidR="008D1258" w:rsidRPr="00993906" w:rsidRDefault="008D1258" w:rsidP="008D1258">
      <w:pPr>
        <w:tabs>
          <w:tab w:val="left" w:pos="1575"/>
        </w:tabs>
        <w:spacing w:line="240" w:lineRule="exact"/>
        <w:ind w:firstLineChars="400" w:firstLine="720"/>
        <w:rPr>
          <w:rFonts w:ascii="Times New Roman" w:hAnsi="Times New Roman" w:cs="Times New Roman"/>
          <w:sz w:val="18"/>
          <w:szCs w:val="24"/>
        </w:rPr>
      </w:pPr>
      <w:r w:rsidRPr="00993906">
        <w:rPr>
          <w:rFonts w:ascii="Times New Roman" w:hAnsi="Times New Roman" w:cs="Times New Roman"/>
          <w:sz w:val="18"/>
          <w:szCs w:val="24"/>
        </w:rPr>
        <w:t>2</w:t>
      </w:r>
      <w:r w:rsidRPr="00993906">
        <w:rPr>
          <w:rFonts w:ascii="Times New Roman" w:hAnsi="Times New Roman" w:cs="Times New Roman"/>
          <w:sz w:val="18"/>
          <w:szCs w:val="24"/>
        </w:rPr>
        <w:t>、（</w:t>
      </w:r>
      <w:r w:rsidRPr="00993906">
        <w:rPr>
          <w:rFonts w:ascii="Times New Roman" w:hAnsi="Times New Roman" w:cs="Times New Roman"/>
          <w:sz w:val="18"/>
          <w:szCs w:val="24"/>
        </w:rPr>
        <w:t>12</w:t>
      </w:r>
      <w:r w:rsidRPr="00993906">
        <w:rPr>
          <w:rFonts w:ascii="Times New Roman" w:hAnsi="Times New Roman" w:cs="Times New Roman"/>
          <w:sz w:val="18"/>
          <w:szCs w:val="24"/>
        </w:rPr>
        <w:t>）：指该项目所在区域通过</w:t>
      </w:r>
      <w:r w:rsidRPr="00993906">
        <w:rPr>
          <w:rFonts w:ascii="Times New Roman" w:hAnsi="Times New Roman" w:cs="Times New Roman"/>
          <w:sz w:val="18"/>
          <w:szCs w:val="24"/>
        </w:rPr>
        <w:t>“</w:t>
      </w:r>
      <w:r w:rsidRPr="00993906">
        <w:rPr>
          <w:rFonts w:ascii="Times New Roman" w:hAnsi="Times New Roman" w:cs="Times New Roman"/>
          <w:sz w:val="18"/>
          <w:szCs w:val="24"/>
        </w:rPr>
        <w:t>区域平衡</w:t>
      </w:r>
      <w:r w:rsidRPr="00993906">
        <w:rPr>
          <w:rFonts w:ascii="Times New Roman" w:hAnsi="Times New Roman" w:cs="Times New Roman"/>
          <w:sz w:val="18"/>
          <w:szCs w:val="24"/>
        </w:rPr>
        <w:t>”</w:t>
      </w:r>
      <w:r w:rsidRPr="00993906">
        <w:rPr>
          <w:rFonts w:ascii="Times New Roman" w:hAnsi="Times New Roman" w:cs="Times New Roman"/>
          <w:sz w:val="18"/>
          <w:szCs w:val="24"/>
        </w:rPr>
        <w:t>专为本工程替代削减的量</w:t>
      </w:r>
    </w:p>
    <w:p w:rsidR="008D1258" w:rsidRPr="00993906" w:rsidRDefault="008D1258" w:rsidP="008D1258">
      <w:pPr>
        <w:tabs>
          <w:tab w:val="left" w:pos="1575"/>
        </w:tabs>
        <w:spacing w:line="240" w:lineRule="exact"/>
        <w:ind w:firstLineChars="400" w:firstLine="720"/>
        <w:rPr>
          <w:rFonts w:ascii="Times New Roman" w:hAnsi="Times New Roman" w:cs="Times New Roman"/>
          <w:sz w:val="18"/>
          <w:szCs w:val="24"/>
        </w:rPr>
      </w:pPr>
      <w:r w:rsidRPr="00993906">
        <w:rPr>
          <w:rFonts w:ascii="Times New Roman" w:hAnsi="Times New Roman" w:cs="Times New Roman"/>
          <w:sz w:val="18"/>
          <w:szCs w:val="24"/>
        </w:rPr>
        <w:t>3</w:t>
      </w:r>
      <w:r w:rsidRPr="00993906">
        <w:rPr>
          <w:rFonts w:ascii="Times New Roman" w:hAnsi="Times New Roman" w:cs="Times New Roman"/>
          <w:sz w:val="18"/>
          <w:szCs w:val="24"/>
        </w:rPr>
        <w:t>、（</w:t>
      </w:r>
      <w:r w:rsidRPr="00993906">
        <w:rPr>
          <w:rFonts w:ascii="Times New Roman" w:hAnsi="Times New Roman" w:cs="Times New Roman"/>
          <w:sz w:val="18"/>
          <w:szCs w:val="24"/>
        </w:rPr>
        <w:t>9</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7</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8</w:t>
      </w:r>
      <w:r w:rsidRPr="00993906">
        <w:rPr>
          <w:rFonts w:ascii="Times New Roman" w:hAnsi="Times New Roman" w:cs="Times New Roman"/>
          <w:sz w:val="18"/>
          <w:szCs w:val="24"/>
        </w:rPr>
        <w:t>），（</w:t>
      </w:r>
      <w:r w:rsidRPr="00993906">
        <w:rPr>
          <w:rFonts w:ascii="Times New Roman" w:hAnsi="Times New Roman" w:cs="Times New Roman"/>
          <w:sz w:val="18"/>
          <w:szCs w:val="24"/>
        </w:rPr>
        <w:t>15</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9</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11</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12</w:t>
      </w:r>
      <w:r w:rsidRPr="00993906">
        <w:rPr>
          <w:rFonts w:ascii="Times New Roman" w:hAnsi="Times New Roman" w:cs="Times New Roman"/>
          <w:sz w:val="18"/>
          <w:szCs w:val="24"/>
        </w:rPr>
        <w:t>），（</w:t>
      </w:r>
      <w:r w:rsidRPr="00993906">
        <w:rPr>
          <w:rFonts w:ascii="Times New Roman" w:hAnsi="Times New Roman" w:cs="Times New Roman"/>
          <w:sz w:val="18"/>
          <w:szCs w:val="24"/>
        </w:rPr>
        <w:t>13</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3</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11</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w:t>
      </w:r>
      <w:r w:rsidRPr="00993906">
        <w:rPr>
          <w:rFonts w:ascii="Times New Roman" w:hAnsi="Times New Roman" w:cs="Times New Roman"/>
          <w:sz w:val="18"/>
          <w:szCs w:val="24"/>
        </w:rPr>
        <w:t>9</w:t>
      </w:r>
      <w:r w:rsidRPr="00993906">
        <w:rPr>
          <w:rFonts w:ascii="Times New Roman" w:hAnsi="Times New Roman" w:cs="Times New Roman"/>
          <w:sz w:val="18"/>
          <w:szCs w:val="24"/>
        </w:rPr>
        <w:t>）</w:t>
      </w:r>
    </w:p>
    <w:p w:rsidR="008D1258" w:rsidRPr="00993906" w:rsidRDefault="008D1258" w:rsidP="008D1258">
      <w:pPr>
        <w:tabs>
          <w:tab w:val="left" w:pos="1575"/>
        </w:tabs>
        <w:spacing w:line="240" w:lineRule="exact"/>
        <w:ind w:firstLineChars="400" w:firstLine="720"/>
        <w:rPr>
          <w:rFonts w:ascii="Times New Roman" w:hAnsi="Times New Roman" w:cs="Times New Roman"/>
          <w:sz w:val="18"/>
          <w:szCs w:val="24"/>
        </w:rPr>
        <w:sectPr w:rsidR="008D1258" w:rsidRPr="00993906" w:rsidSect="00763C68">
          <w:headerReference w:type="default" r:id="rId34"/>
          <w:footerReference w:type="default" r:id="rId35"/>
          <w:pgSz w:w="23814" w:h="16839" w:orient="landscape" w:code="8"/>
          <w:pgMar w:top="1440" w:right="1077" w:bottom="1440" w:left="1077" w:header="851" w:footer="992" w:gutter="0"/>
          <w:cols w:space="425"/>
          <w:docGrid w:type="lines" w:linePitch="312"/>
        </w:sectPr>
      </w:pPr>
      <w:r w:rsidRPr="00993906">
        <w:rPr>
          <w:rFonts w:ascii="Times New Roman" w:hAnsi="Times New Roman" w:cs="Times New Roman"/>
          <w:sz w:val="18"/>
          <w:szCs w:val="24"/>
        </w:rPr>
        <w:t>4</w:t>
      </w:r>
      <w:r w:rsidRPr="00993906">
        <w:rPr>
          <w:rFonts w:ascii="Times New Roman" w:hAnsi="Times New Roman" w:cs="Times New Roman"/>
          <w:sz w:val="18"/>
          <w:szCs w:val="24"/>
        </w:rPr>
        <w:t>、计量单位：废水排放量</w:t>
      </w:r>
      <w:r w:rsidRPr="00993906">
        <w:rPr>
          <w:rFonts w:ascii="Times New Roman" w:hAnsi="Times New Roman" w:cs="Times New Roman"/>
          <w:sz w:val="18"/>
          <w:szCs w:val="24"/>
        </w:rPr>
        <w:t>—</w:t>
      </w:r>
      <w:r w:rsidRPr="00993906">
        <w:rPr>
          <w:rFonts w:ascii="Times New Roman" w:hAnsi="Times New Roman" w:cs="Times New Roman"/>
          <w:sz w:val="18"/>
          <w:szCs w:val="24"/>
        </w:rPr>
        <w:t>万吨</w:t>
      </w:r>
      <w:r w:rsidRPr="00993906">
        <w:rPr>
          <w:rFonts w:ascii="Times New Roman" w:hAnsi="Times New Roman" w:cs="Times New Roman"/>
          <w:sz w:val="18"/>
          <w:szCs w:val="24"/>
        </w:rPr>
        <w:t>/</w:t>
      </w:r>
      <w:r w:rsidRPr="00993906">
        <w:rPr>
          <w:rFonts w:ascii="Times New Roman" w:hAnsi="Times New Roman" w:cs="Times New Roman"/>
          <w:sz w:val="18"/>
          <w:szCs w:val="24"/>
        </w:rPr>
        <w:t>年；废气排放量</w:t>
      </w:r>
      <w:r w:rsidRPr="00993906">
        <w:rPr>
          <w:rFonts w:ascii="Times New Roman" w:hAnsi="Times New Roman" w:cs="Times New Roman"/>
          <w:sz w:val="18"/>
          <w:szCs w:val="24"/>
        </w:rPr>
        <w:t>—</w:t>
      </w:r>
      <w:r w:rsidRPr="00993906">
        <w:rPr>
          <w:rFonts w:ascii="Times New Roman" w:hAnsi="Times New Roman" w:cs="Times New Roman"/>
          <w:sz w:val="18"/>
          <w:szCs w:val="24"/>
        </w:rPr>
        <w:t>万标立方米</w:t>
      </w:r>
      <w:r w:rsidRPr="00993906">
        <w:rPr>
          <w:rFonts w:ascii="Times New Roman" w:hAnsi="Times New Roman" w:cs="Times New Roman"/>
          <w:sz w:val="18"/>
          <w:szCs w:val="24"/>
        </w:rPr>
        <w:t>/</w:t>
      </w:r>
      <w:r w:rsidRPr="00993906">
        <w:rPr>
          <w:rFonts w:ascii="Times New Roman" w:hAnsi="Times New Roman" w:cs="Times New Roman"/>
          <w:sz w:val="18"/>
          <w:szCs w:val="24"/>
        </w:rPr>
        <w:t>年；工业固体废物排放量</w:t>
      </w:r>
      <w:r w:rsidRPr="00993906">
        <w:rPr>
          <w:rFonts w:ascii="Times New Roman" w:hAnsi="Times New Roman" w:cs="Times New Roman"/>
          <w:sz w:val="18"/>
          <w:szCs w:val="24"/>
        </w:rPr>
        <w:t>—</w:t>
      </w:r>
      <w:r w:rsidRPr="00993906">
        <w:rPr>
          <w:rFonts w:ascii="Times New Roman" w:hAnsi="Times New Roman" w:cs="Times New Roman"/>
          <w:sz w:val="18"/>
          <w:szCs w:val="24"/>
        </w:rPr>
        <w:t>万吨</w:t>
      </w:r>
      <w:r w:rsidRPr="00993906">
        <w:rPr>
          <w:rFonts w:ascii="Times New Roman" w:hAnsi="Times New Roman" w:cs="Times New Roman"/>
          <w:sz w:val="18"/>
          <w:szCs w:val="24"/>
        </w:rPr>
        <w:t>/</w:t>
      </w:r>
      <w:r w:rsidRPr="00993906">
        <w:rPr>
          <w:rFonts w:ascii="Times New Roman" w:hAnsi="Times New Roman" w:cs="Times New Roman"/>
          <w:sz w:val="18"/>
          <w:szCs w:val="24"/>
        </w:rPr>
        <w:t>年；水污染物排放浓度</w:t>
      </w:r>
      <w:r w:rsidRPr="00993906">
        <w:rPr>
          <w:rFonts w:ascii="Times New Roman" w:hAnsi="Times New Roman" w:cs="Times New Roman"/>
          <w:sz w:val="18"/>
          <w:szCs w:val="24"/>
        </w:rPr>
        <w:t>—</w:t>
      </w:r>
      <w:r w:rsidRPr="00993906">
        <w:rPr>
          <w:rFonts w:ascii="Times New Roman" w:hAnsi="Times New Roman" w:cs="Times New Roman"/>
          <w:sz w:val="18"/>
          <w:szCs w:val="24"/>
        </w:rPr>
        <w:t>毫克</w:t>
      </w:r>
      <w:r w:rsidRPr="00993906">
        <w:rPr>
          <w:rFonts w:ascii="Times New Roman" w:hAnsi="Times New Roman" w:cs="Times New Roman"/>
          <w:sz w:val="18"/>
          <w:szCs w:val="24"/>
        </w:rPr>
        <w:t>/</w:t>
      </w:r>
      <w:r w:rsidRPr="00993906">
        <w:rPr>
          <w:rFonts w:ascii="Times New Roman" w:hAnsi="Times New Roman" w:cs="Times New Roman"/>
          <w:sz w:val="18"/>
          <w:szCs w:val="24"/>
        </w:rPr>
        <w:t>升；大气污染物排放浓度</w:t>
      </w:r>
      <w:r w:rsidRPr="00993906">
        <w:rPr>
          <w:rFonts w:ascii="Times New Roman" w:hAnsi="Times New Roman" w:cs="Times New Roman"/>
          <w:sz w:val="18"/>
          <w:szCs w:val="24"/>
        </w:rPr>
        <w:t>—</w:t>
      </w:r>
      <w:r w:rsidRPr="00993906">
        <w:rPr>
          <w:rFonts w:ascii="Times New Roman" w:hAnsi="Times New Roman" w:cs="Times New Roman"/>
          <w:sz w:val="18"/>
          <w:szCs w:val="24"/>
        </w:rPr>
        <w:t>毫克</w:t>
      </w:r>
      <w:r w:rsidRPr="00993906">
        <w:rPr>
          <w:rFonts w:ascii="Times New Roman" w:hAnsi="Times New Roman" w:cs="Times New Roman"/>
          <w:sz w:val="18"/>
          <w:szCs w:val="24"/>
        </w:rPr>
        <w:t>/</w:t>
      </w:r>
      <w:r w:rsidRPr="00993906">
        <w:rPr>
          <w:rFonts w:ascii="Times New Roman" w:hAnsi="Times New Roman" w:cs="Times New Roman"/>
          <w:sz w:val="18"/>
          <w:szCs w:val="24"/>
        </w:rPr>
        <w:t>立方米；水污染物排放量</w:t>
      </w:r>
      <w:r w:rsidRPr="00993906">
        <w:rPr>
          <w:rFonts w:ascii="Times New Roman" w:hAnsi="Times New Roman" w:cs="Times New Roman"/>
          <w:sz w:val="18"/>
          <w:szCs w:val="24"/>
        </w:rPr>
        <w:t>—</w:t>
      </w:r>
      <w:r w:rsidRPr="00993906">
        <w:rPr>
          <w:rFonts w:ascii="Times New Roman" w:hAnsi="Times New Roman" w:cs="Times New Roman"/>
          <w:sz w:val="18"/>
          <w:szCs w:val="24"/>
        </w:rPr>
        <w:t>吨</w:t>
      </w:r>
      <w:r w:rsidRPr="00993906">
        <w:rPr>
          <w:rFonts w:ascii="Times New Roman" w:hAnsi="Times New Roman" w:cs="Times New Roman"/>
          <w:sz w:val="18"/>
          <w:szCs w:val="24"/>
        </w:rPr>
        <w:t>/</w:t>
      </w:r>
      <w:r w:rsidRPr="00993906">
        <w:rPr>
          <w:rFonts w:ascii="Times New Roman" w:hAnsi="Times New Roman" w:cs="Times New Roman"/>
          <w:sz w:val="18"/>
          <w:szCs w:val="24"/>
        </w:rPr>
        <w:t>年；</w:t>
      </w:r>
      <w:r w:rsidRPr="00993906">
        <w:rPr>
          <w:rFonts w:ascii="Times New Roman" w:hAnsi="Times New Roman" w:cs="Times New Roman"/>
          <w:sz w:val="18"/>
          <w:szCs w:val="24"/>
        </w:rPr>
        <w:t>—</w:t>
      </w:r>
      <w:r w:rsidRPr="00993906">
        <w:rPr>
          <w:rFonts w:ascii="Times New Roman" w:hAnsi="Times New Roman" w:cs="Times New Roman"/>
          <w:sz w:val="18"/>
          <w:szCs w:val="24"/>
        </w:rPr>
        <w:t>大气污染物排放量</w:t>
      </w:r>
      <w:r w:rsidRPr="00993906">
        <w:rPr>
          <w:rFonts w:ascii="Times New Roman" w:hAnsi="Times New Roman" w:cs="Times New Roman"/>
          <w:sz w:val="18"/>
          <w:szCs w:val="24"/>
        </w:rPr>
        <w:t>—</w:t>
      </w:r>
      <w:r w:rsidRPr="00993906">
        <w:rPr>
          <w:rFonts w:ascii="Times New Roman" w:hAnsi="Times New Roman" w:cs="Times New Roman"/>
          <w:sz w:val="18"/>
          <w:szCs w:val="24"/>
        </w:rPr>
        <w:t>吨</w:t>
      </w:r>
      <w:r w:rsidRPr="00993906">
        <w:rPr>
          <w:rFonts w:ascii="Times New Roman" w:hAnsi="Times New Roman" w:cs="Times New Roman"/>
          <w:sz w:val="18"/>
          <w:szCs w:val="24"/>
        </w:rPr>
        <w:t>/</w:t>
      </w:r>
      <w:r w:rsidRPr="00993906">
        <w:rPr>
          <w:rFonts w:ascii="Times New Roman" w:hAnsi="Times New Roman" w:cs="Times New Roman"/>
          <w:sz w:val="18"/>
          <w:szCs w:val="24"/>
        </w:rPr>
        <w:t>年。</w:t>
      </w:r>
    </w:p>
    <w:p w:rsidR="008D1258" w:rsidRPr="00993906" w:rsidRDefault="008D1258" w:rsidP="008D1258">
      <w:pPr>
        <w:tabs>
          <w:tab w:val="left" w:pos="1575"/>
        </w:tabs>
        <w:spacing w:line="240" w:lineRule="exact"/>
        <w:ind w:firstLineChars="400" w:firstLine="720"/>
        <w:rPr>
          <w:rFonts w:ascii="Times New Roman" w:hAnsi="Times New Roman" w:cs="Times New Roman"/>
          <w:sz w:val="1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1514"/>
        <w:gridCol w:w="1038"/>
        <w:gridCol w:w="1513"/>
        <w:gridCol w:w="1261"/>
        <w:gridCol w:w="73"/>
        <w:gridCol w:w="1703"/>
        <w:gridCol w:w="1533"/>
        <w:gridCol w:w="32"/>
        <w:gridCol w:w="1500"/>
        <w:gridCol w:w="1050"/>
        <w:gridCol w:w="1123"/>
        <w:gridCol w:w="1387"/>
        <w:gridCol w:w="1079"/>
        <w:gridCol w:w="1038"/>
        <w:gridCol w:w="1111"/>
        <w:gridCol w:w="1135"/>
        <w:gridCol w:w="1135"/>
        <w:gridCol w:w="576"/>
      </w:tblGrid>
      <w:tr w:rsidR="00124278" w:rsidRPr="00993906" w:rsidTr="008D1258">
        <w:trPr>
          <w:cantSplit/>
        </w:trPr>
        <w:tc>
          <w:tcPr>
            <w:tcW w:w="117" w:type="pct"/>
            <w:vMerge w:val="restart"/>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主</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要</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生</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态</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破</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坏</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控</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制指标</w:t>
            </w:r>
          </w:p>
        </w:tc>
        <w:tc>
          <w:tcPr>
            <w:tcW w:w="629" w:type="pct"/>
            <w:gridSpan w:val="2"/>
            <w:tcBorders>
              <w:tl2br w:val="single" w:sz="4" w:space="0" w:color="auto"/>
            </w:tcBorders>
            <w:tcMar>
              <w:left w:w="28" w:type="dxa"/>
              <w:right w:w="28" w:type="dxa"/>
            </w:tcMar>
          </w:tcPr>
          <w:p w:rsidR="008D1258" w:rsidRPr="00993906" w:rsidRDefault="008D1258" w:rsidP="008D1258">
            <w:pPr>
              <w:spacing w:line="440" w:lineRule="exact"/>
              <w:rPr>
                <w:rFonts w:ascii="Times New Roman" w:hAnsi="Times New Roman" w:cs="Times New Roman"/>
                <w:szCs w:val="24"/>
              </w:rPr>
            </w:pPr>
          </w:p>
          <w:p w:rsidR="008D1258" w:rsidRPr="00993906" w:rsidRDefault="008D1258" w:rsidP="008D1258">
            <w:pPr>
              <w:spacing w:line="440" w:lineRule="exact"/>
              <w:rPr>
                <w:rFonts w:ascii="Times New Roman" w:hAnsi="Times New Roman" w:cs="Times New Roman"/>
                <w:szCs w:val="24"/>
              </w:rPr>
            </w:pPr>
            <w:r w:rsidRPr="00993906">
              <w:rPr>
                <w:rFonts w:ascii="Times New Roman" w:hAnsi="Times New Roman" w:cs="Times New Roman"/>
                <w:szCs w:val="24"/>
              </w:rPr>
              <w:t>影响及主要措施</w:t>
            </w:r>
          </w:p>
          <w:p w:rsidR="008D1258" w:rsidRPr="00993906" w:rsidRDefault="008D1258" w:rsidP="008D1258">
            <w:pPr>
              <w:spacing w:line="440" w:lineRule="exact"/>
              <w:rPr>
                <w:rFonts w:ascii="Times New Roman" w:hAnsi="Times New Roman" w:cs="Times New Roman"/>
                <w:szCs w:val="24"/>
              </w:rPr>
            </w:pPr>
          </w:p>
          <w:p w:rsidR="008D1258" w:rsidRPr="00993906" w:rsidRDefault="008D1258" w:rsidP="008D1258">
            <w:pPr>
              <w:spacing w:line="440" w:lineRule="exact"/>
              <w:rPr>
                <w:rFonts w:ascii="Times New Roman" w:hAnsi="Times New Roman" w:cs="Times New Roman"/>
                <w:szCs w:val="24"/>
              </w:rPr>
            </w:pPr>
          </w:p>
          <w:p w:rsidR="008D1258" w:rsidRPr="00993906" w:rsidRDefault="008D1258" w:rsidP="008D1258">
            <w:pPr>
              <w:spacing w:line="440" w:lineRule="exact"/>
              <w:rPr>
                <w:rFonts w:ascii="Times New Roman" w:hAnsi="Times New Roman" w:cs="Times New Roman"/>
                <w:szCs w:val="24"/>
              </w:rPr>
            </w:pPr>
            <w:r w:rsidRPr="00993906">
              <w:rPr>
                <w:rFonts w:ascii="Times New Roman" w:hAnsi="Times New Roman" w:cs="Times New Roman"/>
                <w:szCs w:val="24"/>
              </w:rPr>
              <w:t>生态保护目标</w:t>
            </w:r>
          </w:p>
        </w:tc>
        <w:tc>
          <w:tcPr>
            <w:tcW w:w="373" w:type="pct"/>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名称</w:t>
            </w:r>
          </w:p>
        </w:tc>
        <w:tc>
          <w:tcPr>
            <w:tcW w:w="311" w:type="pct"/>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级别或</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种类数量</w:t>
            </w:r>
          </w:p>
        </w:tc>
        <w:tc>
          <w:tcPr>
            <w:tcW w:w="438" w:type="pct"/>
            <w:gridSpan w:val="2"/>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影响程序</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（严重、一般、小）</w:t>
            </w:r>
          </w:p>
        </w:tc>
        <w:tc>
          <w:tcPr>
            <w:tcW w:w="378" w:type="pct"/>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影响方式</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（占用、切隔阴断或二者均有）</w:t>
            </w:r>
          </w:p>
        </w:tc>
        <w:tc>
          <w:tcPr>
            <w:tcW w:w="378" w:type="pct"/>
            <w:gridSpan w:val="2"/>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避让、减免</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影响的数量</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或采取保护</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措施的各类</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数量</w:t>
            </w:r>
          </w:p>
        </w:tc>
        <w:tc>
          <w:tcPr>
            <w:tcW w:w="259" w:type="pct"/>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工程避让</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投资</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（万元）</w:t>
            </w:r>
          </w:p>
        </w:tc>
        <w:tc>
          <w:tcPr>
            <w:tcW w:w="277" w:type="pct"/>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另建及功</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能区划调</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整投资</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（万元）</w:t>
            </w:r>
          </w:p>
        </w:tc>
        <w:tc>
          <w:tcPr>
            <w:tcW w:w="342" w:type="pct"/>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迁地增殖保护</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投资</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（万元）</w:t>
            </w:r>
          </w:p>
        </w:tc>
        <w:tc>
          <w:tcPr>
            <w:tcW w:w="522" w:type="pct"/>
            <w:gridSpan w:val="2"/>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工程防护治理投资</w:t>
            </w:r>
          </w:p>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（万元）</w:t>
            </w:r>
          </w:p>
        </w:tc>
        <w:tc>
          <w:tcPr>
            <w:tcW w:w="975" w:type="pct"/>
            <w:gridSpan w:val="4"/>
            <w:tcMar>
              <w:left w:w="28" w:type="dxa"/>
              <w:right w:w="28" w:type="dxa"/>
            </w:tcMar>
            <w:vAlign w:val="center"/>
          </w:tcPr>
          <w:p w:rsidR="008D1258" w:rsidRPr="00993906" w:rsidRDefault="008D1258" w:rsidP="008D1258">
            <w:pPr>
              <w:spacing w:line="440" w:lineRule="exact"/>
              <w:jc w:val="center"/>
              <w:rPr>
                <w:rFonts w:ascii="Times New Roman" w:hAnsi="Times New Roman" w:cs="Times New Roman"/>
                <w:szCs w:val="24"/>
              </w:rPr>
            </w:pPr>
            <w:r w:rsidRPr="00993906">
              <w:rPr>
                <w:rFonts w:ascii="Times New Roman" w:hAnsi="Times New Roman" w:cs="Times New Roman"/>
                <w:szCs w:val="24"/>
              </w:rPr>
              <w:t>其它</w:t>
            </w:r>
          </w:p>
        </w:tc>
      </w:tr>
      <w:tr w:rsidR="00124278" w:rsidRPr="00993906" w:rsidTr="008D1258">
        <w:trPr>
          <w:cantSplit/>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自然保护</w:t>
            </w: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11"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3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975" w:type="pct"/>
            <w:gridSpan w:val="4"/>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124278" w:rsidRPr="00993906" w:rsidTr="008D1258">
        <w:trPr>
          <w:cantSplit/>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水源保护</w:t>
            </w: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11"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3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975" w:type="pct"/>
            <w:gridSpan w:val="4"/>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124278" w:rsidRPr="00993906" w:rsidTr="008D1258">
        <w:trPr>
          <w:cantSplit/>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重要湿地</w:t>
            </w: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11"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3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975" w:type="pct"/>
            <w:gridSpan w:val="4"/>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124278" w:rsidRPr="00993906" w:rsidTr="008D1258">
        <w:trPr>
          <w:cantSplit/>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风景名胜区</w:t>
            </w: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11"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3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975" w:type="pct"/>
            <w:gridSpan w:val="4"/>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124278" w:rsidRPr="00993906" w:rsidTr="008D1258">
        <w:trPr>
          <w:cantSplit/>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世界自然、人文遗产地</w:t>
            </w: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11"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3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975" w:type="pct"/>
            <w:gridSpan w:val="4"/>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124278" w:rsidRPr="00993906" w:rsidTr="008D1258">
        <w:trPr>
          <w:cantSplit/>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珍稀特有动物</w:t>
            </w: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11"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3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975" w:type="pct"/>
            <w:gridSpan w:val="4"/>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124278" w:rsidRPr="00993906" w:rsidTr="008D1258">
        <w:trPr>
          <w:cantSplit/>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珍稀特有植物</w:t>
            </w: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11"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3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8"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975" w:type="pct"/>
            <w:gridSpan w:val="4"/>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124278" w:rsidRPr="00993906" w:rsidTr="008D1258">
        <w:trPr>
          <w:cantSplit/>
          <w:trHeight w:val="315"/>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373" w:type="pct"/>
            <w:vMerge w:val="restart"/>
            <w:tcBorders>
              <w:tl2br w:val="single" w:sz="4" w:space="0" w:color="auto"/>
            </w:tcBorders>
            <w:tcMar>
              <w:left w:w="28" w:type="dxa"/>
              <w:right w:w="28" w:type="dxa"/>
            </w:tcMar>
            <w:vAlign w:val="center"/>
          </w:tcPr>
          <w:p w:rsidR="008D1258" w:rsidRPr="00993906" w:rsidRDefault="008D1258" w:rsidP="008D1258">
            <w:pPr>
              <w:spacing w:line="560" w:lineRule="exact"/>
              <w:rPr>
                <w:rFonts w:ascii="Times New Roman" w:hAnsi="Times New Roman" w:cs="Times New Roman"/>
                <w:szCs w:val="24"/>
              </w:rPr>
            </w:pPr>
            <w:r w:rsidRPr="00993906">
              <w:rPr>
                <w:rFonts w:ascii="Times New Roman" w:hAnsi="Times New Roman" w:cs="Times New Roman"/>
                <w:szCs w:val="24"/>
              </w:rPr>
              <w:t>类别及形式</w:t>
            </w:r>
          </w:p>
          <w:p w:rsidR="008D1258" w:rsidRPr="00993906" w:rsidRDefault="008D1258" w:rsidP="008D1258">
            <w:pPr>
              <w:spacing w:line="560" w:lineRule="exact"/>
              <w:rPr>
                <w:rFonts w:ascii="Times New Roman" w:hAnsi="Times New Roman" w:cs="Times New Roman"/>
                <w:szCs w:val="24"/>
              </w:rPr>
            </w:pPr>
          </w:p>
          <w:p w:rsidR="008D1258" w:rsidRPr="00993906" w:rsidRDefault="008D1258" w:rsidP="008D1258">
            <w:pPr>
              <w:spacing w:line="560" w:lineRule="exact"/>
              <w:rPr>
                <w:rFonts w:ascii="Times New Roman" w:hAnsi="Times New Roman" w:cs="Times New Roman"/>
                <w:szCs w:val="24"/>
              </w:rPr>
            </w:pPr>
            <w:r w:rsidRPr="00993906">
              <w:rPr>
                <w:rFonts w:ascii="Times New Roman" w:hAnsi="Times New Roman" w:cs="Times New Roman"/>
                <w:szCs w:val="24"/>
              </w:rPr>
              <w:t>占用土地</w:t>
            </w:r>
          </w:p>
          <w:p w:rsidR="008D1258" w:rsidRPr="00993906" w:rsidRDefault="008D1258" w:rsidP="008D1258">
            <w:pPr>
              <w:spacing w:line="560" w:lineRule="exact"/>
              <w:rPr>
                <w:rFonts w:ascii="Times New Roman" w:hAnsi="Times New Roman" w:cs="Times New Roman"/>
                <w:szCs w:val="24"/>
              </w:rPr>
            </w:pPr>
            <w:r w:rsidRPr="00993906">
              <w:rPr>
                <w:rFonts w:ascii="Times New Roman" w:hAnsi="Times New Roman" w:cs="Times New Roman"/>
                <w:szCs w:val="24"/>
              </w:rPr>
              <w:t>（</w:t>
            </w:r>
            <w:r w:rsidRPr="00993906">
              <w:rPr>
                <w:rFonts w:ascii="Times New Roman" w:hAnsi="Times New Roman" w:cs="Times New Roman"/>
                <w:szCs w:val="24"/>
              </w:rPr>
              <w:t>hm</w:t>
            </w:r>
            <w:r w:rsidRPr="00993906">
              <w:rPr>
                <w:rFonts w:ascii="Times New Roman" w:hAnsi="Times New Roman" w:cs="Times New Roman"/>
                <w:szCs w:val="24"/>
                <w:vertAlign w:val="superscript"/>
              </w:rPr>
              <w:t>2</w:t>
            </w:r>
            <w:r w:rsidRPr="00993906">
              <w:rPr>
                <w:rFonts w:ascii="Times New Roman" w:hAnsi="Times New Roman" w:cs="Times New Roman"/>
                <w:szCs w:val="24"/>
              </w:rPr>
              <w:t>）</w:t>
            </w: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基本农田</w:t>
            </w:r>
          </w:p>
        </w:tc>
        <w:tc>
          <w:tcPr>
            <w:tcW w:w="748" w:type="pct"/>
            <w:gridSpan w:val="3"/>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林地</w:t>
            </w:r>
          </w:p>
        </w:tc>
        <w:tc>
          <w:tcPr>
            <w:tcW w:w="1015" w:type="pct"/>
            <w:gridSpan w:val="4"/>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草地</w:t>
            </w: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其它</w:t>
            </w:r>
          </w:p>
        </w:tc>
        <w:tc>
          <w:tcPr>
            <w:tcW w:w="342" w:type="pct"/>
            <w:vMerge w:val="restar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移民及拆迁</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人口数量</w:t>
            </w: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工程占地</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拆迁人口</w:t>
            </w:r>
          </w:p>
        </w:tc>
        <w:tc>
          <w:tcPr>
            <w:tcW w:w="274"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环境影响</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迁移人口</w:t>
            </w: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易地安置</w:t>
            </w: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后靠安置</w:t>
            </w:r>
          </w:p>
        </w:tc>
        <w:tc>
          <w:tcPr>
            <w:tcW w:w="1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其它</w:t>
            </w:r>
          </w:p>
        </w:tc>
      </w:tr>
      <w:tr w:rsidR="00124278" w:rsidRPr="00993906" w:rsidTr="008D1258">
        <w:trPr>
          <w:cantSplit/>
          <w:trHeight w:val="510"/>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373" w:type="pct"/>
            <w:vMerge/>
            <w:tcMar>
              <w:left w:w="28" w:type="dxa"/>
              <w:right w:w="28" w:type="dxa"/>
            </w:tcMar>
            <w:vAlign w:val="center"/>
          </w:tcPr>
          <w:p w:rsidR="008D1258" w:rsidRPr="00993906" w:rsidRDefault="008D1258" w:rsidP="008D1258">
            <w:pPr>
              <w:spacing w:line="560" w:lineRule="exact"/>
              <w:rPr>
                <w:rFonts w:ascii="Times New Roman" w:hAnsi="Times New Roman" w:cs="Times New Roman"/>
                <w:szCs w:val="24"/>
              </w:rPr>
            </w:pPr>
          </w:p>
        </w:tc>
        <w:tc>
          <w:tcPr>
            <w:tcW w:w="25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临时占用</w:t>
            </w: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永久占用</w:t>
            </w:r>
          </w:p>
        </w:tc>
        <w:tc>
          <w:tcPr>
            <w:tcW w:w="3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临时占用</w:t>
            </w:r>
          </w:p>
        </w:tc>
        <w:tc>
          <w:tcPr>
            <w:tcW w:w="41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永久占用</w:t>
            </w:r>
          </w:p>
        </w:tc>
        <w:tc>
          <w:tcPr>
            <w:tcW w:w="386"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临时占用</w:t>
            </w: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永久占用</w:t>
            </w: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工业用地</w:t>
            </w:r>
          </w:p>
        </w:tc>
        <w:tc>
          <w:tcPr>
            <w:tcW w:w="342" w:type="pct"/>
            <w:vMerge/>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4"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1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124278" w:rsidRPr="00993906" w:rsidTr="008D1258">
        <w:trPr>
          <w:cantSplit/>
          <w:trHeight w:val="510"/>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面积</w:t>
            </w:r>
          </w:p>
        </w:tc>
        <w:tc>
          <w:tcPr>
            <w:tcW w:w="25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1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86"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vMerge/>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522"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4"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1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124278" w:rsidRPr="00993906" w:rsidTr="008D1258">
        <w:trPr>
          <w:cantSplit/>
          <w:trHeight w:val="510"/>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环评后减缓</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和恢复面积</w:t>
            </w:r>
          </w:p>
        </w:tc>
        <w:tc>
          <w:tcPr>
            <w:tcW w:w="25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1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86"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vMerge w:val="restar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治理水土</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流失面积</w:t>
            </w:r>
          </w:p>
        </w:tc>
        <w:tc>
          <w:tcPr>
            <w:tcW w:w="26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工程治理</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w:t>
            </w:r>
            <w:r w:rsidRPr="00993906">
              <w:rPr>
                <w:rFonts w:ascii="Times New Roman" w:hAnsi="Times New Roman" w:cs="Times New Roman"/>
                <w:szCs w:val="24"/>
              </w:rPr>
              <w:t>km</w:t>
            </w:r>
            <w:r w:rsidRPr="00993906">
              <w:rPr>
                <w:rFonts w:ascii="Times New Roman" w:hAnsi="Times New Roman" w:cs="Times New Roman"/>
                <w:szCs w:val="24"/>
                <w:vertAlign w:val="superscript"/>
              </w:rPr>
              <w:t>2</w:t>
            </w:r>
            <w:r w:rsidRPr="00993906">
              <w:rPr>
                <w:rFonts w:ascii="Times New Roman" w:hAnsi="Times New Roman" w:cs="Times New Roman"/>
                <w:szCs w:val="24"/>
              </w:rPr>
              <w:t>）</w:t>
            </w:r>
          </w:p>
        </w:tc>
        <w:tc>
          <w:tcPr>
            <w:tcW w:w="25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生物治理</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w:t>
            </w:r>
            <w:r w:rsidRPr="00993906">
              <w:rPr>
                <w:rFonts w:ascii="Times New Roman" w:hAnsi="Times New Roman" w:cs="Times New Roman"/>
                <w:szCs w:val="24"/>
              </w:rPr>
              <w:t>km</w:t>
            </w:r>
            <w:r w:rsidRPr="00993906">
              <w:rPr>
                <w:rFonts w:ascii="Times New Roman" w:hAnsi="Times New Roman" w:cs="Times New Roman"/>
                <w:szCs w:val="24"/>
                <w:vertAlign w:val="superscript"/>
              </w:rPr>
              <w:t>2</w:t>
            </w:r>
            <w:r w:rsidRPr="00993906">
              <w:rPr>
                <w:rFonts w:ascii="Times New Roman" w:hAnsi="Times New Roman" w:cs="Times New Roman"/>
                <w:szCs w:val="24"/>
              </w:rPr>
              <w:t>）</w:t>
            </w:r>
          </w:p>
        </w:tc>
        <w:tc>
          <w:tcPr>
            <w:tcW w:w="274"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减少水土流失（吨）</w:t>
            </w:r>
          </w:p>
        </w:tc>
        <w:tc>
          <w:tcPr>
            <w:tcW w:w="701" w:type="pct"/>
            <w:gridSpan w:val="3"/>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水土流失</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治理率（</w:t>
            </w:r>
            <w:r w:rsidRPr="00993906">
              <w:rPr>
                <w:rFonts w:ascii="Times New Roman" w:hAnsi="Times New Roman" w:cs="Times New Roman"/>
                <w:szCs w:val="24"/>
              </w:rPr>
              <w:t>%</w:t>
            </w:r>
            <w:r w:rsidRPr="00993906">
              <w:rPr>
                <w:rFonts w:ascii="Times New Roman" w:hAnsi="Times New Roman" w:cs="Times New Roman"/>
                <w:szCs w:val="24"/>
              </w:rPr>
              <w:t>）</w:t>
            </w:r>
          </w:p>
        </w:tc>
      </w:tr>
      <w:tr w:rsidR="00124278" w:rsidRPr="00993906" w:rsidTr="008D1258">
        <w:trPr>
          <w:cantSplit/>
          <w:trHeight w:val="510"/>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373" w:type="pct"/>
            <w:vMerge w:val="restar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噪声治理</w:t>
            </w:r>
          </w:p>
        </w:tc>
        <w:tc>
          <w:tcPr>
            <w:tcW w:w="25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工程避让</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（万元）</w:t>
            </w: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隔声屏障</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（万元）</w:t>
            </w:r>
          </w:p>
        </w:tc>
        <w:tc>
          <w:tcPr>
            <w:tcW w:w="3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隔声门</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（万元）</w:t>
            </w:r>
          </w:p>
        </w:tc>
        <w:tc>
          <w:tcPr>
            <w:tcW w:w="41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绿化降噪</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（万元）</w:t>
            </w:r>
          </w:p>
        </w:tc>
        <w:tc>
          <w:tcPr>
            <w:tcW w:w="386"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低噪设备及</w:t>
            </w:r>
          </w:p>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工艺（万元）</w:t>
            </w:r>
          </w:p>
        </w:tc>
        <w:tc>
          <w:tcPr>
            <w:tcW w:w="906" w:type="pct"/>
            <w:gridSpan w:val="3"/>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r w:rsidRPr="00993906">
              <w:rPr>
                <w:rFonts w:ascii="Times New Roman" w:hAnsi="Times New Roman" w:cs="Times New Roman"/>
                <w:szCs w:val="24"/>
              </w:rPr>
              <w:t>其它</w:t>
            </w:r>
          </w:p>
        </w:tc>
        <w:tc>
          <w:tcPr>
            <w:tcW w:w="342" w:type="pct"/>
            <w:vMerge/>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6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4"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1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r w:rsidR="008D1258" w:rsidRPr="00993906" w:rsidTr="008D1258">
        <w:trPr>
          <w:cantSplit/>
          <w:trHeight w:val="510"/>
        </w:trPr>
        <w:tc>
          <w:tcPr>
            <w:tcW w:w="117" w:type="pct"/>
            <w:vMerge/>
            <w:tcMar>
              <w:left w:w="28" w:type="dxa"/>
              <w:right w:w="28" w:type="dxa"/>
            </w:tcMar>
          </w:tcPr>
          <w:p w:rsidR="008D1258" w:rsidRPr="00993906" w:rsidRDefault="008D1258" w:rsidP="008D1258">
            <w:pPr>
              <w:spacing w:line="560" w:lineRule="exact"/>
              <w:rPr>
                <w:rFonts w:ascii="Times New Roman" w:hAnsi="Times New Roman" w:cs="Times New Roman"/>
                <w:szCs w:val="24"/>
              </w:rPr>
            </w:pPr>
          </w:p>
        </w:tc>
        <w:tc>
          <w:tcPr>
            <w:tcW w:w="373" w:type="pct"/>
            <w:vMerge/>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73"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419"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86"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629" w:type="pct"/>
            <w:gridSpan w:val="2"/>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7"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342" w:type="pct"/>
            <w:vMerge/>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6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56"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74"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280"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c>
          <w:tcPr>
            <w:tcW w:w="142" w:type="pct"/>
            <w:tcMar>
              <w:left w:w="28" w:type="dxa"/>
              <w:right w:w="28" w:type="dxa"/>
            </w:tcMar>
            <w:vAlign w:val="center"/>
          </w:tcPr>
          <w:p w:rsidR="008D1258" w:rsidRPr="00993906" w:rsidRDefault="008D1258" w:rsidP="008D1258">
            <w:pPr>
              <w:spacing w:line="560" w:lineRule="exact"/>
              <w:jc w:val="center"/>
              <w:rPr>
                <w:rFonts w:ascii="Times New Roman" w:hAnsi="Times New Roman" w:cs="Times New Roman"/>
                <w:szCs w:val="24"/>
              </w:rPr>
            </w:pPr>
          </w:p>
        </w:tc>
      </w:tr>
    </w:tbl>
    <w:p w:rsidR="008D1258" w:rsidRPr="00993906" w:rsidRDefault="008D1258" w:rsidP="008D1258">
      <w:pPr>
        <w:widowControl/>
        <w:jc w:val="center"/>
        <w:rPr>
          <w:rFonts w:ascii="Times New Roman" w:eastAsia="仿宋_GB2312" w:hAnsi="Times New Roman" w:cs="Times New Roman"/>
          <w:b/>
          <w:sz w:val="24"/>
          <w:szCs w:val="24"/>
        </w:rPr>
      </w:pPr>
    </w:p>
    <w:sectPr w:rsidR="008D1258" w:rsidRPr="00993906" w:rsidSect="00763C68">
      <w:footerReference w:type="default" r:id="rId36"/>
      <w:pgSz w:w="23814" w:h="16839" w:orient="landscape" w:code="8"/>
      <w:pgMar w:top="1474" w:right="1797" w:bottom="1474" w:left="1797" w:header="851" w:footer="992" w:gutter="0"/>
      <w:cols w:space="425"/>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7EB" w:rsidRDefault="00C527EB" w:rsidP="002D72E3">
      <w:r>
        <w:separator/>
      </w:r>
    </w:p>
  </w:endnote>
  <w:endnote w:type="continuationSeparator" w:id="0">
    <w:p w:rsidR="00C527EB" w:rsidRDefault="00C527EB" w:rsidP="002D7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Default="007C4107" w:rsidP="008D125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C4107" w:rsidRDefault="007C410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Default="007C4107">
    <w:pPr>
      <w:pStyle w:val="a5"/>
      <w:jc w:val="center"/>
    </w:pPr>
  </w:p>
  <w:p w:rsidR="007C4107" w:rsidRDefault="007C410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Pr="00186B2C" w:rsidRDefault="007C4107" w:rsidP="008E5BE2">
    <w:pPr>
      <w:pStyle w:val="a5"/>
      <w:jc w:val="center"/>
      <w:rPr>
        <w:rFonts w:ascii="Times New Roman" w:hAnsi="Times New Roman" w:cs="Times New Roman"/>
      </w:rPr>
    </w:pPr>
    <w:r w:rsidRPr="00186B2C">
      <w:rPr>
        <w:rFonts w:ascii="Times New Roman" w:hAnsi="Times New Roman" w:cs="Times New Roman"/>
      </w:rPr>
      <w:fldChar w:fldCharType="begin"/>
    </w:r>
    <w:r w:rsidRPr="00186B2C">
      <w:rPr>
        <w:rFonts w:ascii="Times New Roman" w:hAnsi="Times New Roman" w:cs="Times New Roman"/>
      </w:rPr>
      <w:instrText>PAGE   \* MERGEFORMAT</w:instrText>
    </w:r>
    <w:r w:rsidRPr="00186B2C">
      <w:rPr>
        <w:rFonts w:ascii="Times New Roman" w:hAnsi="Times New Roman" w:cs="Times New Roman"/>
      </w:rPr>
      <w:fldChar w:fldCharType="separate"/>
    </w:r>
    <w:r w:rsidR="003A62A1" w:rsidRPr="003A62A1">
      <w:rPr>
        <w:rFonts w:ascii="Times New Roman" w:hAnsi="Times New Roman" w:cs="Times New Roman"/>
        <w:noProof/>
        <w:lang w:val="zh-CN"/>
      </w:rPr>
      <w:t>48</w:t>
    </w:r>
    <w:r w:rsidRPr="00186B2C">
      <w:rPr>
        <w:rFonts w:ascii="Times New Roman" w:hAnsi="Times New Roman" w:cs="Times New Roman"/>
      </w:rPr>
      <w:fldChar w:fldCharType="end"/>
    </w:r>
  </w:p>
  <w:p w:rsidR="007C4107" w:rsidRDefault="007C4107">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Default="007C4107">
    <w:pPr>
      <w:pStyle w:val="a5"/>
      <w:jc w:val="center"/>
    </w:pPr>
  </w:p>
  <w:p w:rsidR="007C4107" w:rsidRDefault="007C410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Default="007C4107" w:rsidP="008D1258">
    <w:pPr>
      <w:pStyle w:val="a5"/>
      <w:framePr w:wrap="around" w:vAnchor="text" w:hAnchor="page" w:x="8541" w:y="9"/>
      <w:rPr>
        <w:rStyle w:val="a6"/>
      </w:rPr>
    </w:pPr>
  </w:p>
  <w:p w:rsidR="007C4107" w:rsidRDefault="007C41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7EB" w:rsidRDefault="00C527EB" w:rsidP="002D72E3">
      <w:r>
        <w:separator/>
      </w:r>
    </w:p>
  </w:footnote>
  <w:footnote w:type="continuationSeparator" w:id="0">
    <w:p w:rsidR="00C527EB" w:rsidRDefault="00C527EB" w:rsidP="002D7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Pr="008E5BE2" w:rsidRDefault="007C4107" w:rsidP="00973F10">
    <w:pPr>
      <w:pStyle w:val="a4"/>
      <w:pBdr>
        <w:bottom w:val="none" w:sz="0" w:space="0" w:color="auto"/>
      </w:pBd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Pr="008E5BE2" w:rsidRDefault="007C4107" w:rsidP="00973F10">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Default="007C410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Pr="008E5BE2" w:rsidRDefault="00742FDF" w:rsidP="00973F10">
    <w:pPr>
      <w:pStyle w:val="a4"/>
      <w:rPr>
        <w:rFonts w:ascii="Times New Roman" w:hAnsi="Times New Roman" w:cs="Times New Roman"/>
      </w:rPr>
    </w:pPr>
    <w:r w:rsidRPr="00742FDF">
      <w:rPr>
        <w:rFonts w:ascii="Times New Roman" w:hAnsi="Times New Roman" w:cs="Times New Roman" w:hint="eastAsia"/>
      </w:rPr>
      <w:t>连云港中</w:t>
    </w:r>
    <w:proofErr w:type="gramStart"/>
    <w:r w:rsidRPr="00742FDF">
      <w:rPr>
        <w:rFonts w:ascii="Times New Roman" w:hAnsi="Times New Roman" w:cs="Times New Roman" w:hint="eastAsia"/>
      </w:rPr>
      <w:t>电投青口光</w:t>
    </w:r>
    <w:proofErr w:type="gramEnd"/>
    <w:r w:rsidRPr="00742FDF">
      <w:rPr>
        <w:rFonts w:ascii="Times New Roman" w:hAnsi="Times New Roman" w:cs="Times New Roman" w:hint="eastAsia"/>
      </w:rPr>
      <w:t>伏</w:t>
    </w:r>
    <w:r w:rsidRPr="00742FDF">
      <w:rPr>
        <w:rFonts w:ascii="Times New Roman" w:hAnsi="Times New Roman" w:cs="Times New Roman" w:hint="eastAsia"/>
      </w:rPr>
      <w:t>110kV</w:t>
    </w:r>
    <w:r w:rsidRPr="00742FDF">
      <w:rPr>
        <w:rFonts w:ascii="Times New Roman" w:hAnsi="Times New Roman" w:cs="Times New Roman" w:hint="eastAsia"/>
      </w:rPr>
      <w:t>输变电工程</w:t>
    </w:r>
    <w:r w:rsidR="007C4107">
      <w:rPr>
        <w:rFonts w:ascii="Times New Roman" w:hAnsi="Times New Roman" w:cs="Times New Roman" w:hint="eastAsia"/>
      </w:rPr>
      <w:t>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Pr="008E5BE2" w:rsidRDefault="00E41D8F" w:rsidP="00973F10">
    <w:pPr>
      <w:pStyle w:val="a4"/>
      <w:rPr>
        <w:rFonts w:ascii="Times New Roman" w:hAnsi="Times New Roman" w:cs="Times New Roman"/>
      </w:rPr>
    </w:pPr>
    <w:r w:rsidRPr="00E41D8F">
      <w:rPr>
        <w:rFonts w:ascii="Times New Roman" w:hAnsi="Times New Roman" w:cs="Times New Roman" w:hint="eastAsia"/>
      </w:rPr>
      <w:t>连云港中</w:t>
    </w:r>
    <w:proofErr w:type="gramStart"/>
    <w:r w:rsidRPr="00E41D8F">
      <w:rPr>
        <w:rFonts w:ascii="Times New Roman" w:hAnsi="Times New Roman" w:cs="Times New Roman" w:hint="eastAsia"/>
      </w:rPr>
      <w:t>电投青口光</w:t>
    </w:r>
    <w:proofErr w:type="gramEnd"/>
    <w:r w:rsidRPr="00E41D8F">
      <w:rPr>
        <w:rFonts w:ascii="Times New Roman" w:hAnsi="Times New Roman" w:cs="Times New Roman" w:hint="eastAsia"/>
      </w:rPr>
      <w:t>伏</w:t>
    </w:r>
    <w:r w:rsidRPr="00E41D8F">
      <w:rPr>
        <w:rFonts w:ascii="Times New Roman" w:hAnsi="Times New Roman" w:cs="Times New Roman" w:hint="eastAsia"/>
      </w:rPr>
      <w:t>110kV</w:t>
    </w:r>
    <w:r w:rsidRPr="00E41D8F">
      <w:rPr>
        <w:rFonts w:ascii="Times New Roman" w:hAnsi="Times New Roman" w:cs="Times New Roman" w:hint="eastAsia"/>
      </w:rPr>
      <w:t>输变电工程</w:t>
    </w:r>
    <w:r w:rsidR="007C4107">
      <w:rPr>
        <w:rFonts w:ascii="Times New Roman" w:hAnsi="Times New Roman" w:cs="Times New Roman" w:hint="eastAsia"/>
      </w:rPr>
      <w:t>环境影响报告表（专题报告）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7" w:rsidRPr="008E5BE2" w:rsidRDefault="00E41D8F" w:rsidP="00973F10">
    <w:pPr>
      <w:pStyle w:val="a4"/>
      <w:rPr>
        <w:rFonts w:ascii="Times New Roman" w:hAnsi="Times New Roman" w:cs="Times New Roman"/>
      </w:rPr>
    </w:pPr>
    <w:r w:rsidRPr="00E41D8F">
      <w:rPr>
        <w:rFonts w:ascii="Times New Roman" w:hAnsi="Times New Roman" w:cs="Times New Roman" w:hint="eastAsia"/>
      </w:rPr>
      <w:t>连云港中</w:t>
    </w:r>
    <w:proofErr w:type="gramStart"/>
    <w:r w:rsidRPr="00E41D8F">
      <w:rPr>
        <w:rFonts w:ascii="Times New Roman" w:hAnsi="Times New Roman" w:cs="Times New Roman" w:hint="eastAsia"/>
      </w:rPr>
      <w:t>电投青口光</w:t>
    </w:r>
    <w:proofErr w:type="gramEnd"/>
    <w:r w:rsidRPr="00E41D8F">
      <w:rPr>
        <w:rFonts w:ascii="Times New Roman" w:hAnsi="Times New Roman" w:cs="Times New Roman" w:hint="eastAsia"/>
      </w:rPr>
      <w:t>伏</w:t>
    </w:r>
    <w:r w:rsidRPr="00E41D8F">
      <w:rPr>
        <w:rFonts w:ascii="Times New Roman" w:hAnsi="Times New Roman" w:cs="Times New Roman" w:hint="eastAsia"/>
      </w:rPr>
      <w:t>110kV</w:t>
    </w:r>
    <w:r w:rsidRPr="00E41D8F">
      <w:rPr>
        <w:rFonts w:ascii="Times New Roman" w:hAnsi="Times New Roman" w:cs="Times New Roman" w:hint="eastAsia"/>
      </w:rPr>
      <w:t>输变电工程</w:t>
    </w:r>
    <w:r w:rsidR="007C4107">
      <w:rPr>
        <w:rFonts w:ascii="Times New Roman" w:hAnsi="Times New Roman" w:cs="Times New Roman" w:hint="eastAsia"/>
      </w:rPr>
      <w:t>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DD1"/>
    <w:multiLevelType w:val="hybridMultilevel"/>
    <w:tmpl w:val="8DBE490C"/>
    <w:lvl w:ilvl="0" w:tplc="04090001">
      <w:start w:val="1"/>
      <w:numFmt w:val="bullet"/>
      <w:lvlText w:val=""/>
      <w:lvlJc w:val="left"/>
      <w:pPr>
        <w:ind w:left="902" w:hanging="420"/>
      </w:pPr>
      <w:rPr>
        <w:rFonts w:ascii="Wingdings" w:hAnsi="Wingdings" w:hint="default"/>
      </w:rPr>
    </w:lvl>
    <w:lvl w:ilvl="1" w:tplc="04090003">
      <w:start w:val="1"/>
      <w:numFmt w:val="bullet"/>
      <w:lvlText w:val=""/>
      <w:lvlJc w:val="left"/>
      <w:pPr>
        <w:ind w:left="1322" w:hanging="420"/>
      </w:pPr>
      <w:rPr>
        <w:rFonts w:ascii="Wingdings" w:hAnsi="Wingdings" w:hint="default"/>
      </w:rPr>
    </w:lvl>
    <w:lvl w:ilvl="2" w:tplc="04090005">
      <w:start w:val="1"/>
      <w:numFmt w:val="bullet"/>
      <w:lvlText w:val=""/>
      <w:lvlJc w:val="left"/>
      <w:pPr>
        <w:ind w:left="1742" w:hanging="420"/>
      </w:pPr>
      <w:rPr>
        <w:rFonts w:ascii="Wingdings" w:hAnsi="Wingdings" w:hint="default"/>
      </w:rPr>
    </w:lvl>
    <w:lvl w:ilvl="3" w:tplc="04090001">
      <w:start w:val="1"/>
      <w:numFmt w:val="bullet"/>
      <w:lvlText w:val=""/>
      <w:lvlJc w:val="left"/>
      <w:pPr>
        <w:ind w:left="2162" w:hanging="420"/>
      </w:pPr>
      <w:rPr>
        <w:rFonts w:ascii="Wingdings" w:hAnsi="Wingdings" w:hint="default"/>
      </w:rPr>
    </w:lvl>
    <w:lvl w:ilvl="4" w:tplc="04090003">
      <w:start w:val="1"/>
      <w:numFmt w:val="bullet"/>
      <w:lvlText w:val=""/>
      <w:lvlJc w:val="left"/>
      <w:pPr>
        <w:ind w:left="2582" w:hanging="420"/>
      </w:pPr>
      <w:rPr>
        <w:rFonts w:ascii="Wingdings" w:hAnsi="Wingdings" w:hint="default"/>
      </w:rPr>
    </w:lvl>
    <w:lvl w:ilvl="5" w:tplc="04090005">
      <w:start w:val="1"/>
      <w:numFmt w:val="bullet"/>
      <w:lvlText w:val=""/>
      <w:lvlJc w:val="left"/>
      <w:pPr>
        <w:ind w:left="3002" w:hanging="420"/>
      </w:pPr>
      <w:rPr>
        <w:rFonts w:ascii="Wingdings" w:hAnsi="Wingdings" w:hint="default"/>
      </w:rPr>
    </w:lvl>
    <w:lvl w:ilvl="6" w:tplc="04090001">
      <w:start w:val="1"/>
      <w:numFmt w:val="bullet"/>
      <w:lvlText w:val=""/>
      <w:lvlJc w:val="left"/>
      <w:pPr>
        <w:ind w:left="3422" w:hanging="420"/>
      </w:pPr>
      <w:rPr>
        <w:rFonts w:ascii="Wingdings" w:hAnsi="Wingdings" w:hint="default"/>
      </w:rPr>
    </w:lvl>
    <w:lvl w:ilvl="7" w:tplc="04090003">
      <w:start w:val="1"/>
      <w:numFmt w:val="bullet"/>
      <w:lvlText w:val=""/>
      <w:lvlJc w:val="left"/>
      <w:pPr>
        <w:ind w:left="3842" w:hanging="420"/>
      </w:pPr>
      <w:rPr>
        <w:rFonts w:ascii="Wingdings" w:hAnsi="Wingdings" w:hint="default"/>
      </w:rPr>
    </w:lvl>
    <w:lvl w:ilvl="8" w:tplc="04090005">
      <w:start w:val="1"/>
      <w:numFmt w:val="bullet"/>
      <w:lvlText w:val=""/>
      <w:lvlJc w:val="left"/>
      <w:pPr>
        <w:ind w:left="4262" w:hanging="420"/>
      </w:pPr>
      <w:rPr>
        <w:rFonts w:ascii="Wingdings" w:hAnsi="Wingdings" w:hint="default"/>
      </w:rPr>
    </w:lvl>
  </w:abstractNum>
  <w:abstractNum w:abstractNumId="1">
    <w:nsid w:val="0B515FB9"/>
    <w:multiLevelType w:val="hybridMultilevel"/>
    <w:tmpl w:val="2DF22770"/>
    <w:lvl w:ilvl="0" w:tplc="04090001">
      <w:start w:val="1"/>
      <w:numFmt w:val="bullet"/>
      <w:lvlText w:val=""/>
      <w:lvlJc w:val="left"/>
      <w:pPr>
        <w:ind w:left="990" w:hanging="420"/>
      </w:pPr>
      <w:rPr>
        <w:rFonts w:ascii="Wingdings" w:hAnsi="Wingdings" w:hint="default"/>
      </w:rPr>
    </w:lvl>
    <w:lvl w:ilvl="1" w:tplc="04090003" w:tentative="1">
      <w:start w:val="1"/>
      <w:numFmt w:val="bullet"/>
      <w:lvlText w:val=""/>
      <w:lvlJc w:val="left"/>
      <w:pPr>
        <w:ind w:left="1410" w:hanging="420"/>
      </w:pPr>
      <w:rPr>
        <w:rFonts w:ascii="Wingdings" w:hAnsi="Wingdings" w:hint="default"/>
      </w:rPr>
    </w:lvl>
    <w:lvl w:ilvl="2" w:tplc="04090005"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3" w:tentative="1">
      <w:start w:val="1"/>
      <w:numFmt w:val="bullet"/>
      <w:lvlText w:val=""/>
      <w:lvlJc w:val="left"/>
      <w:pPr>
        <w:ind w:left="2670" w:hanging="420"/>
      </w:pPr>
      <w:rPr>
        <w:rFonts w:ascii="Wingdings" w:hAnsi="Wingdings" w:hint="default"/>
      </w:rPr>
    </w:lvl>
    <w:lvl w:ilvl="5" w:tplc="04090005"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3" w:tentative="1">
      <w:start w:val="1"/>
      <w:numFmt w:val="bullet"/>
      <w:lvlText w:val=""/>
      <w:lvlJc w:val="left"/>
      <w:pPr>
        <w:ind w:left="3930" w:hanging="420"/>
      </w:pPr>
      <w:rPr>
        <w:rFonts w:ascii="Wingdings" w:hAnsi="Wingdings" w:hint="default"/>
      </w:rPr>
    </w:lvl>
    <w:lvl w:ilvl="8" w:tplc="04090005" w:tentative="1">
      <w:start w:val="1"/>
      <w:numFmt w:val="bullet"/>
      <w:lvlText w:val=""/>
      <w:lvlJc w:val="left"/>
      <w:pPr>
        <w:ind w:left="4350" w:hanging="420"/>
      </w:pPr>
      <w:rPr>
        <w:rFonts w:ascii="Wingdings" w:hAnsi="Wingdings" w:hint="default"/>
      </w:rPr>
    </w:lvl>
  </w:abstractNum>
  <w:abstractNum w:abstractNumId="2">
    <w:nsid w:val="10787E5B"/>
    <w:multiLevelType w:val="hybridMultilevel"/>
    <w:tmpl w:val="74426D2A"/>
    <w:lvl w:ilvl="0" w:tplc="8C58927E">
      <w:start w:val="1"/>
      <w:numFmt w:val="decimalEnclosedCircle"/>
      <w:lvlText w:val="%1"/>
      <w:lvlJc w:val="left"/>
      <w:pPr>
        <w:ind w:left="840" w:hanging="360"/>
      </w:pPr>
      <w:rPr>
        <w:rFonts w:ascii="宋体" w:eastAsia="宋体" w:hAnsi="宋体" w:cs="宋体"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C9066AB"/>
    <w:multiLevelType w:val="hybridMultilevel"/>
    <w:tmpl w:val="641034EC"/>
    <w:lvl w:ilvl="0" w:tplc="A462BF96">
      <w:start w:val="1"/>
      <w:numFmt w:val="decimalEnclosedCircle"/>
      <w:lvlText w:val="%1"/>
      <w:lvlJc w:val="left"/>
      <w:pPr>
        <w:ind w:left="840" w:hanging="360"/>
      </w:pPr>
      <w:rPr>
        <w:rFonts w:ascii="宋体" w:eastAsia="宋体" w:hAnsi="宋体" w:cs="宋体"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1F2C0AF0"/>
    <w:multiLevelType w:val="hybridMultilevel"/>
    <w:tmpl w:val="E8B27194"/>
    <w:lvl w:ilvl="0" w:tplc="86FAA94A">
      <w:start w:val="1"/>
      <w:numFmt w:val="decimalEnclosedCircle"/>
      <w:lvlText w:val="%1"/>
      <w:lvlJc w:val="left"/>
      <w:pPr>
        <w:ind w:left="840" w:hanging="360"/>
      </w:pPr>
      <w:rPr>
        <w:rFonts w:ascii="宋体" w:hAnsi="宋体" w:cs="宋体"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0786239"/>
    <w:multiLevelType w:val="hybridMultilevel"/>
    <w:tmpl w:val="DD30FBC8"/>
    <w:lvl w:ilvl="0" w:tplc="09D0BA90">
      <w:start w:val="1"/>
      <w:numFmt w:val="decimalEnclosedCircle"/>
      <w:lvlText w:val="%1"/>
      <w:lvlJc w:val="left"/>
      <w:pPr>
        <w:ind w:left="840" w:hanging="360"/>
      </w:pPr>
      <w:rPr>
        <w:rFonts w:ascii="宋体" w:eastAsia="宋体" w:hAnsi="宋体" w:cs="宋体"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348A549E"/>
    <w:multiLevelType w:val="hybridMultilevel"/>
    <w:tmpl w:val="EB6644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6F4776A"/>
    <w:multiLevelType w:val="hybridMultilevel"/>
    <w:tmpl w:val="175C7A34"/>
    <w:lvl w:ilvl="0" w:tplc="B8DA2A7A">
      <w:start w:val="1"/>
      <w:numFmt w:val="decimalEnclosedCircle"/>
      <w:lvlText w:val="%1"/>
      <w:lvlJc w:val="left"/>
      <w:pPr>
        <w:ind w:left="840" w:hanging="360"/>
      </w:pPr>
      <w:rPr>
        <w:rFonts w:ascii="宋体" w:eastAsia="宋体" w:hAnsi="宋体" w:cs="宋体"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8A71FBE"/>
    <w:multiLevelType w:val="hybridMultilevel"/>
    <w:tmpl w:val="BC9A12C2"/>
    <w:lvl w:ilvl="0" w:tplc="D720A0D6">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94B2079"/>
    <w:multiLevelType w:val="hybridMultilevel"/>
    <w:tmpl w:val="A76663F0"/>
    <w:lvl w:ilvl="0" w:tplc="97CAA37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9D8562F"/>
    <w:multiLevelType w:val="hybridMultilevel"/>
    <w:tmpl w:val="391662AC"/>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1">
    <w:nsid w:val="410803C4"/>
    <w:multiLevelType w:val="hybridMultilevel"/>
    <w:tmpl w:val="2BD4EA78"/>
    <w:lvl w:ilvl="0" w:tplc="40A0AF4A">
      <w:start w:val="2"/>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2">
    <w:nsid w:val="45C54857"/>
    <w:multiLevelType w:val="hybridMultilevel"/>
    <w:tmpl w:val="350A0780"/>
    <w:lvl w:ilvl="0" w:tplc="AC46889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477A615D"/>
    <w:multiLevelType w:val="hybridMultilevel"/>
    <w:tmpl w:val="BB36AFE8"/>
    <w:lvl w:ilvl="0" w:tplc="39ACE124">
      <w:start w:val="1"/>
      <w:numFmt w:val="decimalEnclosedCircle"/>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7AB3C32"/>
    <w:multiLevelType w:val="hybridMultilevel"/>
    <w:tmpl w:val="CA1E5E4E"/>
    <w:lvl w:ilvl="0" w:tplc="0FAA3DA8">
      <w:start w:val="1"/>
      <w:numFmt w:val="decimalEnclosedCircle"/>
      <w:lvlText w:val="%1"/>
      <w:lvlJc w:val="left"/>
      <w:pPr>
        <w:ind w:left="360" w:hanging="360"/>
      </w:pPr>
      <w:rPr>
        <w:rFonts w:eastAsia="宋体"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1F30E12"/>
    <w:multiLevelType w:val="hybridMultilevel"/>
    <w:tmpl w:val="401CE7AE"/>
    <w:lvl w:ilvl="0" w:tplc="735056BE">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6">
    <w:nsid w:val="54F21BC6"/>
    <w:multiLevelType w:val="hybridMultilevel"/>
    <w:tmpl w:val="9C4C98A0"/>
    <w:lvl w:ilvl="0" w:tplc="92B83842">
      <w:start w:val="1"/>
      <w:numFmt w:val="decimalEnclosedCircle"/>
      <w:lvlText w:val="%1"/>
      <w:lvlJc w:val="left"/>
      <w:pPr>
        <w:ind w:left="840" w:hanging="360"/>
      </w:pPr>
      <w:rPr>
        <w:rFonts w:ascii="Times New Roman" w:eastAsia="宋体" w:hAnsi="Times New Roman" w:cs="Times New Roman"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58E17CDB"/>
    <w:multiLevelType w:val="hybridMultilevel"/>
    <w:tmpl w:val="823EE266"/>
    <w:lvl w:ilvl="0" w:tplc="04090001">
      <w:start w:val="1"/>
      <w:numFmt w:val="bullet"/>
      <w:lvlText w:val=""/>
      <w:lvlJc w:val="left"/>
      <w:pPr>
        <w:ind w:left="902" w:hanging="420"/>
      </w:pPr>
      <w:rPr>
        <w:rFonts w:ascii="Wingdings" w:hAnsi="Wingdings" w:hint="default"/>
      </w:rPr>
    </w:lvl>
    <w:lvl w:ilvl="1" w:tplc="04090001">
      <w:start w:val="1"/>
      <w:numFmt w:val="bullet"/>
      <w:lvlText w:val=""/>
      <w:lvlJc w:val="left"/>
      <w:pPr>
        <w:ind w:left="1322" w:hanging="420"/>
      </w:pPr>
      <w:rPr>
        <w:rFonts w:ascii="Wingdings" w:hAnsi="Wingdings" w:hint="default"/>
      </w:rPr>
    </w:lvl>
    <w:lvl w:ilvl="2" w:tplc="04090005">
      <w:start w:val="1"/>
      <w:numFmt w:val="bullet"/>
      <w:lvlText w:val=""/>
      <w:lvlJc w:val="left"/>
      <w:pPr>
        <w:ind w:left="1742" w:hanging="420"/>
      </w:pPr>
      <w:rPr>
        <w:rFonts w:ascii="Wingdings" w:hAnsi="Wingdings" w:hint="default"/>
      </w:rPr>
    </w:lvl>
    <w:lvl w:ilvl="3" w:tplc="04090001">
      <w:start w:val="1"/>
      <w:numFmt w:val="bullet"/>
      <w:lvlText w:val=""/>
      <w:lvlJc w:val="left"/>
      <w:pPr>
        <w:ind w:left="2162" w:hanging="420"/>
      </w:pPr>
      <w:rPr>
        <w:rFonts w:ascii="Wingdings" w:hAnsi="Wingdings" w:hint="default"/>
      </w:rPr>
    </w:lvl>
    <w:lvl w:ilvl="4" w:tplc="04090003">
      <w:start w:val="1"/>
      <w:numFmt w:val="bullet"/>
      <w:lvlText w:val=""/>
      <w:lvlJc w:val="left"/>
      <w:pPr>
        <w:ind w:left="2582" w:hanging="420"/>
      </w:pPr>
      <w:rPr>
        <w:rFonts w:ascii="Wingdings" w:hAnsi="Wingdings" w:hint="default"/>
      </w:rPr>
    </w:lvl>
    <w:lvl w:ilvl="5" w:tplc="04090005">
      <w:start w:val="1"/>
      <w:numFmt w:val="bullet"/>
      <w:lvlText w:val=""/>
      <w:lvlJc w:val="left"/>
      <w:pPr>
        <w:ind w:left="3002" w:hanging="420"/>
      </w:pPr>
      <w:rPr>
        <w:rFonts w:ascii="Wingdings" w:hAnsi="Wingdings" w:hint="default"/>
      </w:rPr>
    </w:lvl>
    <w:lvl w:ilvl="6" w:tplc="04090001">
      <w:start w:val="1"/>
      <w:numFmt w:val="bullet"/>
      <w:lvlText w:val=""/>
      <w:lvlJc w:val="left"/>
      <w:pPr>
        <w:ind w:left="3422" w:hanging="420"/>
      </w:pPr>
      <w:rPr>
        <w:rFonts w:ascii="Wingdings" w:hAnsi="Wingdings" w:hint="default"/>
      </w:rPr>
    </w:lvl>
    <w:lvl w:ilvl="7" w:tplc="04090003">
      <w:start w:val="1"/>
      <w:numFmt w:val="bullet"/>
      <w:lvlText w:val=""/>
      <w:lvlJc w:val="left"/>
      <w:pPr>
        <w:ind w:left="3842" w:hanging="420"/>
      </w:pPr>
      <w:rPr>
        <w:rFonts w:ascii="Wingdings" w:hAnsi="Wingdings" w:hint="default"/>
      </w:rPr>
    </w:lvl>
    <w:lvl w:ilvl="8" w:tplc="04090005">
      <w:start w:val="1"/>
      <w:numFmt w:val="bullet"/>
      <w:lvlText w:val=""/>
      <w:lvlJc w:val="left"/>
      <w:pPr>
        <w:ind w:left="4262" w:hanging="420"/>
      </w:pPr>
      <w:rPr>
        <w:rFonts w:ascii="Wingdings" w:hAnsi="Wingdings" w:hint="default"/>
      </w:rPr>
    </w:lvl>
  </w:abstractNum>
  <w:abstractNum w:abstractNumId="18">
    <w:nsid w:val="59C517C0"/>
    <w:multiLevelType w:val="hybridMultilevel"/>
    <w:tmpl w:val="EE04B8BE"/>
    <w:lvl w:ilvl="0" w:tplc="49721AF8">
      <w:start w:val="1"/>
      <w:numFmt w:val="decimalEnclosedCircle"/>
      <w:lvlText w:val="%1"/>
      <w:lvlJc w:val="left"/>
      <w:pPr>
        <w:ind w:left="840" w:hanging="360"/>
      </w:pPr>
      <w:rPr>
        <w:rFonts w:eastAsia="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5B922A4F"/>
    <w:multiLevelType w:val="hybridMultilevel"/>
    <w:tmpl w:val="82CAEB8E"/>
    <w:lvl w:ilvl="0" w:tplc="064CFADC">
      <w:start w:val="2"/>
      <w:numFmt w:val="decimalEnclosedCircle"/>
      <w:lvlText w:val="%1"/>
      <w:lvlJc w:val="left"/>
      <w:pPr>
        <w:ind w:left="840" w:hanging="360"/>
      </w:pPr>
      <w:rPr>
        <w:rFonts w:ascii="宋体" w:eastAsia="宋体" w:hAnsi="宋体" w:cs="宋体"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66812BA5"/>
    <w:multiLevelType w:val="hybridMultilevel"/>
    <w:tmpl w:val="F8C411AC"/>
    <w:lvl w:ilvl="0" w:tplc="5CA6CBCC">
      <w:start w:val="1"/>
      <w:numFmt w:val="decimalEnclosedCircle"/>
      <w:lvlText w:val="%1"/>
      <w:lvlJc w:val="left"/>
      <w:pPr>
        <w:ind w:left="360" w:hanging="360"/>
      </w:pPr>
      <w:rPr>
        <w:rFonts w:eastAsia="宋体"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BF1430C"/>
    <w:multiLevelType w:val="hybridMultilevel"/>
    <w:tmpl w:val="EC702AA8"/>
    <w:lvl w:ilvl="0" w:tplc="E73ECE04">
      <w:start w:val="1"/>
      <w:numFmt w:val="decimalEnclosedCircle"/>
      <w:lvlText w:val="%1"/>
      <w:lvlJc w:val="left"/>
      <w:pPr>
        <w:ind w:left="360" w:hanging="360"/>
      </w:pPr>
      <w:rPr>
        <w:rFonts w:ascii="Times New Roman" w:eastAsia="宋体" w:hAnsi="Times New Roman" w:cs="Times New Roman"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D1C231B"/>
    <w:multiLevelType w:val="hybridMultilevel"/>
    <w:tmpl w:val="82624F8A"/>
    <w:lvl w:ilvl="0" w:tplc="8D8C979A">
      <w:start w:val="1"/>
      <w:numFmt w:val="decimalEnclosedCircle"/>
      <w:lvlText w:val="%1"/>
      <w:lvlJc w:val="left"/>
      <w:pPr>
        <w:ind w:left="360" w:hanging="360"/>
      </w:pPr>
      <w:rPr>
        <w:rFonts w:ascii="Times New Roman" w:eastAsia="宋体" w:hAnsi="Times New Roman" w:cs="Times New Roman"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1911D93"/>
    <w:multiLevelType w:val="hybridMultilevel"/>
    <w:tmpl w:val="70107D2C"/>
    <w:lvl w:ilvl="0" w:tplc="373C67F4">
      <w:start w:val="1"/>
      <w:numFmt w:val="decimalEnclosedCircle"/>
      <w:lvlText w:val="%1"/>
      <w:lvlJc w:val="left"/>
      <w:pPr>
        <w:ind w:left="840" w:hanging="360"/>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5"/>
  </w:num>
  <w:num w:numId="2">
    <w:abstractNumId w:val="10"/>
  </w:num>
  <w:num w:numId="3">
    <w:abstractNumId w:val="0"/>
  </w:num>
  <w:num w:numId="4">
    <w:abstractNumId w:val="0"/>
  </w:num>
  <w:num w:numId="5">
    <w:abstractNumId w:val="1"/>
  </w:num>
  <w:num w:numId="6">
    <w:abstractNumId w:val="11"/>
  </w:num>
  <w:num w:numId="7">
    <w:abstractNumId w:val="12"/>
  </w:num>
  <w:num w:numId="8">
    <w:abstractNumId w:val="18"/>
  </w:num>
  <w:num w:numId="9">
    <w:abstractNumId w:val="8"/>
  </w:num>
  <w:num w:numId="10">
    <w:abstractNumId w:val="20"/>
  </w:num>
  <w:num w:numId="11">
    <w:abstractNumId w:val="22"/>
  </w:num>
  <w:num w:numId="12">
    <w:abstractNumId w:val="17"/>
  </w:num>
  <w:num w:numId="13">
    <w:abstractNumId w:val="23"/>
  </w:num>
  <w:num w:numId="14">
    <w:abstractNumId w:val="16"/>
  </w:num>
  <w:num w:numId="15">
    <w:abstractNumId w:val="14"/>
  </w:num>
  <w:num w:numId="16">
    <w:abstractNumId w:val="21"/>
  </w:num>
  <w:num w:numId="17">
    <w:abstractNumId w:val="6"/>
  </w:num>
  <w:num w:numId="18">
    <w:abstractNumId w:val="9"/>
  </w:num>
  <w:num w:numId="19">
    <w:abstractNumId w:val="13"/>
  </w:num>
  <w:num w:numId="20">
    <w:abstractNumId w:val="4"/>
  </w:num>
  <w:num w:numId="21">
    <w:abstractNumId w:val="5"/>
  </w:num>
  <w:num w:numId="22">
    <w:abstractNumId w:val="19"/>
  </w:num>
  <w:num w:numId="23">
    <w:abstractNumId w:val="7"/>
  </w:num>
  <w:num w:numId="24">
    <w:abstractNumId w:val="3"/>
  </w:num>
  <w:num w:numId="2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o:colormru v:ext="edit" colors="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E76"/>
    <w:rsid w:val="000008C0"/>
    <w:rsid w:val="000078CD"/>
    <w:rsid w:val="00010316"/>
    <w:rsid w:val="00013BBE"/>
    <w:rsid w:val="000172DC"/>
    <w:rsid w:val="00023B6E"/>
    <w:rsid w:val="0002543C"/>
    <w:rsid w:val="000301C5"/>
    <w:rsid w:val="000314E3"/>
    <w:rsid w:val="00032373"/>
    <w:rsid w:val="00034579"/>
    <w:rsid w:val="000352AB"/>
    <w:rsid w:val="00041A47"/>
    <w:rsid w:val="0004789B"/>
    <w:rsid w:val="00052565"/>
    <w:rsid w:val="00053702"/>
    <w:rsid w:val="00057443"/>
    <w:rsid w:val="00060347"/>
    <w:rsid w:val="0006221A"/>
    <w:rsid w:val="0006313C"/>
    <w:rsid w:val="00070ACB"/>
    <w:rsid w:val="00070D6D"/>
    <w:rsid w:val="000720BA"/>
    <w:rsid w:val="00074319"/>
    <w:rsid w:val="00074C7A"/>
    <w:rsid w:val="00076B7F"/>
    <w:rsid w:val="00087ED6"/>
    <w:rsid w:val="00093485"/>
    <w:rsid w:val="00095877"/>
    <w:rsid w:val="000A2823"/>
    <w:rsid w:val="000C2FFF"/>
    <w:rsid w:val="000C34C6"/>
    <w:rsid w:val="000C4B07"/>
    <w:rsid w:val="000C5EC2"/>
    <w:rsid w:val="000C6730"/>
    <w:rsid w:val="000C73E8"/>
    <w:rsid w:val="000D141F"/>
    <w:rsid w:val="000D3E15"/>
    <w:rsid w:val="000D7450"/>
    <w:rsid w:val="000E0A56"/>
    <w:rsid w:val="000E322A"/>
    <w:rsid w:val="000E32E6"/>
    <w:rsid w:val="000F023D"/>
    <w:rsid w:val="000F0CA7"/>
    <w:rsid w:val="000F0CBE"/>
    <w:rsid w:val="000F11D2"/>
    <w:rsid w:val="000F33EC"/>
    <w:rsid w:val="000F4D7D"/>
    <w:rsid w:val="0010092E"/>
    <w:rsid w:val="00100BB5"/>
    <w:rsid w:val="00101FFA"/>
    <w:rsid w:val="001020BD"/>
    <w:rsid w:val="0010248D"/>
    <w:rsid w:val="00102963"/>
    <w:rsid w:val="00104412"/>
    <w:rsid w:val="00104721"/>
    <w:rsid w:val="001049A8"/>
    <w:rsid w:val="0010550D"/>
    <w:rsid w:val="00111557"/>
    <w:rsid w:val="00112329"/>
    <w:rsid w:val="00112EF2"/>
    <w:rsid w:val="00113AFF"/>
    <w:rsid w:val="001179A2"/>
    <w:rsid w:val="001205DA"/>
    <w:rsid w:val="001219FC"/>
    <w:rsid w:val="00124278"/>
    <w:rsid w:val="00125E3A"/>
    <w:rsid w:val="0013025F"/>
    <w:rsid w:val="00130CD7"/>
    <w:rsid w:val="001312EE"/>
    <w:rsid w:val="0013207B"/>
    <w:rsid w:val="00132DDC"/>
    <w:rsid w:val="001364ED"/>
    <w:rsid w:val="0013671D"/>
    <w:rsid w:val="00137E54"/>
    <w:rsid w:val="0014371F"/>
    <w:rsid w:val="00143D57"/>
    <w:rsid w:val="0014495B"/>
    <w:rsid w:val="001453EF"/>
    <w:rsid w:val="00147A07"/>
    <w:rsid w:val="00147C37"/>
    <w:rsid w:val="00151BA6"/>
    <w:rsid w:val="001526DA"/>
    <w:rsid w:val="00153437"/>
    <w:rsid w:val="0015736A"/>
    <w:rsid w:val="001647D4"/>
    <w:rsid w:val="001667BF"/>
    <w:rsid w:val="00166A46"/>
    <w:rsid w:val="00170F12"/>
    <w:rsid w:val="00173EAA"/>
    <w:rsid w:val="00177FD6"/>
    <w:rsid w:val="001809E4"/>
    <w:rsid w:val="001836F1"/>
    <w:rsid w:val="00184543"/>
    <w:rsid w:val="00186B2C"/>
    <w:rsid w:val="0018703B"/>
    <w:rsid w:val="00192807"/>
    <w:rsid w:val="00192AB5"/>
    <w:rsid w:val="00193675"/>
    <w:rsid w:val="001A1855"/>
    <w:rsid w:val="001A204E"/>
    <w:rsid w:val="001A35F3"/>
    <w:rsid w:val="001A5902"/>
    <w:rsid w:val="001B046D"/>
    <w:rsid w:val="001C1725"/>
    <w:rsid w:val="001C205E"/>
    <w:rsid w:val="001C2EA2"/>
    <w:rsid w:val="001D02DA"/>
    <w:rsid w:val="001D1331"/>
    <w:rsid w:val="001D2DA7"/>
    <w:rsid w:val="001D3988"/>
    <w:rsid w:val="001D6D09"/>
    <w:rsid w:val="001D6E9A"/>
    <w:rsid w:val="001E00C1"/>
    <w:rsid w:val="001E160A"/>
    <w:rsid w:val="001E391D"/>
    <w:rsid w:val="001E3EE4"/>
    <w:rsid w:val="001E63AD"/>
    <w:rsid w:val="001E767A"/>
    <w:rsid w:val="001E7A61"/>
    <w:rsid w:val="001F23BE"/>
    <w:rsid w:val="001F7153"/>
    <w:rsid w:val="00200A48"/>
    <w:rsid w:val="00201B11"/>
    <w:rsid w:val="00204F6F"/>
    <w:rsid w:val="00206615"/>
    <w:rsid w:val="00216C5D"/>
    <w:rsid w:val="00217252"/>
    <w:rsid w:val="00221928"/>
    <w:rsid w:val="00221EF2"/>
    <w:rsid w:val="00222277"/>
    <w:rsid w:val="00223132"/>
    <w:rsid w:val="00226ADD"/>
    <w:rsid w:val="00230D4B"/>
    <w:rsid w:val="00235A17"/>
    <w:rsid w:val="0023671C"/>
    <w:rsid w:val="00236D0E"/>
    <w:rsid w:val="0024674D"/>
    <w:rsid w:val="0025149F"/>
    <w:rsid w:val="0025287B"/>
    <w:rsid w:val="002532BF"/>
    <w:rsid w:val="002538E5"/>
    <w:rsid w:val="0025776C"/>
    <w:rsid w:val="00262534"/>
    <w:rsid w:val="00264624"/>
    <w:rsid w:val="002674D4"/>
    <w:rsid w:val="002718E1"/>
    <w:rsid w:val="002725B8"/>
    <w:rsid w:val="00275D5D"/>
    <w:rsid w:val="00275D64"/>
    <w:rsid w:val="00275EA5"/>
    <w:rsid w:val="00280F60"/>
    <w:rsid w:val="00284299"/>
    <w:rsid w:val="002850FF"/>
    <w:rsid w:val="00286315"/>
    <w:rsid w:val="00292CA1"/>
    <w:rsid w:val="00295EB5"/>
    <w:rsid w:val="00296FB4"/>
    <w:rsid w:val="002A4CE0"/>
    <w:rsid w:val="002B4BE8"/>
    <w:rsid w:val="002B50D8"/>
    <w:rsid w:val="002C0BBC"/>
    <w:rsid w:val="002C1708"/>
    <w:rsid w:val="002C409D"/>
    <w:rsid w:val="002C71CF"/>
    <w:rsid w:val="002D1316"/>
    <w:rsid w:val="002D2625"/>
    <w:rsid w:val="002D72E3"/>
    <w:rsid w:val="002E0D10"/>
    <w:rsid w:val="002E2D50"/>
    <w:rsid w:val="002F03E8"/>
    <w:rsid w:val="002F281A"/>
    <w:rsid w:val="002F59ED"/>
    <w:rsid w:val="002F6677"/>
    <w:rsid w:val="0030031F"/>
    <w:rsid w:val="00303A69"/>
    <w:rsid w:val="003040D4"/>
    <w:rsid w:val="00304537"/>
    <w:rsid w:val="00312548"/>
    <w:rsid w:val="00312557"/>
    <w:rsid w:val="00313D2B"/>
    <w:rsid w:val="00314DEC"/>
    <w:rsid w:val="00317267"/>
    <w:rsid w:val="00320359"/>
    <w:rsid w:val="0032478C"/>
    <w:rsid w:val="0032540E"/>
    <w:rsid w:val="00327AF5"/>
    <w:rsid w:val="003307A5"/>
    <w:rsid w:val="00331779"/>
    <w:rsid w:val="00332593"/>
    <w:rsid w:val="00334166"/>
    <w:rsid w:val="003372E8"/>
    <w:rsid w:val="00337890"/>
    <w:rsid w:val="00340057"/>
    <w:rsid w:val="0034265D"/>
    <w:rsid w:val="00344FAB"/>
    <w:rsid w:val="003464FF"/>
    <w:rsid w:val="00350DEE"/>
    <w:rsid w:val="0035146A"/>
    <w:rsid w:val="00356F67"/>
    <w:rsid w:val="003653E9"/>
    <w:rsid w:val="003658D3"/>
    <w:rsid w:val="00367314"/>
    <w:rsid w:val="00367BB0"/>
    <w:rsid w:val="00376580"/>
    <w:rsid w:val="00384CC9"/>
    <w:rsid w:val="003863F7"/>
    <w:rsid w:val="00395AE7"/>
    <w:rsid w:val="00395B41"/>
    <w:rsid w:val="003A4F96"/>
    <w:rsid w:val="003A62A1"/>
    <w:rsid w:val="003A7F1E"/>
    <w:rsid w:val="003B48E7"/>
    <w:rsid w:val="003B6144"/>
    <w:rsid w:val="003B6416"/>
    <w:rsid w:val="003C171E"/>
    <w:rsid w:val="003C262A"/>
    <w:rsid w:val="003C348E"/>
    <w:rsid w:val="003C5C2B"/>
    <w:rsid w:val="003D3357"/>
    <w:rsid w:val="003E1D77"/>
    <w:rsid w:val="003E26E9"/>
    <w:rsid w:val="003E2718"/>
    <w:rsid w:val="003F0183"/>
    <w:rsid w:val="003F2711"/>
    <w:rsid w:val="004007EE"/>
    <w:rsid w:val="00405D18"/>
    <w:rsid w:val="00407D40"/>
    <w:rsid w:val="004133B6"/>
    <w:rsid w:val="004176AB"/>
    <w:rsid w:val="0042008F"/>
    <w:rsid w:val="00420D2F"/>
    <w:rsid w:val="00421279"/>
    <w:rsid w:val="00423DDF"/>
    <w:rsid w:val="004305B7"/>
    <w:rsid w:val="00432B4C"/>
    <w:rsid w:val="00434A9D"/>
    <w:rsid w:val="00436625"/>
    <w:rsid w:val="004404E7"/>
    <w:rsid w:val="00442A61"/>
    <w:rsid w:val="00444D54"/>
    <w:rsid w:val="004470FF"/>
    <w:rsid w:val="00447F08"/>
    <w:rsid w:val="0045135E"/>
    <w:rsid w:val="004536FB"/>
    <w:rsid w:val="0046415D"/>
    <w:rsid w:val="00471414"/>
    <w:rsid w:val="004741AB"/>
    <w:rsid w:val="00474682"/>
    <w:rsid w:val="00474F74"/>
    <w:rsid w:val="004756A8"/>
    <w:rsid w:val="00475871"/>
    <w:rsid w:val="00475B2B"/>
    <w:rsid w:val="0047617A"/>
    <w:rsid w:val="004806D3"/>
    <w:rsid w:val="004821DB"/>
    <w:rsid w:val="00483C3D"/>
    <w:rsid w:val="00484444"/>
    <w:rsid w:val="00485A26"/>
    <w:rsid w:val="00486B53"/>
    <w:rsid w:val="00493BF1"/>
    <w:rsid w:val="00496EB7"/>
    <w:rsid w:val="004973FD"/>
    <w:rsid w:val="004A0621"/>
    <w:rsid w:val="004A57F0"/>
    <w:rsid w:val="004A7EC4"/>
    <w:rsid w:val="004B31F8"/>
    <w:rsid w:val="004B5178"/>
    <w:rsid w:val="004C3E72"/>
    <w:rsid w:val="004C5A2B"/>
    <w:rsid w:val="004C6378"/>
    <w:rsid w:val="004C6E76"/>
    <w:rsid w:val="004D28F1"/>
    <w:rsid w:val="004D46B3"/>
    <w:rsid w:val="004D4D0B"/>
    <w:rsid w:val="004D75E0"/>
    <w:rsid w:val="004E1724"/>
    <w:rsid w:val="004E1F82"/>
    <w:rsid w:val="004E4064"/>
    <w:rsid w:val="004E543C"/>
    <w:rsid w:val="004E554C"/>
    <w:rsid w:val="004E7807"/>
    <w:rsid w:val="004F18F5"/>
    <w:rsid w:val="004F4BC6"/>
    <w:rsid w:val="005044AB"/>
    <w:rsid w:val="0050474B"/>
    <w:rsid w:val="005054D4"/>
    <w:rsid w:val="0051021A"/>
    <w:rsid w:val="00510F92"/>
    <w:rsid w:val="00514CC9"/>
    <w:rsid w:val="00514EA3"/>
    <w:rsid w:val="00515E82"/>
    <w:rsid w:val="005216F0"/>
    <w:rsid w:val="00531837"/>
    <w:rsid w:val="00531EC8"/>
    <w:rsid w:val="00537983"/>
    <w:rsid w:val="005437C3"/>
    <w:rsid w:val="005515ED"/>
    <w:rsid w:val="00552898"/>
    <w:rsid w:val="00557DD3"/>
    <w:rsid w:val="00561CFC"/>
    <w:rsid w:val="005632A7"/>
    <w:rsid w:val="0056678B"/>
    <w:rsid w:val="005672CE"/>
    <w:rsid w:val="00572261"/>
    <w:rsid w:val="005730A3"/>
    <w:rsid w:val="00574BCC"/>
    <w:rsid w:val="0057675A"/>
    <w:rsid w:val="00577D63"/>
    <w:rsid w:val="005802D6"/>
    <w:rsid w:val="00581245"/>
    <w:rsid w:val="005817ED"/>
    <w:rsid w:val="005830D9"/>
    <w:rsid w:val="00593399"/>
    <w:rsid w:val="005941AE"/>
    <w:rsid w:val="005962B1"/>
    <w:rsid w:val="0059750A"/>
    <w:rsid w:val="005A2405"/>
    <w:rsid w:val="005A32DF"/>
    <w:rsid w:val="005A7CF3"/>
    <w:rsid w:val="005B0A97"/>
    <w:rsid w:val="005B14DE"/>
    <w:rsid w:val="005C7218"/>
    <w:rsid w:val="005D1B4E"/>
    <w:rsid w:val="005D1DB2"/>
    <w:rsid w:val="005D3D2A"/>
    <w:rsid w:val="005E0620"/>
    <w:rsid w:val="005E2F4D"/>
    <w:rsid w:val="005E5EBB"/>
    <w:rsid w:val="005E634F"/>
    <w:rsid w:val="005F0922"/>
    <w:rsid w:val="005F1534"/>
    <w:rsid w:val="00601742"/>
    <w:rsid w:val="00607B10"/>
    <w:rsid w:val="00612AEB"/>
    <w:rsid w:val="006141F7"/>
    <w:rsid w:val="00617746"/>
    <w:rsid w:val="00620F19"/>
    <w:rsid w:val="00621E94"/>
    <w:rsid w:val="00625F87"/>
    <w:rsid w:val="006265F2"/>
    <w:rsid w:val="006340D2"/>
    <w:rsid w:val="00645989"/>
    <w:rsid w:val="00651355"/>
    <w:rsid w:val="00662FBE"/>
    <w:rsid w:val="006637BF"/>
    <w:rsid w:val="00666F34"/>
    <w:rsid w:val="006713EC"/>
    <w:rsid w:val="00674E39"/>
    <w:rsid w:val="006755FF"/>
    <w:rsid w:val="00677BDC"/>
    <w:rsid w:val="00690366"/>
    <w:rsid w:val="00692FD6"/>
    <w:rsid w:val="00697F9E"/>
    <w:rsid w:val="006A0577"/>
    <w:rsid w:val="006A44CE"/>
    <w:rsid w:val="006B033D"/>
    <w:rsid w:val="006B36E2"/>
    <w:rsid w:val="006B5EAB"/>
    <w:rsid w:val="006C4AC5"/>
    <w:rsid w:val="006E1C94"/>
    <w:rsid w:val="006E2D35"/>
    <w:rsid w:val="006E34BA"/>
    <w:rsid w:val="006E6B2C"/>
    <w:rsid w:val="006E6F19"/>
    <w:rsid w:val="006F0317"/>
    <w:rsid w:val="006F07A0"/>
    <w:rsid w:val="006F703D"/>
    <w:rsid w:val="00702625"/>
    <w:rsid w:val="00706611"/>
    <w:rsid w:val="00706CA9"/>
    <w:rsid w:val="00710FC0"/>
    <w:rsid w:val="007148B2"/>
    <w:rsid w:val="00715648"/>
    <w:rsid w:val="00724049"/>
    <w:rsid w:val="007259FD"/>
    <w:rsid w:val="00726025"/>
    <w:rsid w:val="007276C4"/>
    <w:rsid w:val="00731B88"/>
    <w:rsid w:val="00731D2E"/>
    <w:rsid w:val="00735009"/>
    <w:rsid w:val="00735730"/>
    <w:rsid w:val="007364FC"/>
    <w:rsid w:val="00736965"/>
    <w:rsid w:val="00742E4F"/>
    <w:rsid w:val="00742FDF"/>
    <w:rsid w:val="007514CE"/>
    <w:rsid w:val="00754256"/>
    <w:rsid w:val="00754B3C"/>
    <w:rsid w:val="00755868"/>
    <w:rsid w:val="00760A41"/>
    <w:rsid w:val="0076115B"/>
    <w:rsid w:val="00761B5A"/>
    <w:rsid w:val="00763C68"/>
    <w:rsid w:val="00766BD5"/>
    <w:rsid w:val="00772F3E"/>
    <w:rsid w:val="0077653C"/>
    <w:rsid w:val="00780FA6"/>
    <w:rsid w:val="007819BE"/>
    <w:rsid w:val="00783DE2"/>
    <w:rsid w:val="00790C9F"/>
    <w:rsid w:val="007952EC"/>
    <w:rsid w:val="007A7A22"/>
    <w:rsid w:val="007C0181"/>
    <w:rsid w:val="007C4061"/>
    <w:rsid w:val="007C4107"/>
    <w:rsid w:val="007C6226"/>
    <w:rsid w:val="007C7C16"/>
    <w:rsid w:val="007D19C2"/>
    <w:rsid w:val="007D52C9"/>
    <w:rsid w:val="007D547E"/>
    <w:rsid w:val="007E0355"/>
    <w:rsid w:val="007E2AA8"/>
    <w:rsid w:val="007E38C3"/>
    <w:rsid w:val="007E6459"/>
    <w:rsid w:val="007F47C4"/>
    <w:rsid w:val="007F4B48"/>
    <w:rsid w:val="00806847"/>
    <w:rsid w:val="00806D85"/>
    <w:rsid w:val="008110AD"/>
    <w:rsid w:val="00814B93"/>
    <w:rsid w:val="00814D71"/>
    <w:rsid w:val="00814FDB"/>
    <w:rsid w:val="00822FE2"/>
    <w:rsid w:val="00826024"/>
    <w:rsid w:val="00826F8A"/>
    <w:rsid w:val="0083454E"/>
    <w:rsid w:val="008353A1"/>
    <w:rsid w:val="00836210"/>
    <w:rsid w:val="00836B5D"/>
    <w:rsid w:val="00841543"/>
    <w:rsid w:val="00842C7E"/>
    <w:rsid w:val="008432F8"/>
    <w:rsid w:val="00843CBE"/>
    <w:rsid w:val="008447AF"/>
    <w:rsid w:val="00845B34"/>
    <w:rsid w:val="00850966"/>
    <w:rsid w:val="0085253B"/>
    <w:rsid w:val="00853A56"/>
    <w:rsid w:val="008541C6"/>
    <w:rsid w:val="0085431C"/>
    <w:rsid w:val="00854AED"/>
    <w:rsid w:val="00857B28"/>
    <w:rsid w:val="00861970"/>
    <w:rsid w:val="008625EC"/>
    <w:rsid w:val="00864C8A"/>
    <w:rsid w:val="00864D98"/>
    <w:rsid w:val="008702CE"/>
    <w:rsid w:val="0087351E"/>
    <w:rsid w:val="008760FD"/>
    <w:rsid w:val="00877B79"/>
    <w:rsid w:val="008812DE"/>
    <w:rsid w:val="008830E7"/>
    <w:rsid w:val="00885F25"/>
    <w:rsid w:val="00890C86"/>
    <w:rsid w:val="00894252"/>
    <w:rsid w:val="00895ADC"/>
    <w:rsid w:val="008A27B1"/>
    <w:rsid w:val="008A6248"/>
    <w:rsid w:val="008B1271"/>
    <w:rsid w:val="008B456C"/>
    <w:rsid w:val="008C01D5"/>
    <w:rsid w:val="008C090C"/>
    <w:rsid w:val="008C2579"/>
    <w:rsid w:val="008C2CF2"/>
    <w:rsid w:val="008C45C0"/>
    <w:rsid w:val="008C489F"/>
    <w:rsid w:val="008C6A9C"/>
    <w:rsid w:val="008D1258"/>
    <w:rsid w:val="008D63B6"/>
    <w:rsid w:val="008D70A6"/>
    <w:rsid w:val="008E2CC6"/>
    <w:rsid w:val="008E37DE"/>
    <w:rsid w:val="008E5B4E"/>
    <w:rsid w:val="008E5BE2"/>
    <w:rsid w:val="008F0FFE"/>
    <w:rsid w:val="008F26E6"/>
    <w:rsid w:val="008F7E70"/>
    <w:rsid w:val="00900596"/>
    <w:rsid w:val="00906636"/>
    <w:rsid w:val="00916318"/>
    <w:rsid w:val="00917FCD"/>
    <w:rsid w:val="0092017A"/>
    <w:rsid w:val="00925578"/>
    <w:rsid w:val="00934B62"/>
    <w:rsid w:val="00935A42"/>
    <w:rsid w:val="00940944"/>
    <w:rsid w:val="00940C63"/>
    <w:rsid w:val="00945368"/>
    <w:rsid w:val="009520DD"/>
    <w:rsid w:val="00952330"/>
    <w:rsid w:val="00956BFB"/>
    <w:rsid w:val="009640B5"/>
    <w:rsid w:val="00964C32"/>
    <w:rsid w:val="009654A3"/>
    <w:rsid w:val="009661B2"/>
    <w:rsid w:val="0096631E"/>
    <w:rsid w:val="00966A8F"/>
    <w:rsid w:val="00970080"/>
    <w:rsid w:val="00973F10"/>
    <w:rsid w:val="009756C3"/>
    <w:rsid w:val="009776D0"/>
    <w:rsid w:val="00980DDB"/>
    <w:rsid w:val="00982B07"/>
    <w:rsid w:val="0098605D"/>
    <w:rsid w:val="00986E1F"/>
    <w:rsid w:val="0098765F"/>
    <w:rsid w:val="00993906"/>
    <w:rsid w:val="0099666A"/>
    <w:rsid w:val="00996FBD"/>
    <w:rsid w:val="00997054"/>
    <w:rsid w:val="00997912"/>
    <w:rsid w:val="009A0B98"/>
    <w:rsid w:val="009A1964"/>
    <w:rsid w:val="009A2062"/>
    <w:rsid w:val="009A24F0"/>
    <w:rsid w:val="009A2502"/>
    <w:rsid w:val="009A37C6"/>
    <w:rsid w:val="009B39B9"/>
    <w:rsid w:val="009B65F8"/>
    <w:rsid w:val="009B75DA"/>
    <w:rsid w:val="009C4350"/>
    <w:rsid w:val="009D1B55"/>
    <w:rsid w:val="009D2D26"/>
    <w:rsid w:val="009D4B1A"/>
    <w:rsid w:val="009E1F0F"/>
    <w:rsid w:val="009E5143"/>
    <w:rsid w:val="009E6E47"/>
    <w:rsid w:val="009F0A7F"/>
    <w:rsid w:val="009F2A52"/>
    <w:rsid w:val="009F3C61"/>
    <w:rsid w:val="009F4D53"/>
    <w:rsid w:val="00A00BF3"/>
    <w:rsid w:val="00A01252"/>
    <w:rsid w:val="00A03A8A"/>
    <w:rsid w:val="00A067E3"/>
    <w:rsid w:val="00A11398"/>
    <w:rsid w:val="00A123E7"/>
    <w:rsid w:val="00A13EB8"/>
    <w:rsid w:val="00A16BA0"/>
    <w:rsid w:val="00A20FA6"/>
    <w:rsid w:val="00A22390"/>
    <w:rsid w:val="00A2327D"/>
    <w:rsid w:val="00A25F3C"/>
    <w:rsid w:val="00A317D4"/>
    <w:rsid w:val="00A32270"/>
    <w:rsid w:val="00A334DE"/>
    <w:rsid w:val="00A3380B"/>
    <w:rsid w:val="00A35341"/>
    <w:rsid w:val="00A3662F"/>
    <w:rsid w:val="00A36A5D"/>
    <w:rsid w:val="00A4245B"/>
    <w:rsid w:val="00A45929"/>
    <w:rsid w:val="00A45E33"/>
    <w:rsid w:val="00A46E65"/>
    <w:rsid w:val="00A61D63"/>
    <w:rsid w:val="00A6276B"/>
    <w:rsid w:val="00A62778"/>
    <w:rsid w:val="00A64031"/>
    <w:rsid w:val="00A65B75"/>
    <w:rsid w:val="00A70E42"/>
    <w:rsid w:val="00A71332"/>
    <w:rsid w:val="00A71475"/>
    <w:rsid w:val="00A7316C"/>
    <w:rsid w:val="00A7342D"/>
    <w:rsid w:val="00A7635C"/>
    <w:rsid w:val="00A827C6"/>
    <w:rsid w:val="00A858FA"/>
    <w:rsid w:val="00A87C7D"/>
    <w:rsid w:val="00A90465"/>
    <w:rsid w:val="00A96113"/>
    <w:rsid w:val="00AA1899"/>
    <w:rsid w:val="00AA24FE"/>
    <w:rsid w:val="00AB4615"/>
    <w:rsid w:val="00AB48E1"/>
    <w:rsid w:val="00AB56CA"/>
    <w:rsid w:val="00AB6595"/>
    <w:rsid w:val="00AD00CE"/>
    <w:rsid w:val="00AD1549"/>
    <w:rsid w:val="00AD7D35"/>
    <w:rsid w:val="00AE514C"/>
    <w:rsid w:val="00AE547D"/>
    <w:rsid w:val="00AE5A2D"/>
    <w:rsid w:val="00AE7408"/>
    <w:rsid w:val="00AF1EE2"/>
    <w:rsid w:val="00AF453A"/>
    <w:rsid w:val="00AF507E"/>
    <w:rsid w:val="00AF6086"/>
    <w:rsid w:val="00AF6450"/>
    <w:rsid w:val="00AF73AC"/>
    <w:rsid w:val="00B026D0"/>
    <w:rsid w:val="00B07FEB"/>
    <w:rsid w:val="00B11620"/>
    <w:rsid w:val="00B12A95"/>
    <w:rsid w:val="00B1610C"/>
    <w:rsid w:val="00B27579"/>
    <w:rsid w:val="00B318FA"/>
    <w:rsid w:val="00B340FA"/>
    <w:rsid w:val="00B343D8"/>
    <w:rsid w:val="00B3594C"/>
    <w:rsid w:val="00B401F9"/>
    <w:rsid w:val="00B410F1"/>
    <w:rsid w:val="00B416ED"/>
    <w:rsid w:val="00B42DDF"/>
    <w:rsid w:val="00B446EC"/>
    <w:rsid w:val="00B4631A"/>
    <w:rsid w:val="00B474B4"/>
    <w:rsid w:val="00B51E4E"/>
    <w:rsid w:val="00B543E4"/>
    <w:rsid w:val="00B54D86"/>
    <w:rsid w:val="00B61B85"/>
    <w:rsid w:val="00B629EA"/>
    <w:rsid w:val="00B63D19"/>
    <w:rsid w:val="00B64B45"/>
    <w:rsid w:val="00B6538E"/>
    <w:rsid w:val="00B72C4F"/>
    <w:rsid w:val="00B7355A"/>
    <w:rsid w:val="00B740BA"/>
    <w:rsid w:val="00B777C4"/>
    <w:rsid w:val="00B77B97"/>
    <w:rsid w:val="00B82E88"/>
    <w:rsid w:val="00B90145"/>
    <w:rsid w:val="00B90D3D"/>
    <w:rsid w:val="00B95E51"/>
    <w:rsid w:val="00B96D58"/>
    <w:rsid w:val="00BA1478"/>
    <w:rsid w:val="00BA27B0"/>
    <w:rsid w:val="00BA58FA"/>
    <w:rsid w:val="00BA6C82"/>
    <w:rsid w:val="00BA744E"/>
    <w:rsid w:val="00BB2748"/>
    <w:rsid w:val="00BB641D"/>
    <w:rsid w:val="00BB6AFE"/>
    <w:rsid w:val="00BC1852"/>
    <w:rsid w:val="00BC78D7"/>
    <w:rsid w:val="00BD6687"/>
    <w:rsid w:val="00BE08C9"/>
    <w:rsid w:val="00BE1891"/>
    <w:rsid w:val="00BE32DB"/>
    <w:rsid w:val="00BE58E8"/>
    <w:rsid w:val="00BF071E"/>
    <w:rsid w:val="00BF4CF3"/>
    <w:rsid w:val="00BF602C"/>
    <w:rsid w:val="00BF7DE5"/>
    <w:rsid w:val="00BF7E2B"/>
    <w:rsid w:val="00C00361"/>
    <w:rsid w:val="00C04DC6"/>
    <w:rsid w:val="00C050AE"/>
    <w:rsid w:val="00C05568"/>
    <w:rsid w:val="00C0652F"/>
    <w:rsid w:val="00C069FB"/>
    <w:rsid w:val="00C07DA9"/>
    <w:rsid w:val="00C11417"/>
    <w:rsid w:val="00C131B2"/>
    <w:rsid w:val="00C17964"/>
    <w:rsid w:val="00C2198B"/>
    <w:rsid w:val="00C27719"/>
    <w:rsid w:val="00C3006D"/>
    <w:rsid w:val="00C319DF"/>
    <w:rsid w:val="00C33AED"/>
    <w:rsid w:val="00C5223F"/>
    <w:rsid w:val="00C527EB"/>
    <w:rsid w:val="00C55AA5"/>
    <w:rsid w:val="00C5628F"/>
    <w:rsid w:val="00C61966"/>
    <w:rsid w:val="00C76795"/>
    <w:rsid w:val="00C76F28"/>
    <w:rsid w:val="00C81E89"/>
    <w:rsid w:val="00C866C9"/>
    <w:rsid w:val="00C870E9"/>
    <w:rsid w:val="00C87A69"/>
    <w:rsid w:val="00C91BF1"/>
    <w:rsid w:val="00C9617D"/>
    <w:rsid w:val="00CA549C"/>
    <w:rsid w:val="00CA634F"/>
    <w:rsid w:val="00CA7016"/>
    <w:rsid w:val="00CB16AF"/>
    <w:rsid w:val="00CB2319"/>
    <w:rsid w:val="00CB6056"/>
    <w:rsid w:val="00CB76EF"/>
    <w:rsid w:val="00CC068E"/>
    <w:rsid w:val="00CC256C"/>
    <w:rsid w:val="00CC3BA7"/>
    <w:rsid w:val="00CC636F"/>
    <w:rsid w:val="00CC6618"/>
    <w:rsid w:val="00CC7FF5"/>
    <w:rsid w:val="00CD6545"/>
    <w:rsid w:val="00CD6D13"/>
    <w:rsid w:val="00CD7370"/>
    <w:rsid w:val="00CD7675"/>
    <w:rsid w:val="00CE0FAD"/>
    <w:rsid w:val="00CE2422"/>
    <w:rsid w:val="00CF0CC2"/>
    <w:rsid w:val="00CF6F75"/>
    <w:rsid w:val="00D06947"/>
    <w:rsid w:val="00D06A0A"/>
    <w:rsid w:val="00D10B3C"/>
    <w:rsid w:val="00D11403"/>
    <w:rsid w:val="00D1148B"/>
    <w:rsid w:val="00D121F3"/>
    <w:rsid w:val="00D15D8A"/>
    <w:rsid w:val="00D16790"/>
    <w:rsid w:val="00D20743"/>
    <w:rsid w:val="00D26201"/>
    <w:rsid w:val="00D26270"/>
    <w:rsid w:val="00D26C5F"/>
    <w:rsid w:val="00D329F7"/>
    <w:rsid w:val="00D32FC6"/>
    <w:rsid w:val="00D405E8"/>
    <w:rsid w:val="00D47375"/>
    <w:rsid w:val="00D50C04"/>
    <w:rsid w:val="00D64136"/>
    <w:rsid w:val="00D67DBA"/>
    <w:rsid w:val="00D67EAE"/>
    <w:rsid w:val="00D715F1"/>
    <w:rsid w:val="00D717F0"/>
    <w:rsid w:val="00D76089"/>
    <w:rsid w:val="00D80576"/>
    <w:rsid w:val="00D8493D"/>
    <w:rsid w:val="00D85E8C"/>
    <w:rsid w:val="00D86B7C"/>
    <w:rsid w:val="00D9077A"/>
    <w:rsid w:val="00D932A2"/>
    <w:rsid w:val="00D94F7E"/>
    <w:rsid w:val="00DA0985"/>
    <w:rsid w:val="00DA1529"/>
    <w:rsid w:val="00DA15BD"/>
    <w:rsid w:val="00DA3388"/>
    <w:rsid w:val="00DA49B3"/>
    <w:rsid w:val="00DA5B58"/>
    <w:rsid w:val="00DB03D9"/>
    <w:rsid w:val="00DB0460"/>
    <w:rsid w:val="00DB060E"/>
    <w:rsid w:val="00DB2D7A"/>
    <w:rsid w:val="00DB7D6F"/>
    <w:rsid w:val="00DC3CD0"/>
    <w:rsid w:val="00DD4A72"/>
    <w:rsid w:val="00DD7615"/>
    <w:rsid w:val="00DE3B83"/>
    <w:rsid w:val="00DE56EB"/>
    <w:rsid w:val="00DE7038"/>
    <w:rsid w:val="00DF0283"/>
    <w:rsid w:val="00DF407C"/>
    <w:rsid w:val="00DF4F3D"/>
    <w:rsid w:val="00DF57B9"/>
    <w:rsid w:val="00E00D37"/>
    <w:rsid w:val="00E06263"/>
    <w:rsid w:val="00E06597"/>
    <w:rsid w:val="00E0672F"/>
    <w:rsid w:val="00E11AFC"/>
    <w:rsid w:val="00E1489A"/>
    <w:rsid w:val="00E15545"/>
    <w:rsid w:val="00E17FA5"/>
    <w:rsid w:val="00E23D88"/>
    <w:rsid w:val="00E27B09"/>
    <w:rsid w:val="00E27B3E"/>
    <w:rsid w:val="00E31A0A"/>
    <w:rsid w:val="00E41D8F"/>
    <w:rsid w:val="00E4278C"/>
    <w:rsid w:val="00E47103"/>
    <w:rsid w:val="00E601B9"/>
    <w:rsid w:val="00E61761"/>
    <w:rsid w:val="00E71161"/>
    <w:rsid w:val="00E7380F"/>
    <w:rsid w:val="00E75280"/>
    <w:rsid w:val="00E7590D"/>
    <w:rsid w:val="00E76FE9"/>
    <w:rsid w:val="00E817B1"/>
    <w:rsid w:val="00E857DD"/>
    <w:rsid w:val="00E86E97"/>
    <w:rsid w:val="00E87AC1"/>
    <w:rsid w:val="00E94FD3"/>
    <w:rsid w:val="00E95BB0"/>
    <w:rsid w:val="00E975F5"/>
    <w:rsid w:val="00EA1CEA"/>
    <w:rsid w:val="00EA4764"/>
    <w:rsid w:val="00EA64F4"/>
    <w:rsid w:val="00EA7135"/>
    <w:rsid w:val="00EB07AC"/>
    <w:rsid w:val="00EB08F0"/>
    <w:rsid w:val="00EB5D1B"/>
    <w:rsid w:val="00EB5FB8"/>
    <w:rsid w:val="00EC0064"/>
    <w:rsid w:val="00EC4D80"/>
    <w:rsid w:val="00EC6EA7"/>
    <w:rsid w:val="00ED1441"/>
    <w:rsid w:val="00ED471A"/>
    <w:rsid w:val="00EE1FBA"/>
    <w:rsid w:val="00EE5863"/>
    <w:rsid w:val="00EE7B48"/>
    <w:rsid w:val="00EF1BF8"/>
    <w:rsid w:val="00EF356A"/>
    <w:rsid w:val="00EF3F18"/>
    <w:rsid w:val="00EF7374"/>
    <w:rsid w:val="00EF7681"/>
    <w:rsid w:val="00F062D9"/>
    <w:rsid w:val="00F06B2B"/>
    <w:rsid w:val="00F20809"/>
    <w:rsid w:val="00F23FEA"/>
    <w:rsid w:val="00F2477C"/>
    <w:rsid w:val="00F26212"/>
    <w:rsid w:val="00F3186F"/>
    <w:rsid w:val="00F34551"/>
    <w:rsid w:val="00F36653"/>
    <w:rsid w:val="00F424F4"/>
    <w:rsid w:val="00F45E8B"/>
    <w:rsid w:val="00F50719"/>
    <w:rsid w:val="00F51986"/>
    <w:rsid w:val="00F54F34"/>
    <w:rsid w:val="00F55D5D"/>
    <w:rsid w:val="00F61AD0"/>
    <w:rsid w:val="00F66EC4"/>
    <w:rsid w:val="00F6745B"/>
    <w:rsid w:val="00F72B7D"/>
    <w:rsid w:val="00F73BBA"/>
    <w:rsid w:val="00F73D70"/>
    <w:rsid w:val="00F74844"/>
    <w:rsid w:val="00F74BA0"/>
    <w:rsid w:val="00F80938"/>
    <w:rsid w:val="00F836F7"/>
    <w:rsid w:val="00F861EF"/>
    <w:rsid w:val="00F86406"/>
    <w:rsid w:val="00F868EF"/>
    <w:rsid w:val="00F878D4"/>
    <w:rsid w:val="00F923F5"/>
    <w:rsid w:val="00F92A68"/>
    <w:rsid w:val="00F97357"/>
    <w:rsid w:val="00F97D7E"/>
    <w:rsid w:val="00FB5F07"/>
    <w:rsid w:val="00FC1C3C"/>
    <w:rsid w:val="00FC4087"/>
    <w:rsid w:val="00FC5E78"/>
    <w:rsid w:val="00FC7FF5"/>
    <w:rsid w:val="00FD0201"/>
    <w:rsid w:val="00FD35DA"/>
    <w:rsid w:val="00FD5712"/>
    <w:rsid w:val="00FE13DF"/>
    <w:rsid w:val="00FE166C"/>
    <w:rsid w:val="00FF0709"/>
    <w:rsid w:val="00FF184E"/>
    <w:rsid w:val="00FF188D"/>
    <w:rsid w:val="00FF29B4"/>
    <w:rsid w:val="00FF44A3"/>
    <w:rsid w:val="00FF6E58"/>
    <w:rsid w:val="00FF73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39"/>
    <w:lsdException w:name="toc 8" w:uiPriority="0"/>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Table Grid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624"/>
    <w:pPr>
      <w:widowControl w:val="0"/>
      <w:jc w:val="both"/>
    </w:pPr>
  </w:style>
  <w:style w:type="paragraph" w:styleId="1">
    <w:name w:val="heading 1"/>
    <w:aliases w:val=" Char"/>
    <w:basedOn w:val="a"/>
    <w:next w:val="a"/>
    <w:link w:val="1Char"/>
    <w:qFormat/>
    <w:rsid w:val="008D1258"/>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autoRedefine/>
    <w:qFormat/>
    <w:rsid w:val="003C348E"/>
    <w:pPr>
      <w:keepNext/>
      <w:keepLines/>
      <w:snapToGrid w:val="0"/>
      <w:spacing w:beforeLines="50" w:before="156" w:line="360" w:lineRule="auto"/>
      <w:outlineLvl w:val="1"/>
    </w:pPr>
    <w:rPr>
      <w:rFonts w:ascii="Times New Roman" w:hAnsi="Times New Roman" w:cs="Times New Roman"/>
      <w:b/>
      <w:bCs/>
      <w:kern w:val="50"/>
      <w:sz w:val="24"/>
      <w:szCs w:val="24"/>
    </w:rPr>
  </w:style>
  <w:style w:type="paragraph" w:styleId="3">
    <w:name w:val="heading 3"/>
    <w:basedOn w:val="a"/>
    <w:next w:val="a"/>
    <w:link w:val="3Char"/>
    <w:qFormat/>
    <w:rsid w:val="008D1258"/>
    <w:pPr>
      <w:keepNext/>
      <w:keepLines/>
      <w:tabs>
        <w:tab w:val="num" w:pos="1200"/>
      </w:tabs>
      <w:spacing w:before="120" w:after="120"/>
      <w:ind w:left="1200" w:hanging="360"/>
      <w:outlineLvl w:val="2"/>
    </w:pPr>
    <w:rPr>
      <w:rFonts w:ascii="Times New Roman" w:eastAsia="仿宋_GB2312" w:hAnsi="Times New Roman" w:cs="Times New Roman"/>
      <w:b/>
      <w:sz w:val="24"/>
      <w:szCs w:val="20"/>
    </w:rPr>
  </w:style>
  <w:style w:type="paragraph" w:styleId="4">
    <w:name w:val="heading 4"/>
    <w:basedOn w:val="a"/>
    <w:next w:val="a"/>
    <w:link w:val="4Char"/>
    <w:qFormat/>
    <w:rsid w:val="008D1258"/>
    <w:pPr>
      <w:keepNext/>
      <w:tabs>
        <w:tab w:val="num" w:pos="1680"/>
      </w:tabs>
      <w:ind w:left="1680" w:hanging="420"/>
      <w:outlineLvl w:val="3"/>
    </w:pPr>
    <w:rPr>
      <w:rFonts w:ascii="Times New Roman" w:eastAsia="宋体" w:hAnsi="Times New Roman" w:cs="Times New Roman"/>
      <w:b/>
      <w:sz w:val="28"/>
      <w:szCs w:val="20"/>
    </w:rPr>
  </w:style>
  <w:style w:type="paragraph" w:styleId="5">
    <w:name w:val="heading 5"/>
    <w:basedOn w:val="a"/>
    <w:next w:val="a"/>
    <w:link w:val="5Char"/>
    <w:uiPriority w:val="9"/>
    <w:unhideWhenUsed/>
    <w:qFormat/>
    <w:rsid w:val="0010092E"/>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BB2748"/>
    <w:rPr>
      <w:sz w:val="18"/>
      <w:szCs w:val="18"/>
    </w:rPr>
  </w:style>
  <w:style w:type="character" w:customStyle="1" w:styleId="Char">
    <w:name w:val="批注框文本 Char"/>
    <w:basedOn w:val="a0"/>
    <w:link w:val="a3"/>
    <w:uiPriority w:val="99"/>
    <w:semiHidden/>
    <w:rsid w:val="00BB2748"/>
    <w:rPr>
      <w:sz w:val="18"/>
      <w:szCs w:val="18"/>
    </w:rPr>
  </w:style>
  <w:style w:type="paragraph" w:styleId="a4">
    <w:name w:val="header"/>
    <w:basedOn w:val="a"/>
    <w:link w:val="Char0"/>
    <w:unhideWhenUsed/>
    <w:rsid w:val="002D72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D72E3"/>
    <w:rPr>
      <w:sz w:val="18"/>
      <w:szCs w:val="18"/>
    </w:rPr>
  </w:style>
  <w:style w:type="paragraph" w:styleId="a5">
    <w:name w:val="footer"/>
    <w:basedOn w:val="a"/>
    <w:link w:val="Char1"/>
    <w:uiPriority w:val="99"/>
    <w:unhideWhenUsed/>
    <w:rsid w:val="002D72E3"/>
    <w:pPr>
      <w:tabs>
        <w:tab w:val="center" w:pos="4153"/>
        <w:tab w:val="right" w:pos="8306"/>
      </w:tabs>
      <w:snapToGrid w:val="0"/>
      <w:jc w:val="left"/>
    </w:pPr>
    <w:rPr>
      <w:sz w:val="18"/>
      <w:szCs w:val="18"/>
    </w:rPr>
  </w:style>
  <w:style w:type="character" w:customStyle="1" w:styleId="Char1">
    <w:name w:val="页脚 Char"/>
    <w:basedOn w:val="a0"/>
    <w:link w:val="a5"/>
    <w:uiPriority w:val="99"/>
    <w:rsid w:val="002D72E3"/>
    <w:rPr>
      <w:sz w:val="18"/>
      <w:szCs w:val="18"/>
    </w:rPr>
  </w:style>
  <w:style w:type="character" w:styleId="a6">
    <w:name w:val="page number"/>
    <w:basedOn w:val="a0"/>
    <w:rsid w:val="008D1258"/>
  </w:style>
  <w:style w:type="character" w:customStyle="1" w:styleId="1Char">
    <w:name w:val="标题 1 Char"/>
    <w:aliases w:val=" Char Char"/>
    <w:basedOn w:val="a0"/>
    <w:link w:val="1"/>
    <w:rsid w:val="008D1258"/>
    <w:rPr>
      <w:rFonts w:ascii="Times New Roman" w:eastAsia="宋体" w:hAnsi="Times New Roman" w:cs="Times New Roman"/>
      <w:b/>
      <w:bCs/>
      <w:kern w:val="44"/>
      <w:sz w:val="44"/>
      <w:szCs w:val="44"/>
    </w:rPr>
  </w:style>
  <w:style w:type="character" w:customStyle="1" w:styleId="3Char">
    <w:name w:val="标题 3 Char"/>
    <w:basedOn w:val="a0"/>
    <w:link w:val="3"/>
    <w:rsid w:val="008D1258"/>
    <w:rPr>
      <w:rFonts w:ascii="Times New Roman" w:eastAsia="仿宋_GB2312" w:hAnsi="Times New Roman" w:cs="Times New Roman"/>
      <w:b/>
      <w:sz w:val="24"/>
      <w:szCs w:val="20"/>
    </w:rPr>
  </w:style>
  <w:style w:type="character" w:customStyle="1" w:styleId="4Char">
    <w:name w:val="标题 4 Char"/>
    <w:basedOn w:val="a0"/>
    <w:link w:val="4"/>
    <w:rsid w:val="008D1258"/>
    <w:rPr>
      <w:rFonts w:ascii="Times New Roman" w:eastAsia="宋体" w:hAnsi="Times New Roman" w:cs="Times New Roman"/>
      <w:b/>
      <w:sz w:val="28"/>
      <w:szCs w:val="20"/>
    </w:rPr>
  </w:style>
  <w:style w:type="numbering" w:customStyle="1" w:styleId="10">
    <w:name w:val="无列表1"/>
    <w:next w:val="a2"/>
    <w:uiPriority w:val="99"/>
    <w:semiHidden/>
    <w:unhideWhenUsed/>
    <w:rsid w:val="008D1258"/>
  </w:style>
  <w:style w:type="paragraph" w:styleId="a7">
    <w:name w:val="Document Map"/>
    <w:basedOn w:val="a"/>
    <w:link w:val="Char2"/>
    <w:semiHidden/>
    <w:rsid w:val="008D1258"/>
    <w:pPr>
      <w:shd w:val="clear" w:color="auto" w:fill="000080"/>
    </w:pPr>
    <w:rPr>
      <w:rFonts w:ascii="Times New Roman" w:eastAsia="宋体" w:hAnsi="Times New Roman" w:cs="Times New Roman"/>
      <w:szCs w:val="24"/>
    </w:rPr>
  </w:style>
  <w:style w:type="character" w:customStyle="1" w:styleId="Char2">
    <w:name w:val="文档结构图 Char"/>
    <w:basedOn w:val="a0"/>
    <w:link w:val="a7"/>
    <w:semiHidden/>
    <w:rsid w:val="008D1258"/>
    <w:rPr>
      <w:rFonts w:ascii="Times New Roman" w:eastAsia="宋体" w:hAnsi="Times New Roman" w:cs="Times New Roman"/>
      <w:szCs w:val="24"/>
      <w:shd w:val="clear" w:color="auto" w:fill="000080"/>
    </w:rPr>
  </w:style>
  <w:style w:type="paragraph" w:styleId="a8">
    <w:name w:val="Body Text Indent"/>
    <w:aliases w:val="特点标题,正文文字缩进,正文文字 21"/>
    <w:basedOn w:val="a"/>
    <w:link w:val="Char3"/>
    <w:rsid w:val="008D1258"/>
    <w:pPr>
      <w:spacing w:line="360" w:lineRule="auto"/>
      <w:ind w:firstLine="540"/>
    </w:pPr>
    <w:rPr>
      <w:rFonts w:ascii="Times New Roman" w:eastAsia="宋体" w:hAnsi="Times New Roman" w:cs="Times New Roman"/>
      <w:color w:val="0000FF"/>
      <w:sz w:val="24"/>
      <w:szCs w:val="24"/>
    </w:rPr>
  </w:style>
  <w:style w:type="character" w:customStyle="1" w:styleId="Char3">
    <w:name w:val="正文文本缩进 Char"/>
    <w:aliases w:val="特点标题 Char,正文文字缩进 Char,正文文字 21 Char"/>
    <w:basedOn w:val="a0"/>
    <w:link w:val="a8"/>
    <w:rsid w:val="008D1258"/>
    <w:rPr>
      <w:rFonts w:ascii="Times New Roman" w:eastAsia="宋体" w:hAnsi="Times New Roman" w:cs="Times New Roman"/>
      <w:color w:val="0000FF"/>
      <w:sz w:val="24"/>
      <w:szCs w:val="24"/>
    </w:rPr>
  </w:style>
  <w:style w:type="character" w:customStyle="1" w:styleId="bk1">
    <w:name w:val="bk1"/>
    <w:rsid w:val="008D1258"/>
    <w:rPr>
      <w:strike w:val="0"/>
      <w:dstrike w:val="0"/>
      <w:color w:val="000000"/>
      <w:spacing w:val="240"/>
      <w:sz w:val="18"/>
      <w:szCs w:val="18"/>
      <w:u w:val="none"/>
      <w:effect w:val="none"/>
    </w:rPr>
  </w:style>
  <w:style w:type="character" w:customStyle="1" w:styleId="unnamed11">
    <w:name w:val="unnamed11"/>
    <w:rsid w:val="008D1258"/>
    <w:rPr>
      <w:spacing w:val="400"/>
    </w:rPr>
  </w:style>
  <w:style w:type="paragraph" w:styleId="a9">
    <w:name w:val="Body Text"/>
    <w:basedOn w:val="a"/>
    <w:link w:val="Char4"/>
    <w:rsid w:val="008D1258"/>
    <w:pPr>
      <w:spacing w:line="400" w:lineRule="exact"/>
    </w:pPr>
    <w:rPr>
      <w:rFonts w:ascii="Times New Roman" w:eastAsia="宋体" w:hAnsi="Times New Roman" w:cs="Times New Roman"/>
      <w:sz w:val="24"/>
      <w:szCs w:val="24"/>
    </w:rPr>
  </w:style>
  <w:style w:type="character" w:customStyle="1" w:styleId="Char4">
    <w:name w:val="正文文本 Char"/>
    <w:basedOn w:val="a0"/>
    <w:link w:val="a9"/>
    <w:rsid w:val="008D1258"/>
    <w:rPr>
      <w:rFonts w:ascii="Times New Roman" w:eastAsia="宋体" w:hAnsi="Times New Roman" w:cs="Times New Roman"/>
      <w:sz w:val="24"/>
      <w:szCs w:val="24"/>
    </w:rPr>
  </w:style>
  <w:style w:type="paragraph" w:styleId="20">
    <w:name w:val="Body Text Indent 2"/>
    <w:basedOn w:val="a"/>
    <w:link w:val="2Char0"/>
    <w:rsid w:val="008D1258"/>
    <w:pPr>
      <w:spacing w:line="400" w:lineRule="exact"/>
      <w:ind w:firstLine="540"/>
    </w:pPr>
    <w:rPr>
      <w:rFonts w:ascii="Times New Roman" w:eastAsia="宋体" w:hAnsi="Times New Roman" w:cs="Times New Roman"/>
      <w:sz w:val="24"/>
      <w:szCs w:val="24"/>
    </w:rPr>
  </w:style>
  <w:style w:type="character" w:customStyle="1" w:styleId="2Char0">
    <w:name w:val="正文文本缩进 2 Char"/>
    <w:basedOn w:val="a0"/>
    <w:link w:val="20"/>
    <w:rsid w:val="008D1258"/>
    <w:rPr>
      <w:rFonts w:ascii="Times New Roman" w:eastAsia="宋体" w:hAnsi="Times New Roman" w:cs="Times New Roman"/>
      <w:sz w:val="24"/>
      <w:szCs w:val="24"/>
    </w:rPr>
  </w:style>
  <w:style w:type="paragraph" w:styleId="30">
    <w:name w:val="Body Text Indent 3"/>
    <w:basedOn w:val="a"/>
    <w:link w:val="3Char0"/>
    <w:rsid w:val="008D1258"/>
    <w:pPr>
      <w:spacing w:line="360" w:lineRule="auto"/>
      <w:ind w:firstLine="540"/>
    </w:pPr>
    <w:rPr>
      <w:rFonts w:ascii="Times New Roman" w:eastAsia="宋体" w:hAnsi="Times New Roman" w:cs="Times New Roman"/>
      <w:color w:val="FF0000"/>
      <w:sz w:val="24"/>
      <w:szCs w:val="24"/>
    </w:rPr>
  </w:style>
  <w:style w:type="character" w:customStyle="1" w:styleId="3Char0">
    <w:name w:val="正文文本缩进 3 Char"/>
    <w:basedOn w:val="a0"/>
    <w:link w:val="30"/>
    <w:rsid w:val="008D1258"/>
    <w:rPr>
      <w:rFonts w:ascii="Times New Roman" w:eastAsia="宋体" w:hAnsi="Times New Roman" w:cs="Times New Roman"/>
      <w:color w:val="FF0000"/>
      <w:sz w:val="24"/>
      <w:szCs w:val="24"/>
    </w:rPr>
  </w:style>
  <w:style w:type="paragraph" w:styleId="aa">
    <w:name w:val="Plain Text"/>
    <w:basedOn w:val="a"/>
    <w:link w:val="Char5"/>
    <w:rsid w:val="008D1258"/>
    <w:pPr>
      <w:widowControl/>
      <w:spacing w:before="100" w:beforeAutospacing="1" w:after="100" w:afterAutospacing="1"/>
      <w:jc w:val="left"/>
    </w:pPr>
    <w:rPr>
      <w:rFonts w:ascii="宋体" w:eastAsia="宋体" w:hAnsi="宋体" w:cs="Times New Roman"/>
      <w:kern w:val="0"/>
      <w:sz w:val="24"/>
      <w:szCs w:val="24"/>
    </w:rPr>
  </w:style>
  <w:style w:type="character" w:customStyle="1" w:styleId="Char5">
    <w:name w:val="纯文本 Char"/>
    <w:basedOn w:val="a0"/>
    <w:link w:val="aa"/>
    <w:rsid w:val="008D1258"/>
    <w:rPr>
      <w:rFonts w:ascii="宋体" w:eastAsia="宋体" w:hAnsi="宋体" w:cs="Times New Roman"/>
      <w:kern w:val="0"/>
      <w:sz w:val="24"/>
      <w:szCs w:val="24"/>
    </w:rPr>
  </w:style>
  <w:style w:type="table" w:styleId="ab">
    <w:name w:val="Table Grid"/>
    <w:basedOn w:val="a1"/>
    <w:rsid w:val="008D125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Indent"/>
    <w:aliases w:val="正文缩进2,首行缩进两字,段1,特点,正文不缩进,ÕýÎÄ1,正文（首行缩进两字）1,表正文,正文非缩进,s4,标题4,图标题,?y??1,段落正文缩进,段落正文,正文（首行缩进两字）,四号,首行缩进,正文（首行缩进两字） Char Char,正文（首行缩进两字） Char,正文缩进 Char Char Char Char,正文缩进 Char Char Char,正文缩进 Char,Body Text(ch),缩进,ALT+Z,正文缩进（首行缩进两字）,正文缩进 Char Char C,标"/>
    <w:basedOn w:val="a"/>
    <w:link w:val="Char10"/>
    <w:rsid w:val="008D1258"/>
    <w:pPr>
      <w:ind w:firstLine="420"/>
    </w:pPr>
    <w:rPr>
      <w:rFonts w:ascii="Times New Roman" w:eastAsia="宋体" w:hAnsi="Times New Roman" w:cs="Times New Roman"/>
      <w:szCs w:val="20"/>
    </w:rPr>
  </w:style>
  <w:style w:type="table" w:customStyle="1" w:styleId="ad">
    <w:name w:val="网格型新"/>
    <w:basedOn w:val="50"/>
    <w:rsid w:val="008D1258"/>
    <w:tblPr>
      <w:tblBorders>
        <w:top w:val="single" w:sz="12"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0">
    <w:name w:val="Table Grid 5"/>
    <w:basedOn w:val="a1"/>
    <w:rsid w:val="008D1258"/>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8">
    <w:name w:val="toc 8"/>
    <w:basedOn w:val="a"/>
    <w:next w:val="a"/>
    <w:autoRedefine/>
    <w:semiHidden/>
    <w:rsid w:val="008D1258"/>
    <w:pPr>
      <w:ind w:left="1470"/>
      <w:jc w:val="left"/>
    </w:pPr>
    <w:rPr>
      <w:rFonts w:ascii="Times New Roman" w:eastAsia="宋体" w:hAnsi="Times New Roman" w:cs="Times New Roman"/>
      <w:sz w:val="20"/>
      <w:szCs w:val="20"/>
    </w:rPr>
  </w:style>
  <w:style w:type="table" w:styleId="11">
    <w:name w:val="Table Grid 1"/>
    <w:basedOn w:val="a1"/>
    <w:rsid w:val="008D125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j1">
    <w:name w:val="tj1"/>
    <w:basedOn w:val="a0"/>
    <w:rsid w:val="008D1258"/>
  </w:style>
  <w:style w:type="paragraph" w:styleId="6">
    <w:name w:val="toc 6"/>
    <w:basedOn w:val="a"/>
    <w:next w:val="a"/>
    <w:autoRedefine/>
    <w:semiHidden/>
    <w:rsid w:val="008D1258"/>
    <w:pPr>
      <w:ind w:left="1050"/>
      <w:jc w:val="left"/>
    </w:pPr>
    <w:rPr>
      <w:rFonts w:ascii="Times New Roman" w:eastAsia="宋体" w:hAnsi="Times New Roman" w:cs="Times New Roman"/>
      <w:sz w:val="18"/>
      <w:szCs w:val="18"/>
    </w:rPr>
  </w:style>
  <w:style w:type="paragraph" w:customStyle="1" w:styleId="7CharCharCharChar">
    <w:name w:val="7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
    <w:name w:val="Char Char Char Char"/>
    <w:basedOn w:val="a"/>
    <w:rsid w:val="008D1258"/>
    <w:rPr>
      <w:rFonts w:ascii="Times New Roman" w:eastAsia="宋体" w:hAnsi="Times New Roman" w:cs="Times New Roman"/>
      <w:szCs w:val="24"/>
    </w:rPr>
  </w:style>
  <w:style w:type="paragraph" w:customStyle="1" w:styleId="Char6">
    <w:name w:val="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ParaCharCharCharCharCharCharCharCharCharCharCharCharCharChar">
    <w:name w:val="默认段落字体 Para Char Char Char Char Char Char Char Char Char Char Char Char Char Char"/>
    <w:basedOn w:val="a7"/>
    <w:rsid w:val="008D1258"/>
    <w:pPr>
      <w:widowControl/>
      <w:ind w:firstLine="420"/>
    </w:pPr>
    <w:rPr>
      <w:rFonts w:ascii="Tahoma" w:hAnsi="Tahoma" w:cs="宋体"/>
      <w:sz w:val="24"/>
    </w:rPr>
  </w:style>
  <w:style w:type="character" w:styleId="ae">
    <w:name w:val="Hyperlink"/>
    <w:uiPriority w:val="99"/>
    <w:rsid w:val="008D1258"/>
    <w:rPr>
      <w:color w:val="0000FF"/>
      <w:u w:val="single"/>
    </w:rPr>
  </w:style>
  <w:style w:type="paragraph" w:customStyle="1" w:styleId="Char4CharCharCharCharCharCharCharCharCharCharCharCharCharCharCharCharCharCharCharCharCharCharCharChar">
    <w:name w:val="Char4 Char Char Char Char Char Char Char Char Char Char Char Char Char Char Char Char Char Char Char Char Char Char Char Char"/>
    <w:basedOn w:val="a"/>
    <w:autoRedefine/>
    <w:rsid w:val="008D1258"/>
    <w:pPr>
      <w:spacing w:line="240" w:lineRule="exact"/>
      <w:ind w:firstLineChars="200" w:firstLine="200"/>
    </w:pPr>
    <w:rPr>
      <w:rFonts w:ascii="Times New Roman" w:eastAsia="宋体" w:hAnsi="Times New Roman" w:cs="Times New Roman"/>
      <w:sz w:val="28"/>
      <w:szCs w:val="28"/>
    </w:rPr>
  </w:style>
  <w:style w:type="paragraph" w:customStyle="1" w:styleId="Char1CharCharChar">
    <w:name w:val="Char1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xl28">
    <w:name w:val="xl28"/>
    <w:basedOn w:val="a"/>
    <w:rsid w:val="008D1258"/>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Char30">
    <w:name w:val="Char3"/>
    <w:basedOn w:val="a"/>
    <w:rsid w:val="008D1258"/>
    <w:pPr>
      <w:keepNext/>
      <w:widowControl/>
      <w:tabs>
        <w:tab w:val="left" w:pos="425"/>
      </w:tabs>
      <w:autoSpaceDE w:val="0"/>
      <w:autoSpaceDN w:val="0"/>
      <w:adjustRightInd w:val="0"/>
      <w:spacing w:before="80" w:after="80"/>
      <w:ind w:hanging="425"/>
    </w:pPr>
    <w:rPr>
      <w:rFonts w:ascii="Times New Roman" w:eastAsia="宋体" w:hAnsi="Times New Roman" w:cs="Times New Roman"/>
      <w:szCs w:val="20"/>
    </w:rPr>
  </w:style>
  <w:style w:type="paragraph" w:customStyle="1" w:styleId="ParaCharCharCharCharCharCharCharCharCharCharCharCharCharCharCharCharChar">
    <w:name w:val="默认段落字体 Para Char Char Char Char Char Char Char Char Char Char Char Char Char Char Char Char Char"/>
    <w:basedOn w:val="a"/>
    <w:rsid w:val="008D1258"/>
    <w:rPr>
      <w:rFonts w:ascii="Tahoma" w:eastAsia="宋体" w:hAnsi="Tahoma" w:cs="Times New Roman"/>
      <w:sz w:val="24"/>
      <w:szCs w:val="20"/>
    </w:rPr>
  </w:style>
  <w:style w:type="paragraph" w:customStyle="1" w:styleId="Char20">
    <w:name w:val="Char2"/>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CharCharCharCharChar">
    <w:name w:val="Char Char Char Char Char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CharCharCharCharChar1">
    <w:name w:val="Char Char Char Char Char Char Char Char Char1"/>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E">
    <w:name w:val="E正文"/>
    <w:link w:val="EChar"/>
    <w:qFormat/>
    <w:rsid w:val="008D1258"/>
    <w:pPr>
      <w:ind w:firstLineChars="200" w:firstLine="560"/>
    </w:pPr>
    <w:rPr>
      <w:rFonts w:ascii="宋体" w:eastAsia="宋体" w:hAnsi="宋体" w:cs="Times New Roman"/>
      <w:sz w:val="28"/>
      <w:szCs w:val="28"/>
    </w:rPr>
  </w:style>
  <w:style w:type="character" w:customStyle="1" w:styleId="EChar">
    <w:name w:val="E正文 Char"/>
    <w:link w:val="E"/>
    <w:rsid w:val="008D1258"/>
    <w:rPr>
      <w:rFonts w:ascii="宋体" w:eastAsia="宋体" w:hAnsi="宋体" w:cs="Times New Roman"/>
      <w:sz w:val="28"/>
      <w:szCs w:val="28"/>
    </w:rPr>
  </w:style>
  <w:style w:type="paragraph" w:customStyle="1" w:styleId="CharCharChar1CharCharCharCharCharCharChar">
    <w:name w:val="Char Char Char1 Char Char Char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1CharCharCharCharCharCharChar1">
    <w:name w:val="Char Char Char1 Char Char Char Char Char Char Char1"/>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21">
    <w:name w:val="样式 段落 + 首行缩进:  2 字符"/>
    <w:basedOn w:val="a"/>
    <w:rsid w:val="008D1258"/>
    <w:pPr>
      <w:adjustRightInd w:val="0"/>
      <w:ind w:firstLineChars="200" w:firstLine="200"/>
      <w:textAlignment w:val="baseline"/>
    </w:pPr>
    <w:rPr>
      <w:rFonts w:ascii="Times New Roman" w:eastAsia="华文细黑" w:hAnsi="Times New Roman" w:cs="宋体"/>
      <w:kern w:val="0"/>
      <w:sz w:val="28"/>
      <w:szCs w:val="20"/>
    </w:rPr>
  </w:style>
  <w:style w:type="paragraph" w:customStyle="1" w:styleId="12">
    <w:name w:val="正文1"/>
    <w:rsid w:val="008D1258"/>
    <w:pPr>
      <w:ind w:firstLineChars="200" w:firstLine="560"/>
      <w:jc w:val="both"/>
    </w:pPr>
    <w:rPr>
      <w:rFonts w:ascii="Times New Roman" w:eastAsia="宋体" w:hAnsi="Times New Roman" w:cs="Times New Roman"/>
      <w:kern w:val="0"/>
      <w:sz w:val="28"/>
      <w:szCs w:val="20"/>
    </w:rPr>
  </w:style>
  <w:style w:type="paragraph" w:styleId="af">
    <w:name w:val="Normal (Web)"/>
    <w:basedOn w:val="a"/>
    <w:uiPriority w:val="99"/>
    <w:unhideWhenUsed/>
    <w:rsid w:val="008D1258"/>
    <w:pPr>
      <w:widowControl/>
      <w:spacing w:before="100" w:beforeAutospacing="1" w:after="100" w:afterAutospacing="1"/>
      <w:jc w:val="left"/>
    </w:pPr>
    <w:rPr>
      <w:rFonts w:ascii="宋体" w:eastAsia="宋体" w:hAnsi="宋体" w:cs="宋体"/>
      <w:kern w:val="0"/>
      <w:sz w:val="24"/>
      <w:szCs w:val="24"/>
    </w:rPr>
  </w:style>
  <w:style w:type="paragraph" w:styleId="af0">
    <w:name w:val="List Paragraph"/>
    <w:basedOn w:val="a"/>
    <w:uiPriority w:val="34"/>
    <w:qFormat/>
    <w:rsid w:val="008D1258"/>
    <w:pPr>
      <w:ind w:firstLineChars="200" w:firstLine="420"/>
    </w:pPr>
    <w:rPr>
      <w:rFonts w:ascii="Times New Roman" w:eastAsia="宋体" w:hAnsi="Times New Roman" w:cs="Times New Roman"/>
      <w:szCs w:val="24"/>
    </w:rPr>
  </w:style>
  <w:style w:type="paragraph" w:styleId="TOC">
    <w:name w:val="TOC Heading"/>
    <w:basedOn w:val="1"/>
    <w:next w:val="a"/>
    <w:uiPriority w:val="39"/>
    <w:unhideWhenUsed/>
    <w:qFormat/>
    <w:rsid w:val="008D1258"/>
    <w:pPr>
      <w:widowControl/>
      <w:spacing w:before="480" w:after="0" w:line="276" w:lineRule="auto"/>
      <w:jc w:val="left"/>
      <w:outlineLvl w:val="9"/>
    </w:pPr>
    <w:rPr>
      <w:rFonts w:ascii="Cambria" w:hAnsi="Cambria"/>
      <w:color w:val="365F91"/>
      <w:kern w:val="0"/>
      <w:sz w:val="28"/>
      <w:szCs w:val="28"/>
    </w:rPr>
  </w:style>
  <w:style w:type="paragraph" w:styleId="13">
    <w:name w:val="toc 1"/>
    <w:basedOn w:val="a"/>
    <w:next w:val="a"/>
    <w:autoRedefine/>
    <w:uiPriority w:val="39"/>
    <w:unhideWhenUsed/>
    <w:qFormat/>
    <w:rsid w:val="008D1258"/>
    <w:rPr>
      <w:rFonts w:ascii="Times New Roman" w:eastAsia="宋体" w:hAnsi="Times New Roman" w:cs="Times New Roman"/>
      <w:szCs w:val="24"/>
    </w:rPr>
  </w:style>
  <w:style w:type="paragraph" w:styleId="31">
    <w:name w:val="toc 3"/>
    <w:basedOn w:val="a"/>
    <w:next w:val="a"/>
    <w:autoRedefine/>
    <w:uiPriority w:val="39"/>
    <w:unhideWhenUsed/>
    <w:qFormat/>
    <w:rsid w:val="008D1258"/>
    <w:pPr>
      <w:ind w:leftChars="400" w:left="840"/>
    </w:pPr>
    <w:rPr>
      <w:rFonts w:ascii="Times New Roman" w:eastAsia="宋体" w:hAnsi="Times New Roman" w:cs="Times New Roman"/>
      <w:szCs w:val="24"/>
    </w:rPr>
  </w:style>
  <w:style w:type="character" w:styleId="af1">
    <w:name w:val="annotation reference"/>
    <w:semiHidden/>
    <w:unhideWhenUsed/>
    <w:rsid w:val="008D1258"/>
    <w:rPr>
      <w:sz w:val="21"/>
      <w:szCs w:val="21"/>
    </w:rPr>
  </w:style>
  <w:style w:type="paragraph" w:styleId="af2">
    <w:name w:val="annotation text"/>
    <w:basedOn w:val="a"/>
    <w:link w:val="Char7"/>
    <w:semiHidden/>
    <w:unhideWhenUsed/>
    <w:rsid w:val="008D1258"/>
    <w:pPr>
      <w:jc w:val="left"/>
    </w:pPr>
    <w:rPr>
      <w:rFonts w:ascii="Times New Roman" w:eastAsia="宋体" w:hAnsi="Times New Roman" w:cs="Times New Roman"/>
      <w:szCs w:val="24"/>
    </w:rPr>
  </w:style>
  <w:style w:type="character" w:customStyle="1" w:styleId="Char7">
    <w:name w:val="批注文字 Char"/>
    <w:basedOn w:val="a0"/>
    <w:link w:val="af2"/>
    <w:semiHidden/>
    <w:rsid w:val="008D1258"/>
    <w:rPr>
      <w:rFonts w:ascii="Times New Roman" w:eastAsia="宋体" w:hAnsi="Times New Roman" w:cs="Times New Roman"/>
      <w:szCs w:val="24"/>
    </w:rPr>
  </w:style>
  <w:style w:type="paragraph" w:styleId="af3">
    <w:name w:val="annotation subject"/>
    <w:basedOn w:val="af2"/>
    <w:next w:val="af2"/>
    <w:link w:val="Char8"/>
    <w:semiHidden/>
    <w:unhideWhenUsed/>
    <w:rsid w:val="008D1258"/>
    <w:rPr>
      <w:b/>
      <w:bCs/>
    </w:rPr>
  </w:style>
  <w:style w:type="character" w:customStyle="1" w:styleId="Char8">
    <w:name w:val="批注主题 Char"/>
    <w:basedOn w:val="Char7"/>
    <w:link w:val="af3"/>
    <w:semiHidden/>
    <w:rsid w:val="008D1258"/>
    <w:rPr>
      <w:rFonts w:ascii="Times New Roman" w:eastAsia="宋体" w:hAnsi="Times New Roman" w:cs="Times New Roman"/>
      <w:b/>
      <w:bCs/>
      <w:szCs w:val="24"/>
    </w:rPr>
  </w:style>
  <w:style w:type="paragraph" w:customStyle="1" w:styleId="CharCharChar">
    <w:name w:val="Char Char Char"/>
    <w:basedOn w:val="a"/>
    <w:rsid w:val="004D46B3"/>
    <w:rPr>
      <w:rFonts w:ascii="Times New Roman" w:eastAsia="宋体" w:hAnsi="Times New Roman" w:cs="Times New Roman"/>
      <w:szCs w:val="21"/>
    </w:rPr>
  </w:style>
  <w:style w:type="paragraph" w:customStyle="1" w:styleId="CharCharCharCharCharCharCharCharChar1Char">
    <w:name w:val="Char Char Char Char Char Char Char Char Char1 Char"/>
    <w:basedOn w:val="a"/>
    <w:rsid w:val="004D46B3"/>
    <w:rPr>
      <w:rFonts w:ascii="宋体" w:eastAsia="宋体" w:hAnsi="Times New Roman" w:cs="Times New Roman"/>
      <w:kern w:val="0"/>
      <w:szCs w:val="20"/>
    </w:rPr>
  </w:style>
  <w:style w:type="paragraph" w:customStyle="1" w:styleId="GB2312085">
    <w:name w:val="样式 正文文本缩进 + 仿宋_GB2312 首行缩进:  0.85 厘米"/>
    <w:basedOn w:val="a8"/>
    <w:rsid w:val="004D46B3"/>
    <w:pPr>
      <w:ind w:firstLine="482"/>
    </w:pPr>
    <w:rPr>
      <w:rFonts w:ascii="仿宋_GB2312" w:eastAsia="仿宋_GB2312" w:hAnsi="仿宋_GB2312"/>
      <w:color w:val="auto"/>
      <w:sz w:val="28"/>
      <w:szCs w:val="20"/>
    </w:rPr>
  </w:style>
  <w:style w:type="paragraph" w:styleId="22">
    <w:name w:val="toc 2"/>
    <w:basedOn w:val="a"/>
    <w:next w:val="a"/>
    <w:autoRedefine/>
    <w:uiPriority w:val="39"/>
    <w:unhideWhenUsed/>
    <w:qFormat/>
    <w:rsid w:val="004D46B3"/>
    <w:pPr>
      <w:widowControl/>
      <w:spacing w:after="100" w:line="276" w:lineRule="auto"/>
      <w:ind w:left="220"/>
      <w:jc w:val="left"/>
    </w:pPr>
    <w:rPr>
      <w:kern w:val="0"/>
      <w:sz w:val="22"/>
    </w:rPr>
  </w:style>
  <w:style w:type="character" w:customStyle="1" w:styleId="Char10">
    <w:name w:val="正文缩进 Char1"/>
    <w:aliases w:val="正文缩进2 Char,首行缩进两字 Char,段1 Char,特点 Char,正文不缩进 Char,ÕýÎÄ1 Char,正文（首行缩进两字）1 Char,表正文 Char,正文非缩进 Char,s4 Char,标题4 Char,图标题 Char,?y??1 Char,段落正文缩进 Char,段落正文 Char,正文（首行缩进两字） Char1,四号 Char,首行缩进 Char,正文（首行缩进两字） Char Char Char,正文（首行缩进两字） Char Char1"/>
    <w:link w:val="ac"/>
    <w:rsid w:val="00706CA9"/>
    <w:rPr>
      <w:rFonts w:ascii="Times New Roman" w:eastAsia="宋体" w:hAnsi="Times New Roman" w:cs="Times New Roman"/>
      <w:szCs w:val="20"/>
    </w:rPr>
  </w:style>
  <w:style w:type="character" w:customStyle="1" w:styleId="2Char">
    <w:name w:val="标题 2 Char"/>
    <w:basedOn w:val="a0"/>
    <w:link w:val="2"/>
    <w:rsid w:val="003C348E"/>
    <w:rPr>
      <w:rFonts w:ascii="Times New Roman" w:hAnsi="Times New Roman" w:cs="Times New Roman"/>
      <w:b/>
      <w:bCs/>
      <w:kern w:val="50"/>
      <w:sz w:val="24"/>
      <w:szCs w:val="24"/>
    </w:rPr>
  </w:style>
  <w:style w:type="paragraph" w:customStyle="1" w:styleId="23">
    <w:name w:val="封面标准号2"/>
    <w:basedOn w:val="a"/>
    <w:rsid w:val="0025287B"/>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customStyle="1" w:styleId="af4">
    <w:name w:val="表格文字"/>
    <w:basedOn w:val="a9"/>
    <w:next w:val="a"/>
    <w:rsid w:val="00170F12"/>
    <w:pPr>
      <w:tabs>
        <w:tab w:val="left" w:pos="3720"/>
      </w:tabs>
      <w:autoSpaceDE w:val="0"/>
      <w:autoSpaceDN w:val="0"/>
      <w:adjustRightInd w:val="0"/>
      <w:spacing w:line="315" w:lineRule="exact"/>
      <w:jc w:val="center"/>
      <w:textAlignment w:val="bottom"/>
    </w:pPr>
    <w:rPr>
      <w:rFonts w:ascii="宋体" w:hAnsi="宋体"/>
      <w:kern w:val="0"/>
      <w:sz w:val="21"/>
      <w:szCs w:val="20"/>
    </w:rPr>
  </w:style>
  <w:style w:type="paragraph" w:customStyle="1" w:styleId="6Char">
    <w:name w:val="6 Char"/>
    <w:basedOn w:val="a"/>
    <w:rsid w:val="00CF0CC2"/>
    <w:pPr>
      <w:widowControl/>
      <w:spacing w:beforeLines="100" w:after="160" w:line="240" w:lineRule="exact"/>
      <w:jc w:val="left"/>
    </w:pPr>
    <w:rPr>
      <w:rFonts w:ascii="Times New Roman" w:eastAsia="宋体" w:hAnsi="Times New Roman" w:cs="Times New Roman"/>
      <w:szCs w:val="20"/>
    </w:rPr>
  </w:style>
  <w:style w:type="character" w:customStyle="1" w:styleId="5Char">
    <w:name w:val="标题 5 Char"/>
    <w:basedOn w:val="a0"/>
    <w:link w:val="5"/>
    <w:uiPriority w:val="9"/>
    <w:rsid w:val="0010092E"/>
    <w:rPr>
      <w:b/>
      <w:bCs/>
      <w:sz w:val="28"/>
      <w:szCs w:val="28"/>
    </w:rPr>
  </w:style>
  <w:style w:type="character" w:styleId="af5">
    <w:name w:val="Placeholder Text"/>
    <w:basedOn w:val="a0"/>
    <w:uiPriority w:val="99"/>
    <w:semiHidden/>
    <w:rsid w:val="00FD020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39"/>
    <w:lsdException w:name="toc 8" w:uiPriority="0"/>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Table Grid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624"/>
    <w:pPr>
      <w:widowControl w:val="0"/>
      <w:jc w:val="both"/>
    </w:pPr>
  </w:style>
  <w:style w:type="paragraph" w:styleId="1">
    <w:name w:val="heading 1"/>
    <w:aliases w:val=" Char"/>
    <w:basedOn w:val="a"/>
    <w:next w:val="a"/>
    <w:link w:val="1Char"/>
    <w:qFormat/>
    <w:rsid w:val="008D1258"/>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autoRedefine/>
    <w:qFormat/>
    <w:rsid w:val="003C348E"/>
    <w:pPr>
      <w:keepNext/>
      <w:keepLines/>
      <w:snapToGrid w:val="0"/>
      <w:spacing w:beforeLines="50" w:before="156" w:line="360" w:lineRule="auto"/>
      <w:outlineLvl w:val="1"/>
    </w:pPr>
    <w:rPr>
      <w:rFonts w:ascii="Times New Roman" w:hAnsi="Times New Roman" w:cs="Times New Roman"/>
      <w:b/>
      <w:bCs/>
      <w:kern w:val="50"/>
      <w:sz w:val="24"/>
      <w:szCs w:val="24"/>
    </w:rPr>
  </w:style>
  <w:style w:type="paragraph" w:styleId="3">
    <w:name w:val="heading 3"/>
    <w:basedOn w:val="a"/>
    <w:next w:val="a"/>
    <w:link w:val="3Char"/>
    <w:qFormat/>
    <w:rsid w:val="008D1258"/>
    <w:pPr>
      <w:keepNext/>
      <w:keepLines/>
      <w:tabs>
        <w:tab w:val="num" w:pos="1200"/>
      </w:tabs>
      <w:spacing w:before="120" w:after="120"/>
      <w:ind w:left="1200" w:hanging="360"/>
      <w:outlineLvl w:val="2"/>
    </w:pPr>
    <w:rPr>
      <w:rFonts w:ascii="Times New Roman" w:eastAsia="仿宋_GB2312" w:hAnsi="Times New Roman" w:cs="Times New Roman"/>
      <w:b/>
      <w:sz w:val="24"/>
      <w:szCs w:val="20"/>
    </w:rPr>
  </w:style>
  <w:style w:type="paragraph" w:styleId="4">
    <w:name w:val="heading 4"/>
    <w:basedOn w:val="a"/>
    <w:next w:val="a"/>
    <w:link w:val="4Char"/>
    <w:qFormat/>
    <w:rsid w:val="008D1258"/>
    <w:pPr>
      <w:keepNext/>
      <w:tabs>
        <w:tab w:val="num" w:pos="1680"/>
      </w:tabs>
      <w:ind w:left="1680" w:hanging="420"/>
      <w:outlineLvl w:val="3"/>
    </w:pPr>
    <w:rPr>
      <w:rFonts w:ascii="Times New Roman" w:eastAsia="宋体" w:hAnsi="Times New Roman" w:cs="Times New Roman"/>
      <w:b/>
      <w:sz w:val="28"/>
      <w:szCs w:val="20"/>
    </w:rPr>
  </w:style>
  <w:style w:type="paragraph" w:styleId="5">
    <w:name w:val="heading 5"/>
    <w:basedOn w:val="a"/>
    <w:next w:val="a"/>
    <w:link w:val="5Char"/>
    <w:uiPriority w:val="9"/>
    <w:unhideWhenUsed/>
    <w:qFormat/>
    <w:rsid w:val="0010092E"/>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BB2748"/>
    <w:rPr>
      <w:sz w:val="18"/>
      <w:szCs w:val="18"/>
    </w:rPr>
  </w:style>
  <w:style w:type="character" w:customStyle="1" w:styleId="Char">
    <w:name w:val="批注框文本 Char"/>
    <w:basedOn w:val="a0"/>
    <w:link w:val="a3"/>
    <w:uiPriority w:val="99"/>
    <w:semiHidden/>
    <w:rsid w:val="00BB2748"/>
    <w:rPr>
      <w:sz w:val="18"/>
      <w:szCs w:val="18"/>
    </w:rPr>
  </w:style>
  <w:style w:type="paragraph" w:styleId="a4">
    <w:name w:val="header"/>
    <w:basedOn w:val="a"/>
    <w:link w:val="Char0"/>
    <w:unhideWhenUsed/>
    <w:rsid w:val="002D72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D72E3"/>
    <w:rPr>
      <w:sz w:val="18"/>
      <w:szCs w:val="18"/>
    </w:rPr>
  </w:style>
  <w:style w:type="paragraph" w:styleId="a5">
    <w:name w:val="footer"/>
    <w:basedOn w:val="a"/>
    <w:link w:val="Char1"/>
    <w:uiPriority w:val="99"/>
    <w:unhideWhenUsed/>
    <w:rsid w:val="002D72E3"/>
    <w:pPr>
      <w:tabs>
        <w:tab w:val="center" w:pos="4153"/>
        <w:tab w:val="right" w:pos="8306"/>
      </w:tabs>
      <w:snapToGrid w:val="0"/>
      <w:jc w:val="left"/>
    </w:pPr>
    <w:rPr>
      <w:sz w:val="18"/>
      <w:szCs w:val="18"/>
    </w:rPr>
  </w:style>
  <w:style w:type="character" w:customStyle="1" w:styleId="Char1">
    <w:name w:val="页脚 Char"/>
    <w:basedOn w:val="a0"/>
    <w:link w:val="a5"/>
    <w:uiPriority w:val="99"/>
    <w:rsid w:val="002D72E3"/>
    <w:rPr>
      <w:sz w:val="18"/>
      <w:szCs w:val="18"/>
    </w:rPr>
  </w:style>
  <w:style w:type="character" w:styleId="a6">
    <w:name w:val="page number"/>
    <w:basedOn w:val="a0"/>
    <w:rsid w:val="008D1258"/>
  </w:style>
  <w:style w:type="character" w:customStyle="1" w:styleId="1Char">
    <w:name w:val="标题 1 Char"/>
    <w:aliases w:val=" Char Char"/>
    <w:basedOn w:val="a0"/>
    <w:link w:val="1"/>
    <w:rsid w:val="008D1258"/>
    <w:rPr>
      <w:rFonts w:ascii="Times New Roman" w:eastAsia="宋体" w:hAnsi="Times New Roman" w:cs="Times New Roman"/>
      <w:b/>
      <w:bCs/>
      <w:kern w:val="44"/>
      <w:sz w:val="44"/>
      <w:szCs w:val="44"/>
    </w:rPr>
  </w:style>
  <w:style w:type="character" w:customStyle="1" w:styleId="3Char">
    <w:name w:val="标题 3 Char"/>
    <w:basedOn w:val="a0"/>
    <w:link w:val="3"/>
    <w:rsid w:val="008D1258"/>
    <w:rPr>
      <w:rFonts w:ascii="Times New Roman" w:eastAsia="仿宋_GB2312" w:hAnsi="Times New Roman" w:cs="Times New Roman"/>
      <w:b/>
      <w:sz w:val="24"/>
      <w:szCs w:val="20"/>
    </w:rPr>
  </w:style>
  <w:style w:type="character" w:customStyle="1" w:styleId="4Char">
    <w:name w:val="标题 4 Char"/>
    <w:basedOn w:val="a0"/>
    <w:link w:val="4"/>
    <w:rsid w:val="008D1258"/>
    <w:rPr>
      <w:rFonts w:ascii="Times New Roman" w:eastAsia="宋体" w:hAnsi="Times New Roman" w:cs="Times New Roman"/>
      <w:b/>
      <w:sz w:val="28"/>
      <w:szCs w:val="20"/>
    </w:rPr>
  </w:style>
  <w:style w:type="numbering" w:customStyle="1" w:styleId="10">
    <w:name w:val="无列表1"/>
    <w:next w:val="a2"/>
    <w:uiPriority w:val="99"/>
    <w:semiHidden/>
    <w:unhideWhenUsed/>
    <w:rsid w:val="008D1258"/>
  </w:style>
  <w:style w:type="paragraph" w:styleId="a7">
    <w:name w:val="Document Map"/>
    <w:basedOn w:val="a"/>
    <w:link w:val="Char2"/>
    <w:semiHidden/>
    <w:rsid w:val="008D1258"/>
    <w:pPr>
      <w:shd w:val="clear" w:color="auto" w:fill="000080"/>
    </w:pPr>
    <w:rPr>
      <w:rFonts w:ascii="Times New Roman" w:eastAsia="宋体" w:hAnsi="Times New Roman" w:cs="Times New Roman"/>
      <w:szCs w:val="24"/>
    </w:rPr>
  </w:style>
  <w:style w:type="character" w:customStyle="1" w:styleId="Char2">
    <w:name w:val="文档结构图 Char"/>
    <w:basedOn w:val="a0"/>
    <w:link w:val="a7"/>
    <w:semiHidden/>
    <w:rsid w:val="008D1258"/>
    <w:rPr>
      <w:rFonts w:ascii="Times New Roman" w:eastAsia="宋体" w:hAnsi="Times New Roman" w:cs="Times New Roman"/>
      <w:szCs w:val="24"/>
      <w:shd w:val="clear" w:color="auto" w:fill="000080"/>
    </w:rPr>
  </w:style>
  <w:style w:type="paragraph" w:styleId="a8">
    <w:name w:val="Body Text Indent"/>
    <w:aliases w:val="特点标题,正文文字缩进,正文文字 21"/>
    <w:basedOn w:val="a"/>
    <w:link w:val="Char3"/>
    <w:rsid w:val="008D1258"/>
    <w:pPr>
      <w:spacing w:line="360" w:lineRule="auto"/>
      <w:ind w:firstLine="540"/>
    </w:pPr>
    <w:rPr>
      <w:rFonts w:ascii="Times New Roman" w:eastAsia="宋体" w:hAnsi="Times New Roman" w:cs="Times New Roman"/>
      <w:color w:val="0000FF"/>
      <w:sz w:val="24"/>
      <w:szCs w:val="24"/>
    </w:rPr>
  </w:style>
  <w:style w:type="character" w:customStyle="1" w:styleId="Char3">
    <w:name w:val="正文文本缩进 Char"/>
    <w:aliases w:val="特点标题 Char,正文文字缩进 Char,正文文字 21 Char"/>
    <w:basedOn w:val="a0"/>
    <w:link w:val="a8"/>
    <w:rsid w:val="008D1258"/>
    <w:rPr>
      <w:rFonts w:ascii="Times New Roman" w:eastAsia="宋体" w:hAnsi="Times New Roman" w:cs="Times New Roman"/>
      <w:color w:val="0000FF"/>
      <w:sz w:val="24"/>
      <w:szCs w:val="24"/>
    </w:rPr>
  </w:style>
  <w:style w:type="character" w:customStyle="1" w:styleId="bk1">
    <w:name w:val="bk1"/>
    <w:rsid w:val="008D1258"/>
    <w:rPr>
      <w:strike w:val="0"/>
      <w:dstrike w:val="0"/>
      <w:color w:val="000000"/>
      <w:spacing w:val="240"/>
      <w:sz w:val="18"/>
      <w:szCs w:val="18"/>
      <w:u w:val="none"/>
      <w:effect w:val="none"/>
    </w:rPr>
  </w:style>
  <w:style w:type="character" w:customStyle="1" w:styleId="unnamed11">
    <w:name w:val="unnamed11"/>
    <w:rsid w:val="008D1258"/>
    <w:rPr>
      <w:spacing w:val="400"/>
    </w:rPr>
  </w:style>
  <w:style w:type="paragraph" w:styleId="a9">
    <w:name w:val="Body Text"/>
    <w:basedOn w:val="a"/>
    <w:link w:val="Char4"/>
    <w:rsid w:val="008D1258"/>
    <w:pPr>
      <w:spacing w:line="400" w:lineRule="exact"/>
    </w:pPr>
    <w:rPr>
      <w:rFonts w:ascii="Times New Roman" w:eastAsia="宋体" w:hAnsi="Times New Roman" w:cs="Times New Roman"/>
      <w:sz w:val="24"/>
      <w:szCs w:val="24"/>
    </w:rPr>
  </w:style>
  <w:style w:type="character" w:customStyle="1" w:styleId="Char4">
    <w:name w:val="正文文本 Char"/>
    <w:basedOn w:val="a0"/>
    <w:link w:val="a9"/>
    <w:rsid w:val="008D1258"/>
    <w:rPr>
      <w:rFonts w:ascii="Times New Roman" w:eastAsia="宋体" w:hAnsi="Times New Roman" w:cs="Times New Roman"/>
      <w:sz w:val="24"/>
      <w:szCs w:val="24"/>
    </w:rPr>
  </w:style>
  <w:style w:type="paragraph" w:styleId="20">
    <w:name w:val="Body Text Indent 2"/>
    <w:basedOn w:val="a"/>
    <w:link w:val="2Char0"/>
    <w:rsid w:val="008D1258"/>
    <w:pPr>
      <w:spacing w:line="400" w:lineRule="exact"/>
      <w:ind w:firstLine="540"/>
    </w:pPr>
    <w:rPr>
      <w:rFonts w:ascii="Times New Roman" w:eastAsia="宋体" w:hAnsi="Times New Roman" w:cs="Times New Roman"/>
      <w:sz w:val="24"/>
      <w:szCs w:val="24"/>
    </w:rPr>
  </w:style>
  <w:style w:type="character" w:customStyle="1" w:styleId="2Char0">
    <w:name w:val="正文文本缩进 2 Char"/>
    <w:basedOn w:val="a0"/>
    <w:link w:val="20"/>
    <w:rsid w:val="008D1258"/>
    <w:rPr>
      <w:rFonts w:ascii="Times New Roman" w:eastAsia="宋体" w:hAnsi="Times New Roman" w:cs="Times New Roman"/>
      <w:sz w:val="24"/>
      <w:szCs w:val="24"/>
    </w:rPr>
  </w:style>
  <w:style w:type="paragraph" w:styleId="30">
    <w:name w:val="Body Text Indent 3"/>
    <w:basedOn w:val="a"/>
    <w:link w:val="3Char0"/>
    <w:rsid w:val="008D1258"/>
    <w:pPr>
      <w:spacing w:line="360" w:lineRule="auto"/>
      <w:ind w:firstLine="540"/>
    </w:pPr>
    <w:rPr>
      <w:rFonts w:ascii="Times New Roman" w:eastAsia="宋体" w:hAnsi="Times New Roman" w:cs="Times New Roman"/>
      <w:color w:val="FF0000"/>
      <w:sz w:val="24"/>
      <w:szCs w:val="24"/>
    </w:rPr>
  </w:style>
  <w:style w:type="character" w:customStyle="1" w:styleId="3Char0">
    <w:name w:val="正文文本缩进 3 Char"/>
    <w:basedOn w:val="a0"/>
    <w:link w:val="30"/>
    <w:rsid w:val="008D1258"/>
    <w:rPr>
      <w:rFonts w:ascii="Times New Roman" w:eastAsia="宋体" w:hAnsi="Times New Roman" w:cs="Times New Roman"/>
      <w:color w:val="FF0000"/>
      <w:sz w:val="24"/>
      <w:szCs w:val="24"/>
    </w:rPr>
  </w:style>
  <w:style w:type="paragraph" w:styleId="aa">
    <w:name w:val="Plain Text"/>
    <w:basedOn w:val="a"/>
    <w:link w:val="Char5"/>
    <w:rsid w:val="008D1258"/>
    <w:pPr>
      <w:widowControl/>
      <w:spacing w:before="100" w:beforeAutospacing="1" w:after="100" w:afterAutospacing="1"/>
      <w:jc w:val="left"/>
    </w:pPr>
    <w:rPr>
      <w:rFonts w:ascii="宋体" w:eastAsia="宋体" w:hAnsi="宋体" w:cs="Times New Roman"/>
      <w:kern w:val="0"/>
      <w:sz w:val="24"/>
      <w:szCs w:val="24"/>
    </w:rPr>
  </w:style>
  <w:style w:type="character" w:customStyle="1" w:styleId="Char5">
    <w:name w:val="纯文本 Char"/>
    <w:basedOn w:val="a0"/>
    <w:link w:val="aa"/>
    <w:rsid w:val="008D1258"/>
    <w:rPr>
      <w:rFonts w:ascii="宋体" w:eastAsia="宋体" w:hAnsi="宋体" w:cs="Times New Roman"/>
      <w:kern w:val="0"/>
      <w:sz w:val="24"/>
      <w:szCs w:val="24"/>
    </w:rPr>
  </w:style>
  <w:style w:type="table" w:styleId="ab">
    <w:name w:val="Table Grid"/>
    <w:basedOn w:val="a1"/>
    <w:rsid w:val="008D125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Indent"/>
    <w:aliases w:val="正文缩进2,首行缩进两字,段1,特点,正文不缩进,ÕýÎÄ1,正文（首行缩进两字）1,表正文,正文非缩进,s4,标题4,图标题,?y??1,段落正文缩进,段落正文,正文（首行缩进两字）,四号,首行缩进,正文（首行缩进两字） Char Char,正文（首行缩进两字） Char,正文缩进 Char Char Char Char,正文缩进 Char Char Char,正文缩进 Char,Body Text(ch),缩进,ALT+Z,正文缩进（首行缩进两字）,正文缩进 Char Char C,标"/>
    <w:basedOn w:val="a"/>
    <w:link w:val="Char10"/>
    <w:rsid w:val="008D1258"/>
    <w:pPr>
      <w:ind w:firstLine="420"/>
    </w:pPr>
    <w:rPr>
      <w:rFonts w:ascii="Times New Roman" w:eastAsia="宋体" w:hAnsi="Times New Roman" w:cs="Times New Roman"/>
      <w:szCs w:val="20"/>
    </w:rPr>
  </w:style>
  <w:style w:type="table" w:customStyle="1" w:styleId="ad">
    <w:name w:val="网格型新"/>
    <w:basedOn w:val="50"/>
    <w:rsid w:val="008D1258"/>
    <w:tblPr>
      <w:tblBorders>
        <w:top w:val="single" w:sz="12"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0">
    <w:name w:val="Table Grid 5"/>
    <w:basedOn w:val="a1"/>
    <w:rsid w:val="008D1258"/>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8">
    <w:name w:val="toc 8"/>
    <w:basedOn w:val="a"/>
    <w:next w:val="a"/>
    <w:autoRedefine/>
    <w:semiHidden/>
    <w:rsid w:val="008D1258"/>
    <w:pPr>
      <w:ind w:left="1470"/>
      <w:jc w:val="left"/>
    </w:pPr>
    <w:rPr>
      <w:rFonts w:ascii="Times New Roman" w:eastAsia="宋体" w:hAnsi="Times New Roman" w:cs="Times New Roman"/>
      <w:sz w:val="20"/>
      <w:szCs w:val="20"/>
    </w:rPr>
  </w:style>
  <w:style w:type="table" w:styleId="11">
    <w:name w:val="Table Grid 1"/>
    <w:basedOn w:val="a1"/>
    <w:rsid w:val="008D125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j1">
    <w:name w:val="tj1"/>
    <w:basedOn w:val="a0"/>
    <w:rsid w:val="008D1258"/>
  </w:style>
  <w:style w:type="paragraph" w:styleId="6">
    <w:name w:val="toc 6"/>
    <w:basedOn w:val="a"/>
    <w:next w:val="a"/>
    <w:autoRedefine/>
    <w:semiHidden/>
    <w:rsid w:val="008D1258"/>
    <w:pPr>
      <w:ind w:left="1050"/>
      <w:jc w:val="left"/>
    </w:pPr>
    <w:rPr>
      <w:rFonts w:ascii="Times New Roman" w:eastAsia="宋体" w:hAnsi="Times New Roman" w:cs="Times New Roman"/>
      <w:sz w:val="18"/>
      <w:szCs w:val="18"/>
    </w:rPr>
  </w:style>
  <w:style w:type="paragraph" w:customStyle="1" w:styleId="7CharCharCharChar">
    <w:name w:val="7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
    <w:name w:val="Char Char Char Char"/>
    <w:basedOn w:val="a"/>
    <w:rsid w:val="008D1258"/>
    <w:rPr>
      <w:rFonts w:ascii="Times New Roman" w:eastAsia="宋体" w:hAnsi="Times New Roman" w:cs="Times New Roman"/>
      <w:szCs w:val="24"/>
    </w:rPr>
  </w:style>
  <w:style w:type="paragraph" w:customStyle="1" w:styleId="Char6">
    <w:name w:val="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ParaCharCharCharCharCharCharCharCharCharCharCharCharCharChar">
    <w:name w:val="默认段落字体 Para Char Char Char Char Char Char Char Char Char Char Char Char Char Char"/>
    <w:basedOn w:val="a7"/>
    <w:rsid w:val="008D1258"/>
    <w:pPr>
      <w:widowControl/>
      <w:ind w:firstLine="420"/>
    </w:pPr>
    <w:rPr>
      <w:rFonts w:ascii="Tahoma" w:hAnsi="Tahoma" w:cs="宋体"/>
      <w:sz w:val="24"/>
    </w:rPr>
  </w:style>
  <w:style w:type="character" w:styleId="ae">
    <w:name w:val="Hyperlink"/>
    <w:uiPriority w:val="99"/>
    <w:rsid w:val="008D1258"/>
    <w:rPr>
      <w:color w:val="0000FF"/>
      <w:u w:val="single"/>
    </w:rPr>
  </w:style>
  <w:style w:type="paragraph" w:customStyle="1" w:styleId="Char4CharCharCharCharCharCharCharCharCharCharCharCharCharCharCharCharCharCharCharCharCharCharCharChar">
    <w:name w:val="Char4 Char Char Char Char Char Char Char Char Char Char Char Char Char Char Char Char Char Char Char Char Char Char Char Char"/>
    <w:basedOn w:val="a"/>
    <w:autoRedefine/>
    <w:rsid w:val="008D1258"/>
    <w:pPr>
      <w:spacing w:line="240" w:lineRule="exact"/>
      <w:ind w:firstLineChars="200" w:firstLine="200"/>
    </w:pPr>
    <w:rPr>
      <w:rFonts w:ascii="Times New Roman" w:eastAsia="宋体" w:hAnsi="Times New Roman" w:cs="Times New Roman"/>
      <w:sz w:val="28"/>
      <w:szCs w:val="28"/>
    </w:rPr>
  </w:style>
  <w:style w:type="paragraph" w:customStyle="1" w:styleId="Char1CharCharChar">
    <w:name w:val="Char1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xl28">
    <w:name w:val="xl28"/>
    <w:basedOn w:val="a"/>
    <w:rsid w:val="008D1258"/>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Char30">
    <w:name w:val="Char3"/>
    <w:basedOn w:val="a"/>
    <w:rsid w:val="008D1258"/>
    <w:pPr>
      <w:keepNext/>
      <w:widowControl/>
      <w:tabs>
        <w:tab w:val="left" w:pos="425"/>
      </w:tabs>
      <w:autoSpaceDE w:val="0"/>
      <w:autoSpaceDN w:val="0"/>
      <w:adjustRightInd w:val="0"/>
      <w:spacing w:before="80" w:after="80"/>
      <w:ind w:hanging="425"/>
    </w:pPr>
    <w:rPr>
      <w:rFonts w:ascii="Times New Roman" w:eastAsia="宋体" w:hAnsi="Times New Roman" w:cs="Times New Roman"/>
      <w:szCs w:val="20"/>
    </w:rPr>
  </w:style>
  <w:style w:type="paragraph" w:customStyle="1" w:styleId="ParaCharCharCharCharCharCharCharCharCharCharCharCharCharCharCharCharChar">
    <w:name w:val="默认段落字体 Para Char Char Char Char Char Char Char Char Char Char Char Char Char Char Char Char Char"/>
    <w:basedOn w:val="a"/>
    <w:rsid w:val="008D1258"/>
    <w:rPr>
      <w:rFonts w:ascii="Tahoma" w:eastAsia="宋体" w:hAnsi="Tahoma" w:cs="Times New Roman"/>
      <w:sz w:val="24"/>
      <w:szCs w:val="20"/>
    </w:rPr>
  </w:style>
  <w:style w:type="paragraph" w:customStyle="1" w:styleId="Char20">
    <w:name w:val="Char2"/>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CharCharCharCharChar">
    <w:name w:val="Char Char Char Char Char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CharCharCharCharChar1">
    <w:name w:val="Char Char Char Char Char Char Char Char Char1"/>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E">
    <w:name w:val="E正文"/>
    <w:link w:val="EChar"/>
    <w:qFormat/>
    <w:rsid w:val="008D1258"/>
    <w:pPr>
      <w:ind w:firstLineChars="200" w:firstLine="560"/>
    </w:pPr>
    <w:rPr>
      <w:rFonts w:ascii="宋体" w:eastAsia="宋体" w:hAnsi="宋体" w:cs="Times New Roman"/>
      <w:sz w:val="28"/>
      <w:szCs w:val="28"/>
    </w:rPr>
  </w:style>
  <w:style w:type="character" w:customStyle="1" w:styleId="EChar">
    <w:name w:val="E正文 Char"/>
    <w:link w:val="E"/>
    <w:rsid w:val="008D1258"/>
    <w:rPr>
      <w:rFonts w:ascii="宋体" w:eastAsia="宋体" w:hAnsi="宋体" w:cs="Times New Roman"/>
      <w:sz w:val="28"/>
      <w:szCs w:val="28"/>
    </w:rPr>
  </w:style>
  <w:style w:type="paragraph" w:customStyle="1" w:styleId="CharCharChar1CharCharCharCharCharCharChar">
    <w:name w:val="Char Char Char1 Char Char Char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1CharCharCharCharCharCharChar1">
    <w:name w:val="Char Char Char1 Char Char Char Char Char Char Char1"/>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21">
    <w:name w:val="样式 段落 + 首行缩进:  2 字符"/>
    <w:basedOn w:val="a"/>
    <w:rsid w:val="008D1258"/>
    <w:pPr>
      <w:adjustRightInd w:val="0"/>
      <w:ind w:firstLineChars="200" w:firstLine="200"/>
      <w:textAlignment w:val="baseline"/>
    </w:pPr>
    <w:rPr>
      <w:rFonts w:ascii="Times New Roman" w:eastAsia="华文细黑" w:hAnsi="Times New Roman" w:cs="宋体"/>
      <w:kern w:val="0"/>
      <w:sz w:val="28"/>
      <w:szCs w:val="20"/>
    </w:rPr>
  </w:style>
  <w:style w:type="paragraph" w:customStyle="1" w:styleId="12">
    <w:name w:val="正文1"/>
    <w:rsid w:val="008D1258"/>
    <w:pPr>
      <w:ind w:firstLineChars="200" w:firstLine="560"/>
      <w:jc w:val="both"/>
    </w:pPr>
    <w:rPr>
      <w:rFonts w:ascii="Times New Roman" w:eastAsia="宋体" w:hAnsi="Times New Roman" w:cs="Times New Roman"/>
      <w:kern w:val="0"/>
      <w:sz w:val="28"/>
      <w:szCs w:val="20"/>
    </w:rPr>
  </w:style>
  <w:style w:type="paragraph" w:styleId="af">
    <w:name w:val="Normal (Web)"/>
    <w:basedOn w:val="a"/>
    <w:uiPriority w:val="99"/>
    <w:unhideWhenUsed/>
    <w:rsid w:val="008D1258"/>
    <w:pPr>
      <w:widowControl/>
      <w:spacing w:before="100" w:beforeAutospacing="1" w:after="100" w:afterAutospacing="1"/>
      <w:jc w:val="left"/>
    </w:pPr>
    <w:rPr>
      <w:rFonts w:ascii="宋体" w:eastAsia="宋体" w:hAnsi="宋体" w:cs="宋体"/>
      <w:kern w:val="0"/>
      <w:sz w:val="24"/>
      <w:szCs w:val="24"/>
    </w:rPr>
  </w:style>
  <w:style w:type="paragraph" w:styleId="af0">
    <w:name w:val="List Paragraph"/>
    <w:basedOn w:val="a"/>
    <w:uiPriority w:val="34"/>
    <w:qFormat/>
    <w:rsid w:val="008D1258"/>
    <w:pPr>
      <w:ind w:firstLineChars="200" w:firstLine="420"/>
    </w:pPr>
    <w:rPr>
      <w:rFonts w:ascii="Times New Roman" w:eastAsia="宋体" w:hAnsi="Times New Roman" w:cs="Times New Roman"/>
      <w:szCs w:val="24"/>
    </w:rPr>
  </w:style>
  <w:style w:type="paragraph" w:styleId="TOC">
    <w:name w:val="TOC Heading"/>
    <w:basedOn w:val="1"/>
    <w:next w:val="a"/>
    <w:uiPriority w:val="39"/>
    <w:unhideWhenUsed/>
    <w:qFormat/>
    <w:rsid w:val="008D1258"/>
    <w:pPr>
      <w:widowControl/>
      <w:spacing w:before="480" w:after="0" w:line="276" w:lineRule="auto"/>
      <w:jc w:val="left"/>
      <w:outlineLvl w:val="9"/>
    </w:pPr>
    <w:rPr>
      <w:rFonts w:ascii="Cambria" w:hAnsi="Cambria"/>
      <w:color w:val="365F91"/>
      <w:kern w:val="0"/>
      <w:sz w:val="28"/>
      <w:szCs w:val="28"/>
    </w:rPr>
  </w:style>
  <w:style w:type="paragraph" w:styleId="13">
    <w:name w:val="toc 1"/>
    <w:basedOn w:val="a"/>
    <w:next w:val="a"/>
    <w:autoRedefine/>
    <w:uiPriority w:val="39"/>
    <w:unhideWhenUsed/>
    <w:qFormat/>
    <w:rsid w:val="008D1258"/>
    <w:rPr>
      <w:rFonts w:ascii="Times New Roman" w:eastAsia="宋体" w:hAnsi="Times New Roman" w:cs="Times New Roman"/>
      <w:szCs w:val="24"/>
    </w:rPr>
  </w:style>
  <w:style w:type="paragraph" w:styleId="31">
    <w:name w:val="toc 3"/>
    <w:basedOn w:val="a"/>
    <w:next w:val="a"/>
    <w:autoRedefine/>
    <w:uiPriority w:val="39"/>
    <w:unhideWhenUsed/>
    <w:qFormat/>
    <w:rsid w:val="008D1258"/>
    <w:pPr>
      <w:ind w:leftChars="400" w:left="840"/>
    </w:pPr>
    <w:rPr>
      <w:rFonts w:ascii="Times New Roman" w:eastAsia="宋体" w:hAnsi="Times New Roman" w:cs="Times New Roman"/>
      <w:szCs w:val="24"/>
    </w:rPr>
  </w:style>
  <w:style w:type="character" w:styleId="af1">
    <w:name w:val="annotation reference"/>
    <w:semiHidden/>
    <w:unhideWhenUsed/>
    <w:rsid w:val="008D1258"/>
    <w:rPr>
      <w:sz w:val="21"/>
      <w:szCs w:val="21"/>
    </w:rPr>
  </w:style>
  <w:style w:type="paragraph" w:styleId="af2">
    <w:name w:val="annotation text"/>
    <w:basedOn w:val="a"/>
    <w:link w:val="Char7"/>
    <w:semiHidden/>
    <w:unhideWhenUsed/>
    <w:rsid w:val="008D1258"/>
    <w:pPr>
      <w:jc w:val="left"/>
    </w:pPr>
    <w:rPr>
      <w:rFonts w:ascii="Times New Roman" w:eastAsia="宋体" w:hAnsi="Times New Roman" w:cs="Times New Roman"/>
      <w:szCs w:val="24"/>
    </w:rPr>
  </w:style>
  <w:style w:type="character" w:customStyle="1" w:styleId="Char7">
    <w:name w:val="批注文字 Char"/>
    <w:basedOn w:val="a0"/>
    <w:link w:val="af2"/>
    <w:semiHidden/>
    <w:rsid w:val="008D1258"/>
    <w:rPr>
      <w:rFonts w:ascii="Times New Roman" w:eastAsia="宋体" w:hAnsi="Times New Roman" w:cs="Times New Roman"/>
      <w:szCs w:val="24"/>
    </w:rPr>
  </w:style>
  <w:style w:type="paragraph" w:styleId="af3">
    <w:name w:val="annotation subject"/>
    <w:basedOn w:val="af2"/>
    <w:next w:val="af2"/>
    <w:link w:val="Char8"/>
    <w:semiHidden/>
    <w:unhideWhenUsed/>
    <w:rsid w:val="008D1258"/>
    <w:rPr>
      <w:b/>
      <w:bCs/>
    </w:rPr>
  </w:style>
  <w:style w:type="character" w:customStyle="1" w:styleId="Char8">
    <w:name w:val="批注主题 Char"/>
    <w:basedOn w:val="Char7"/>
    <w:link w:val="af3"/>
    <w:semiHidden/>
    <w:rsid w:val="008D1258"/>
    <w:rPr>
      <w:rFonts w:ascii="Times New Roman" w:eastAsia="宋体" w:hAnsi="Times New Roman" w:cs="Times New Roman"/>
      <w:b/>
      <w:bCs/>
      <w:szCs w:val="24"/>
    </w:rPr>
  </w:style>
  <w:style w:type="paragraph" w:customStyle="1" w:styleId="CharCharChar">
    <w:name w:val="Char Char Char"/>
    <w:basedOn w:val="a"/>
    <w:rsid w:val="004D46B3"/>
    <w:rPr>
      <w:rFonts w:ascii="Times New Roman" w:eastAsia="宋体" w:hAnsi="Times New Roman" w:cs="Times New Roman"/>
      <w:szCs w:val="21"/>
    </w:rPr>
  </w:style>
  <w:style w:type="paragraph" w:customStyle="1" w:styleId="CharCharCharCharCharCharCharCharChar1Char">
    <w:name w:val="Char Char Char Char Char Char Char Char Char1 Char"/>
    <w:basedOn w:val="a"/>
    <w:rsid w:val="004D46B3"/>
    <w:rPr>
      <w:rFonts w:ascii="宋体" w:eastAsia="宋体" w:hAnsi="Times New Roman" w:cs="Times New Roman"/>
      <w:kern w:val="0"/>
      <w:szCs w:val="20"/>
    </w:rPr>
  </w:style>
  <w:style w:type="paragraph" w:customStyle="1" w:styleId="GB2312085">
    <w:name w:val="样式 正文文本缩进 + 仿宋_GB2312 首行缩进:  0.85 厘米"/>
    <w:basedOn w:val="a8"/>
    <w:rsid w:val="004D46B3"/>
    <w:pPr>
      <w:ind w:firstLine="482"/>
    </w:pPr>
    <w:rPr>
      <w:rFonts w:ascii="仿宋_GB2312" w:eastAsia="仿宋_GB2312" w:hAnsi="仿宋_GB2312"/>
      <w:color w:val="auto"/>
      <w:sz w:val="28"/>
      <w:szCs w:val="20"/>
    </w:rPr>
  </w:style>
  <w:style w:type="paragraph" w:styleId="22">
    <w:name w:val="toc 2"/>
    <w:basedOn w:val="a"/>
    <w:next w:val="a"/>
    <w:autoRedefine/>
    <w:uiPriority w:val="39"/>
    <w:unhideWhenUsed/>
    <w:qFormat/>
    <w:rsid w:val="004D46B3"/>
    <w:pPr>
      <w:widowControl/>
      <w:spacing w:after="100" w:line="276" w:lineRule="auto"/>
      <w:ind w:left="220"/>
      <w:jc w:val="left"/>
    </w:pPr>
    <w:rPr>
      <w:kern w:val="0"/>
      <w:sz w:val="22"/>
    </w:rPr>
  </w:style>
  <w:style w:type="character" w:customStyle="1" w:styleId="Char10">
    <w:name w:val="正文缩进 Char1"/>
    <w:aliases w:val="正文缩进2 Char,首行缩进两字 Char,段1 Char,特点 Char,正文不缩进 Char,ÕýÎÄ1 Char,正文（首行缩进两字）1 Char,表正文 Char,正文非缩进 Char,s4 Char,标题4 Char,图标题 Char,?y??1 Char,段落正文缩进 Char,段落正文 Char,正文（首行缩进两字） Char1,四号 Char,首行缩进 Char,正文（首行缩进两字） Char Char Char,正文（首行缩进两字） Char Char1"/>
    <w:link w:val="ac"/>
    <w:rsid w:val="00706CA9"/>
    <w:rPr>
      <w:rFonts w:ascii="Times New Roman" w:eastAsia="宋体" w:hAnsi="Times New Roman" w:cs="Times New Roman"/>
      <w:szCs w:val="20"/>
    </w:rPr>
  </w:style>
  <w:style w:type="character" w:customStyle="1" w:styleId="2Char">
    <w:name w:val="标题 2 Char"/>
    <w:basedOn w:val="a0"/>
    <w:link w:val="2"/>
    <w:rsid w:val="003C348E"/>
    <w:rPr>
      <w:rFonts w:ascii="Times New Roman" w:hAnsi="Times New Roman" w:cs="Times New Roman"/>
      <w:b/>
      <w:bCs/>
      <w:kern w:val="50"/>
      <w:sz w:val="24"/>
      <w:szCs w:val="24"/>
    </w:rPr>
  </w:style>
  <w:style w:type="paragraph" w:customStyle="1" w:styleId="23">
    <w:name w:val="封面标准号2"/>
    <w:basedOn w:val="a"/>
    <w:rsid w:val="0025287B"/>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customStyle="1" w:styleId="af4">
    <w:name w:val="表格文字"/>
    <w:basedOn w:val="a9"/>
    <w:next w:val="a"/>
    <w:rsid w:val="00170F12"/>
    <w:pPr>
      <w:tabs>
        <w:tab w:val="left" w:pos="3720"/>
      </w:tabs>
      <w:autoSpaceDE w:val="0"/>
      <w:autoSpaceDN w:val="0"/>
      <w:adjustRightInd w:val="0"/>
      <w:spacing w:line="315" w:lineRule="exact"/>
      <w:jc w:val="center"/>
      <w:textAlignment w:val="bottom"/>
    </w:pPr>
    <w:rPr>
      <w:rFonts w:ascii="宋体" w:hAnsi="宋体"/>
      <w:kern w:val="0"/>
      <w:sz w:val="21"/>
      <w:szCs w:val="20"/>
    </w:rPr>
  </w:style>
  <w:style w:type="paragraph" w:customStyle="1" w:styleId="6Char">
    <w:name w:val="6 Char"/>
    <w:basedOn w:val="a"/>
    <w:rsid w:val="00CF0CC2"/>
    <w:pPr>
      <w:widowControl/>
      <w:spacing w:beforeLines="100" w:after="160" w:line="240" w:lineRule="exact"/>
      <w:jc w:val="left"/>
    </w:pPr>
    <w:rPr>
      <w:rFonts w:ascii="Times New Roman" w:eastAsia="宋体" w:hAnsi="Times New Roman" w:cs="Times New Roman"/>
      <w:szCs w:val="20"/>
    </w:rPr>
  </w:style>
  <w:style w:type="character" w:customStyle="1" w:styleId="5Char">
    <w:name w:val="标题 5 Char"/>
    <w:basedOn w:val="a0"/>
    <w:link w:val="5"/>
    <w:uiPriority w:val="9"/>
    <w:rsid w:val="0010092E"/>
    <w:rPr>
      <w:b/>
      <w:bCs/>
      <w:sz w:val="28"/>
      <w:szCs w:val="28"/>
    </w:rPr>
  </w:style>
  <w:style w:type="character" w:styleId="af5">
    <w:name w:val="Placeholder Text"/>
    <w:basedOn w:val="a0"/>
    <w:uiPriority w:val="99"/>
    <w:semiHidden/>
    <w:rsid w:val="00FD02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23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oleObject" Target="embeddings/oleObject5.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idu.com/link?url=VS5hZcESjWIjkNtZGbaobiJsiMdNoIHsTQTUOgvDzRuOOLKu4Uh5dD5dx2Fgc07HGRIHmm0wRIzsF6tEp_HZ9oZdcjA6xPMPL8a20GnRomy" TargetMode="External"/><Relationship Id="rId20" Type="http://schemas.openxmlformats.org/officeDocument/2006/relationships/image" Target="media/image2.w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image" Target="media/image7.jpg"/><Relationship Id="rId30" Type="http://schemas.openxmlformats.org/officeDocument/2006/relationships/image" Target="media/image9.jpeg"/><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0604-D0A4-43EA-B1FA-6EF350C4F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4751</Words>
  <Characters>27084</Characters>
  <Application>Microsoft Office Word</Application>
  <DocSecurity>0</DocSecurity>
  <Lines>225</Lines>
  <Paragraphs>63</Paragraphs>
  <ScaleCrop>false</ScaleCrop>
  <Company>Sky123.Org</Company>
  <LinksUpToDate>false</LinksUpToDate>
  <CharactersWithSpaces>31772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lipeiming</dc:creator>
  <cp:lastModifiedBy>wzq</cp:lastModifiedBy>
  <cp:revision>4</cp:revision>
  <cp:lastPrinted>2015-09-06T00:51:00Z</cp:lastPrinted>
  <dcterms:created xsi:type="dcterms:W3CDTF">2015-10-10T07:42:00Z</dcterms:created>
  <dcterms:modified xsi:type="dcterms:W3CDTF">2015-10-10T07:44:00Z</dcterms:modified>
</cp:coreProperties>
</file>