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A6F2C">
      <w:pP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w:t>
      </w:r>
    </w:p>
    <w:p w14:paraId="4109C92A">
      <w:pPr>
        <w:jc w:val="center"/>
        <w:rPr>
          <w:rFonts w:ascii="方正小标宋_GBK" w:hAnsi="方正小标宋_GBK" w:eastAsia="方正小标宋_GBK" w:cs="方正小标宋_GBK"/>
          <w:color w:val="000000"/>
          <w:kern w:val="0"/>
          <w:sz w:val="40"/>
          <w:szCs w:val="40"/>
          <w:lang w:bidi="ar"/>
        </w:rPr>
      </w:pPr>
      <w:r>
        <w:rPr>
          <w:rFonts w:hint="eastAsia" w:ascii="方正小标宋_GBK" w:hAnsi="方正小标宋_GBK" w:eastAsia="方正小标宋_GBK" w:cs="方正小标宋_GBK"/>
          <w:color w:val="000000"/>
          <w:kern w:val="0"/>
          <w:sz w:val="40"/>
          <w:szCs w:val="40"/>
          <w:lang w:bidi="ar"/>
        </w:rPr>
        <w:t>连云生态环境局202</w:t>
      </w:r>
      <w:r>
        <w:rPr>
          <w:rFonts w:hint="eastAsia" w:ascii="方正小标宋_GBK" w:hAnsi="方正小标宋_GBK" w:eastAsia="方正小标宋_GBK" w:cs="方正小标宋_GBK"/>
          <w:color w:val="000000"/>
          <w:kern w:val="0"/>
          <w:sz w:val="40"/>
          <w:szCs w:val="40"/>
          <w:lang w:val="en-US" w:eastAsia="zh-CN" w:bidi="ar"/>
        </w:rPr>
        <w:t>5</w:t>
      </w:r>
      <w:r>
        <w:rPr>
          <w:rFonts w:hint="eastAsia" w:ascii="方正小标宋_GBK" w:hAnsi="方正小标宋_GBK" w:eastAsia="方正小标宋_GBK" w:cs="方正小标宋_GBK"/>
          <w:color w:val="000000"/>
          <w:kern w:val="0"/>
          <w:sz w:val="40"/>
          <w:szCs w:val="40"/>
          <w:lang w:bidi="ar"/>
        </w:rPr>
        <w:t>年第一批公开回复匿名举报生态环境问题办理情况汇总表</w:t>
      </w:r>
    </w:p>
    <w:tbl>
      <w:tblPr>
        <w:tblStyle w:val="6"/>
        <w:tblpPr w:leftFromText="180" w:rightFromText="180" w:vertAnchor="page" w:horzAnchor="page" w:tblpX="1417" w:tblpY="3212"/>
        <w:tblOverlap w:val="never"/>
        <w:tblW w:w="4996" w:type="pct"/>
        <w:tblInd w:w="0" w:type="dxa"/>
        <w:tblLayout w:type="autofit"/>
        <w:tblCellMar>
          <w:top w:w="0" w:type="dxa"/>
          <w:left w:w="108" w:type="dxa"/>
          <w:bottom w:w="0" w:type="dxa"/>
          <w:right w:w="108" w:type="dxa"/>
        </w:tblCellMar>
      </w:tblPr>
      <w:tblGrid>
        <w:gridCol w:w="1040"/>
        <w:gridCol w:w="3051"/>
        <w:gridCol w:w="5196"/>
        <w:gridCol w:w="4876"/>
      </w:tblGrid>
      <w:tr w14:paraId="00E3E7C8">
        <w:tblPrEx>
          <w:tblCellMar>
            <w:top w:w="0" w:type="dxa"/>
            <w:left w:w="108" w:type="dxa"/>
            <w:bottom w:w="0" w:type="dxa"/>
            <w:right w:w="108" w:type="dxa"/>
          </w:tblCellMar>
        </w:tblPrEx>
        <w:trPr>
          <w:trHeight w:val="90" w:hRule="atLeast"/>
        </w:trPr>
        <w:tc>
          <w:tcPr>
            <w:tcW w:w="367" w:type="pct"/>
            <w:tcBorders>
              <w:top w:val="single" w:color="000000" w:sz="4" w:space="0"/>
              <w:left w:val="single" w:color="000000" w:sz="4" w:space="0"/>
              <w:bottom w:val="single" w:color="000000" w:sz="4" w:space="0"/>
              <w:right w:val="single" w:color="000000" w:sz="4" w:space="0"/>
            </w:tcBorders>
            <w:vAlign w:val="center"/>
          </w:tcPr>
          <w:p w14:paraId="2E5114A9">
            <w:pPr>
              <w:widowControl/>
              <w:spacing w:line="5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序号</w:t>
            </w:r>
          </w:p>
        </w:tc>
        <w:tc>
          <w:tcPr>
            <w:tcW w:w="1077" w:type="pct"/>
            <w:tcBorders>
              <w:top w:val="single" w:color="000000" w:sz="4" w:space="0"/>
              <w:left w:val="single" w:color="000000" w:sz="4" w:space="0"/>
              <w:bottom w:val="single" w:color="000000" w:sz="4" w:space="0"/>
              <w:right w:val="single" w:color="000000" w:sz="4" w:space="0"/>
            </w:tcBorders>
            <w:vAlign w:val="center"/>
          </w:tcPr>
          <w:p w14:paraId="65D84386">
            <w:pPr>
              <w:widowControl/>
              <w:spacing w:line="5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举报内容</w:t>
            </w:r>
          </w:p>
        </w:tc>
        <w:tc>
          <w:tcPr>
            <w:tcW w:w="1834" w:type="pct"/>
            <w:tcBorders>
              <w:top w:val="single" w:color="000000" w:sz="4" w:space="0"/>
              <w:left w:val="single" w:color="000000" w:sz="4" w:space="0"/>
              <w:bottom w:val="single" w:color="000000" w:sz="4" w:space="0"/>
              <w:right w:val="single" w:color="000000" w:sz="4" w:space="0"/>
            </w:tcBorders>
            <w:vAlign w:val="center"/>
          </w:tcPr>
          <w:p w14:paraId="48D1050C">
            <w:pPr>
              <w:widowControl/>
              <w:spacing w:line="5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调查核实情况</w:t>
            </w:r>
          </w:p>
        </w:tc>
        <w:tc>
          <w:tcPr>
            <w:tcW w:w="1721" w:type="pct"/>
            <w:tcBorders>
              <w:top w:val="single" w:color="000000" w:sz="4" w:space="0"/>
              <w:left w:val="single" w:color="000000" w:sz="4" w:space="0"/>
              <w:bottom w:val="single" w:color="000000" w:sz="4" w:space="0"/>
              <w:right w:val="single" w:color="000000" w:sz="4" w:space="0"/>
            </w:tcBorders>
            <w:vAlign w:val="center"/>
          </w:tcPr>
          <w:p w14:paraId="1364E5FD">
            <w:pPr>
              <w:widowControl/>
              <w:spacing w:line="50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处理和整改情况</w:t>
            </w:r>
          </w:p>
        </w:tc>
      </w:tr>
      <w:tr w14:paraId="3D47097A">
        <w:tblPrEx>
          <w:tblCellMar>
            <w:top w:w="0" w:type="dxa"/>
            <w:left w:w="108" w:type="dxa"/>
            <w:bottom w:w="0" w:type="dxa"/>
            <w:right w:w="108" w:type="dxa"/>
          </w:tblCellMar>
        </w:tblPrEx>
        <w:trPr>
          <w:trHeight w:val="90" w:hRule="atLeast"/>
        </w:trPr>
        <w:tc>
          <w:tcPr>
            <w:tcW w:w="367" w:type="pct"/>
            <w:tcBorders>
              <w:top w:val="nil"/>
              <w:left w:val="single" w:color="000000" w:sz="4" w:space="0"/>
              <w:bottom w:val="nil"/>
              <w:right w:val="single" w:color="000000" w:sz="4" w:space="0"/>
            </w:tcBorders>
            <w:vAlign w:val="center"/>
          </w:tcPr>
          <w:p w14:paraId="3449621D">
            <w:pPr>
              <w:widowControl/>
              <w:jc w:val="center"/>
              <w:textAlignment w:val="center"/>
              <w:rPr>
                <w:rFonts w:hint="eastAsia" w:ascii="仿宋_GB2312" w:hAnsi="Times New Roman" w:eastAsia="仿宋_GB2312"/>
                <w:color w:val="000000"/>
                <w:sz w:val="32"/>
                <w:szCs w:val="32"/>
              </w:rPr>
            </w:pPr>
            <w:r>
              <w:rPr>
                <w:rFonts w:hint="eastAsia" w:ascii="仿宋_GB2312" w:hAnsi="Times New Roman" w:eastAsia="仿宋_GB2312"/>
                <w:color w:val="000000"/>
                <w:kern w:val="0"/>
                <w:sz w:val="32"/>
                <w:szCs w:val="32"/>
                <w:lang w:bidi="ar"/>
              </w:rPr>
              <w:t>1</w:t>
            </w:r>
          </w:p>
        </w:tc>
        <w:tc>
          <w:tcPr>
            <w:tcW w:w="1077" w:type="pct"/>
            <w:tcBorders>
              <w:top w:val="single" w:color="000000" w:sz="4" w:space="0"/>
              <w:left w:val="single" w:color="000000" w:sz="4" w:space="0"/>
              <w:bottom w:val="single" w:color="000000" w:sz="4" w:space="0"/>
              <w:right w:val="single" w:color="000000" w:sz="4" w:space="0"/>
            </w:tcBorders>
          </w:tcPr>
          <w:p w14:paraId="02F04344">
            <w:pPr>
              <w:widowControl/>
              <w:jc w:val="left"/>
              <w:textAlignment w:val="top"/>
              <w:rPr>
                <w:rFonts w:hint="eastAsia" w:ascii="仿宋_GB2312" w:hAnsi="宋体" w:eastAsia="仿宋_GB2312" w:cs="宋体"/>
                <w:color w:val="000000"/>
                <w:sz w:val="32"/>
                <w:szCs w:val="32"/>
              </w:rPr>
            </w:pPr>
            <w:r>
              <w:rPr>
                <w:rFonts w:hint="eastAsia" w:ascii="仿宋_GB2312" w:hAnsi="宋体" w:eastAsia="仿宋_GB2312" w:cs="宋体"/>
                <w:color w:val="000000"/>
                <w:sz w:val="24"/>
              </w:rPr>
              <w:t>反映连云区云山乡经十六路港龙新形建材有限公司已产品为由贮存固废</w:t>
            </w:r>
          </w:p>
        </w:tc>
        <w:tc>
          <w:tcPr>
            <w:tcW w:w="1834" w:type="pct"/>
            <w:tcBorders>
              <w:top w:val="single" w:color="000000" w:sz="4" w:space="0"/>
              <w:left w:val="single" w:color="000000" w:sz="4" w:space="0"/>
              <w:bottom w:val="single" w:color="000000" w:sz="4" w:space="0"/>
              <w:right w:val="single" w:color="000000" w:sz="4" w:space="0"/>
            </w:tcBorders>
            <w:vAlign w:val="center"/>
          </w:tcPr>
          <w:p w14:paraId="7597C48F">
            <w:pPr>
              <w:numPr>
                <w:ilvl w:val="0"/>
                <w:numId w:val="0"/>
              </w:numPr>
              <w:ind w:leftChars="0"/>
              <w:rPr>
                <w:rFonts w:hint="eastAsia" w:ascii="仿宋_GB2312" w:hAnsi="宋体" w:eastAsia="仿宋_GB2312" w:cs="宋体"/>
                <w:color w:val="000000"/>
                <w:sz w:val="32"/>
                <w:szCs w:val="32"/>
              </w:rPr>
            </w:pPr>
            <w:r>
              <w:rPr>
                <w:rFonts w:hint="eastAsia" w:ascii="仿宋_GB2312" w:hAnsi="宋体" w:eastAsia="仿宋_GB2312" w:cs="宋体"/>
                <w:color w:val="000000"/>
                <w:sz w:val="24"/>
              </w:rPr>
              <w:t>现场检查时，该公司原料仓库贮存石子、石粉、机制砂等原料，未发现违规贮存工业固体废物</w:t>
            </w:r>
          </w:p>
        </w:tc>
        <w:tc>
          <w:tcPr>
            <w:tcW w:w="1721" w:type="pct"/>
            <w:tcBorders>
              <w:top w:val="single" w:color="000000" w:sz="4" w:space="0"/>
              <w:left w:val="single" w:color="000000" w:sz="4" w:space="0"/>
              <w:bottom w:val="single" w:color="000000" w:sz="4" w:space="0"/>
              <w:right w:val="single" w:color="000000" w:sz="4" w:space="0"/>
            </w:tcBorders>
            <w:vAlign w:val="center"/>
          </w:tcPr>
          <w:p w14:paraId="0D39B634">
            <w:pPr>
              <w:widowControl/>
              <w:jc w:val="left"/>
              <w:textAlignment w:val="center"/>
              <w:rPr>
                <w:rFonts w:ascii="宋体" w:hAnsi="宋体" w:cs="宋体"/>
                <w:color w:val="000000"/>
                <w:sz w:val="32"/>
                <w:szCs w:val="32"/>
              </w:rPr>
            </w:pPr>
            <w:r>
              <w:rPr>
                <w:rFonts w:hint="eastAsia" w:ascii="仿宋_GB2312" w:hAnsi="宋体" w:eastAsia="仿宋_GB2312" w:cs="宋体"/>
                <w:color w:val="000000"/>
                <w:sz w:val="24"/>
              </w:rPr>
              <w:t>已要求该公司</w:t>
            </w:r>
            <w:r>
              <w:rPr>
                <w:rFonts w:hint="default" w:ascii="仿宋_GB2312" w:hAnsi="宋体" w:eastAsia="仿宋_GB2312" w:cs="宋体"/>
                <w:color w:val="000000"/>
                <w:sz w:val="24"/>
                <w:lang w:val="en-US" w:eastAsia="zh-CN"/>
              </w:rPr>
              <w:t>做好扬尘管控措施</w:t>
            </w:r>
            <w:bookmarkStart w:id="0" w:name="_GoBack"/>
            <w:bookmarkEnd w:id="0"/>
          </w:p>
        </w:tc>
      </w:tr>
      <w:tr w14:paraId="09C8C8C3">
        <w:tblPrEx>
          <w:tblCellMar>
            <w:top w:w="0" w:type="dxa"/>
            <w:left w:w="108" w:type="dxa"/>
            <w:bottom w:w="0" w:type="dxa"/>
            <w:right w:w="108" w:type="dxa"/>
          </w:tblCellMar>
        </w:tblPrEx>
        <w:trPr>
          <w:trHeight w:val="90" w:hRule="atLeast"/>
        </w:trPr>
        <w:tc>
          <w:tcPr>
            <w:tcW w:w="367" w:type="pct"/>
            <w:tcBorders>
              <w:top w:val="nil"/>
              <w:left w:val="single" w:color="000000" w:sz="4" w:space="0"/>
              <w:bottom w:val="nil"/>
              <w:right w:val="single" w:color="000000" w:sz="4" w:space="0"/>
            </w:tcBorders>
            <w:vAlign w:val="center"/>
          </w:tcPr>
          <w:p w14:paraId="06A94AC0">
            <w:pPr>
              <w:widowControl/>
              <w:jc w:val="center"/>
              <w:textAlignment w:val="center"/>
              <w:rPr>
                <w:rFonts w:hint="eastAsia" w:ascii="仿宋_GB2312" w:hAnsi="Times New Roman" w:eastAsia="仿宋_GB2312"/>
                <w:color w:val="000000"/>
                <w:kern w:val="0"/>
                <w:sz w:val="32"/>
                <w:szCs w:val="32"/>
                <w:lang w:val="en-US" w:eastAsia="zh-CN" w:bidi="ar"/>
              </w:rPr>
            </w:pPr>
            <w:r>
              <w:rPr>
                <w:rFonts w:hint="eastAsia" w:ascii="仿宋_GB2312" w:hAnsi="Times New Roman" w:eastAsia="仿宋_GB2312"/>
                <w:color w:val="000000"/>
                <w:kern w:val="0"/>
                <w:sz w:val="32"/>
                <w:szCs w:val="32"/>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tcPr>
          <w:p w14:paraId="32CE55E5">
            <w:pPr>
              <w:widowControl/>
              <w:jc w:val="left"/>
              <w:textAlignment w:val="top"/>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反映连云区云山街道白果树村久和混凝土有限公司，其表示搅拌站已经在住建部门报停，但公司里面还在贮存工业固废</w:t>
            </w:r>
          </w:p>
        </w:tc>
        <w:tc>
          <w:tcPr>
            <w:tcW w:w="1834" w:type="pct"/>
            <w:tcBorders>
              <w:top w:val="single" w:color="000000" w:sz="4" w:space="0"/>
              <w:left w:val="single" w:color="000000" w:sz="4" w:space="0"/>
              <w:bottom w:val="single" w:color="000000" w:sz="4" w:space="0"/>
              <w:right w:val="single" w:color="000000" w:sz="4" w:space="0"/>
            </w:tcBorders>
            <w:vAlign w:val="center"/>
          </w:tcPr>
          <w:p w14:paraId="3CD5CD63">
            <w:pPr>
              <w:widowControl/>
              <w:jc w:val="left"/>
              <w:textAlignment w:val="center"/>
              <w:rPr>
                <w:rFonts w:hint="eastAsia" w:ascii="仿宋_GB2312" w:hAnsi="宋体" w:eastAsia="仿宋_GB2312" w:cs="宋体"/>
                <w:color w:val="000000"/>
                <w:sz w:val="24"/>
              </w:rPr>
            </w:pPr>
            <w:r>
              <w:rPr>
                <w:rFonts w:hint="default" w:ascii="仿宋_GB2312" w:hAnsi="宋体" w:eastAsia="仿宋_GB2312" w:cs="宋体"/>
                <w:color w:val="000000"/>
                <w:sz w:val="24"/>
                <w:lang w:val="en-US" w:eastAsia="zh-CN"/>
              </w:rPr>
              <w:t>现场检查时，该公司原料仓库贮存石子、石粉、机制砂等原料，未发现违规贮存工业固体废物</w:t>
            </w:r>
          </w:p>
        </w:tc>
        <w:tc>
          <w:tcPr>
            <w:tcW w:w="1721" w:type="pct"/>
            <w:tcBorders>
              <w:top w:val="single" w:color="000000" w:sz="4" w:space="0"/>
              <w:left w:val="single" w:color="000000" w:sz="4" w:space="0"/>
              <w:bottom w:val="single" w:color="000000" w:sz="4" w:space="0"/>
              <w:right w:val="single" w:color="000000" w:sz="4" w:space="0"/>
            </w:tcBorders>
            <w:vAlign w:val="center"/>
          </w:tcPr>
          <w:p w14:paraId="1EF832FE">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sz w:val="24"/>
              </w:rPr>
              <w:t>已要求该公司</w:t>
            </w:r>
            <w:r>
              <w:rPr>
                <w:rFonts w:hint="default" w:ascii="仿宋_GB2312" w:hAnsi="宋体" w:eastAsia="仿宋_GB2312" w:cs="宋体"/>
                <w:color w:val="000000"/>
                <w:sz w:val="24"/>
                <w:lang w:val="en-US" w:eastAsia="zh-CN"/>
              </w:rPr>
              <w:t>做好扬尘管控措施</w:t>
            </w:r>
          </w:p>
        </w:tc>
      </w:tr>
    </w:tbl>
    <w:p w14:paraId="537287BD">
      <w:pPr>
        <w:pStyle w:val="5"/>
        <w:ind w:left="0" w:leftChars="0" w:firstLine="0" w:firstLineChars="0"/>
      </w:pPr>
    </w:p>
    <w:p w14:paraId="16073075">
      <w:pPr>
        <w:pStyle w:val="5"/>
        <w:ind w:left="0" w:leftChars="0" w:firstLine="0" w:firstLineChars="0"/>
      </w:pPr>
    </w:p>
    <w:p w14:paraId="70DFC2A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Zjk1MTQzZWUxNTY5NmQ5ZTFlYzE0Yjc4NTNmMWQifQ=="/>
  </w:docVars>
  <w:rsids>
    <w:rsidRoot w:val="22E86E4B"/>
    <w:rsid w:val="005C0A6B"/>
    <w:rsid w:val="00700C29"/>
    <w:rsid w:val="008C5318"/>
    <w:rsid w:val="00A431CA"/>
    <w:rsid w:val="00DD412D"/>
    <w:rsid w:val="00DE42F7"/>
    <w:rsid w:val="019127B6"/>
    <w:rsid w:val="03231B33"/>
    <w:rsid w:val="040C7B9D"/>
    <w:rsid w:val="1AB13737"/>
    <w:rsid w:val="1B993C3C"/>
    <w:rsid w:val="1F1F71FB"/>
    <w:rsid w:val="22E86E4B"/>
    <w:rsid w:val="2E8B6E2C"/>
    <w:rsid w:val="31714D8B"/>
    <w:rsid w:val="326C3C18"/>
    <w:rsid w:val="338A5811"/>
    <w:rsid w:val="37DA7D0B"/>
    <w:rsid w:val="423A7D24"/>
    <w:rsid w:val="4784295D"/>
    <w:rsid w:val="48FD2BA1"/>
    <w:rsid w:val="575E5E0B"/>
    <w:rsid w:val="577C65F2"/>
    <w:rsid w:val="5FCB6008"/>
    <w:rsid w:val="66AB0941"/>
    <w:rsid w:val="68873559"/>
    <w:rsid w:val="6A9F256B"/>
    <w:rsid w:val="79DA536E"/>
    <w:rsid w:val="7D9A72EE"/>
    <w:rsid w:val="7DFA7D8C"/>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ind w:firstLine="420" w:firstLineChars="200"/>
    </w:pPr>
  </w:style>
  <w:style w:type="character" w:customStyle="1" w:styleId="8">
    <w:name w:val="页眉 Char"/>
    <w:basedOn w:val="7"/>
    <w:link w:val="4"/>
    <w:uiPriority w:val="0"/>
    <w:rPr>
      <w:rFonts w:ascii="Calibri" w:hAnsi="Calibri" w:eastAsia="宋体" w:cs="Times New Roman"/>
      <w:kern w:val="2"/>
      <w:sz w:val="18"/>
      <w:szCs w:val="18"/>
    </w:rPr>
  </w:style>
  <w:style w:type="character" w:customStyle="1" w:styleId="9">
    <w:name w:val="页脚 Char"/>
    <w:basedOn w:val="7"/>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384</Words>
  <Characters>389</Characters>
  <Lines>1</Lines>
  <Paragraphs>1</Paragraphs>
  <TotalTime>11</TotalTime>
  <ScaleCrop>false</ScaleCrop>
  <LinksUpToDate>false</LinksUpToDate>
  <CharactersWithSpaces>389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2024-06-28T03:06:00Z</dcterms:created>
  <dc:creator>陳兴旺。</dc:creator>
  <cp:lastModifiedBy>lenovo</cp:lastModifiedBy>
  <dcterms:modified xsi:type="dcterms:W3CDTF">2025-10-30T03:01:38Z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5C444D214E9A4F86847AFF202C9D7151_13</vt:lpwstr>
  </property>
  <property fmtid="{D5CDD505-2E9C-101B-9397-08002B2CF9AE}" pid="4" name="KSOTemplateDocerSaveRecord">
    <vt:lpwstr>eyJoZGlkIjoiNjRmZjk1MTQzZWUxNTY5NmQ5ZTFlYzE0Yjc4NTNmMWQifQ==</vt:lpwstr>
  </property>
</Properties>
</file>