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8D6A8">
      <w:pPr>
        <w:pStyle w:val="9"/>
        <w:spacing w:line="560" w:lineRule="exact"/>
        <w:ind w:left="0" w:leftChars="0" w:firstLine="0" w:firstLineChars="0"/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_GBK" w:hAnsi="华文中宋" w:eastAsia="方正小标宋_GBK"/>
          <w:sz w:val="44"/>
          <w:szCs w:val="44"/>
        </w:rPr>
        <w:t>年第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一</w:t>
      </w:r>
      <w:r>
        <w:rPr>
          <w:rFonts w:hint="eastAsia" w:ascii="方正小标宋_GBK" w:hAnsi="华文中宋" w:eastAsia="方正小标宋_GBK"/>
          <w:sz w:val="44"/>
          <w:szCs w:val="44"/>
        </w:rPr>
        <w:t>批公开回复</w:t>
      </w:r>
    </w:p>
    <w:p w14:paraId="6E035694">
      <w:pPr>
        <w:pStyle w:val="9"/>
        <w:spacing w:line="560" w:lineRule="exact"/>
        <w:ind w:firstLine="0" w:firstLineChars="0"/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匿名举报生态环境问题办理情况</w:t>
      </w:r>
    </w:p>
    <w:tbl>
      <w:tblPr>
        <w:tblStyle w:val="6"/>
        <w:tblpPr w:leftFromText="180" w:rightFromText="180" w:vertAnchor="text" w:horzAnchor="page" w:tblpX="1313" w:tblpY="616"/>
        <w:tblOverlap w:val="never"/>
        <w:tblW w:w="13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015"/>
        <w:gridCol w:w="5505"/>
        <w:gridCol w:w="4447"/>
      </w:tblGrid>
      <w:tr w14:paraId="5A064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5" w:type="dxa"/>
            <w:noWrap w:val="0"/>
            <w:vAlign w:val="center"/>
          </w:tcPr>
          <w:p w14:paraId="2D8D153D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textAlignment w:val="auto"/>
              <w:rPr>
                <w:rFonts w:hint="eastAsia" w:ascii="方正黑体_GBK" w:hAnsi="Calibri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3015" w:type="dxa"/>
            <w:noWrap w:val="0"/>
            <w:vAlign w:val="center"/>
          </w:tcPr>
          <w:p w14:paraId="2394202D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textAlignment w:val="auto"/>
              <w:rPr>
                <w:rFonts w:hint="eastAsia" w:ascii="方正黑体_GBK" w:hAnsi="Calibri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napToGrid w:val="0"/>
                <w:sz w:val="28"/>
                <w:szCs w:val="28"/>
              </w:rPr>
              <w:t>举报内容</w:t>
            </w:r>
          </w:p>
        </w:tc>
        <w:tc>
          <w:tcPr>
            <w:tcW w:w="5505" w:type="dxa"/>
            <w:noWrap w:val="0"/>
            <w:vAlign w:val="center"/>
          </w:tcPr>
          <w:p w14:paraId="5C7549E5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textAlignment w:val="auto"/>
              <w:rPr>
                <w:rFonts w:hint="eastAsia" w:ascii="方正黑体_GBK" w:hAnsi="Calibri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napToGrid w:val="0"/>
                <w:sz w:val="28"/>
                <w:szCs w:val="28"/>
              </w:rPr>
              <w:t>调查核实情况</w:t>
            </w:r>
          </w:p>
        </w:tc>
        <w:tc>
          <w:tcPr>
            <w:tcW w:w="4447" w:type="dxa"/>
            <w:noWrap w:val="0"/>
            <w:vAlign w:val="center"/>
          </w:tcPr>
          <w:p w14:paraId="6FF5FBBF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textAlignment w:val="auto"/>
              <w:rPr>
                <w:rFonts w:hint="eastAsia" w:ascii="方正黑体_GBK" w:hAnsi="Calibri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napToGrid w:val="0"/>
                <w:sz w:val="28"/>
                <w:szCs w:val="28"/>
              </w:rPr>
              <w:t>处理和整改情况</w:t>
            </w:r>
          </w:p>
        </w:tc>
      </w:tr>
      <w:tr w14:paraId="79F9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915" w:type="dxa"/>
            <w:noWrap w:val="0"/>
            <w:vAlign w:val="center"/>
          </w:tcPr>
          <w:p w14:paraId="0D0B4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3015" w:type="dxa"/>
            <w:noWrap w:val="0"/>
            <w:vAlign w:val="center"/>
          </w:tcPr>
          <w:p w14:paraId="3D33D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海州区丁字路310国道临洪闸西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某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管桩有限公司生产时有粉尘废气排出，污染环境。</w:t>
            </w:r>
          </w:p>
        </w:tc>
        <w:tc>
          <w:tcPr>
            <w:tcW w:w="5505" w:type="dxa"/>
            <w:noWrap w:val="0"/>
            <w:vAlign w:val="center"/>
          </w:tcPr>
          <w:p w14:paraId="60DF8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经核实，该公司正常生产，物料堆场已安装水喷淋设施并正常运行，并对厂区内道路安排车辆进行洒水降尘。该公司提供了喷淋设施运行及道路洒水相关照片资料。执法人员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调取省级固定污染源在线监控系统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用电监控数据，监控数据显示该公司车间内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环境治理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设施正常运行。</w:t>
            </w:r>
          </w:p>
        </w:tc>
        <w:tc>
          <w:tcPr>
            <w:tcW w:w="4447" w:type="dxa"/>
            <w:noWrap w:val="0"/>
            <w:vAlign w:val="center"/>
          </w:tcPr>
          <w:p w14:paraId="13F45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要求该公司加强环境安全管理，确保污染治理设施正常运行，达标排放；对道路及时进行洒水，防止产生扬尘污染。</w:t>
            </w:r>
          </w:p>
        </w:tc>
      </w:tr>
      <w:tr w14:paraId="2BD7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915" w:type="dxa"/>
            <w:noWrap w:val="0"/>
            <w:vAlign w:val="center"/>
          </w:tcPr>
          <w:p w14:paraId="33F14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15" w:type="dxa"/>
            <w:noWrap w:val="0"/>
            <w:vAlign w:val="center"/>
          </w:tcPr>
          <w:p w14:paraId="632AF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服务对象反映，有一辆机动车（欧曼重型半挂车，车牌苏GH35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）机动车尾气冒蓝烟或黑烟，在其他监测站检测，尾气排放均不达标，但是在连云港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某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检测站（海州区宁海街道）检测，显示达标。</w:t>
            </w:r>
          </w:p>
        </w:tc>
        <w:tc>
          <w:tcPr>
            <w:tcW w:w="5505" w:type="dxa"/>
            <w:noWrap w:val="0"/>
            <w:vAlign w:val="center"/>
          </w:tcPr>
          <w:p w14:paraId="78BF9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经核查该检测站的检测记录，未发现苏GH35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的检测记录。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查阅机动车排气监管系统，未发现该车辆在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连云港某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检测站的检测记录，同时也未发现该车2024年在连云港的检测记录。</w:t>
            </w:r>
          </w:p>
        </w:tc>
        <w:tc>
          <w:tcPr>
            <w:tcW w:w="4447" w:type="dxa"/>
            <w:noWrap w:val="0"/>
            <w:vAlign w:val="center"/>
          </w:tcPr>
          <w:p w14:paraId="5B0D6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要求该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检测站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按照技术规范和国家标准开展检测，如发现环境违法行为，我局将依法查处。</w:t>
            </w:r>
          </w:p>
        </w:tc>
      </w:tr>
    </w:tbl>
    <w:p w14:paraId="0C0F9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0CD715E-DE7F-47CD-9E3C-577BF83EDD8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328A1A7-CAAE-463C-BC2E-C8070753AC99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2FE5561A-7051-409F-9113-4FB3D948467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BED6858-030F-414D-8824-39795841D3D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7DB097D9-E818-4E23-ACB9-C8AECBA761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351ABFA-6E70-40AD-8D07-40DF12D18A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N2M5OGQ1MDkyYWVkNDhjYmJkOTllOGUwZTZmOTcifQ=="/>
  </w:docVars>
  <w:rsids>
    <w:rsidRoot w:val="43093536"/>
    <w:rsid w:val="01094071"/>
    <w:rsid w:val="012B64AF"/>
    <w:rsid w:val="070B1B21"/>
    <w:rsid w:val="0C680164"/>
    <w:rsid w:val="0D2678C2"/>
    <w:rsid w:val="0E190D98"/>
    <w:rsid w:val="0F4552B8"/>
    <w:rsid w:val="10DD07C3"/>
    <w:rsid w:val="13FD1F2D"/>
    <w:rsid w:val="156D6C3E"/>
    <w:rsid w:val="1B9A0AAE"/>
    <w:rsid w:val="1BCC11A1"/>
    <w:rsid w:val="1F455ACC"/>
    <w:rsid w:val="20F277BD"/>
    <w:rsid w:val="29C364B2"/>
    <w:rsid w:val="2AC33130"/>
    <w:rsid w:val="2AF140CE"/>
    <w:rsid w:val="2BEF37FA"/>
    <w:rsid w:val="3CC6678D"/>
    <w:rsid w:val="3E9B291E"/>
    <w:rsid w:val="3E9F34A9"/>
    <w:rsid w:val="3F207DAA"/>
    <w:rsid w:val="42595AFE"/>
    <w:rsid w:val="43093536"/>
    <w:rsid w:val="431B410F"/>
    <w:rsid w:val="47017111"/>
    <w:rsid w:val="49460451"/>
    <w:rsid w:val="4B29086C"/>
    <w:rsid w:val="4E8F31A6"/>
    <w:rsid w:val="50011E81"/>
    <w:rsid w:val="52856259"/>
    <w:rsid w:val="53477C6D"/>
    <w:rsid w:val="55CE1188"/>
    <w:rsid w:val="5701597F"/>
    <w:rsid w:val="5DDF0710"/>
    <w:rsid w:val="628F4796"/>
    <w:rsid w:val="646237BE"/>
    <w:rsid w:val="65257F68"/>
    <w:rsid w:val="6B1A402C"/>
    <w:rsid w:val="6C702A9E"/>
    <w:rsid w:val="6C904CAE"/>
    <w:rsid w:val="6DAE7397"/>
    <w:rsid w:val="6E8D0D71"/>
    <w:rsid w:val="71334BC9"/>
    <w:rsid w:val="7A4573CB"/>
    <w:rsid w:val="7BBB4D2B"/>
    <w:rsid w:val="7CF87FA3"/>
    <w:rsid w:val="7EE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448</Characters>
  <Lines>0</Lines>
  <Paragraphs>0</Paragraphs>
  <TotalTime>108</TotalTime>
  <ScaleCrop>false</ScaleCrop>
  <LinksUpToDate>false</LinksUpToDate>
  <CharactersWithSpaces>448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2023-03-01T01:55:00Z</dcterms:created>
  <dc:creator>家有辰宝</dc:creator>
  <cp:lastModifiedBy>李斌斌</cp:lastModifiedBy>
  <cp:lastPrinted>2023-12-15T07:56:00Z</cp:lastPrinted>
  <dcterms:modified xsi:type="dcterms:W3CDTF">2025-04-09T03:43:20Z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8EC8AEED477E449FA806C3DBE169879B_13</vt:lpwstr>
  </property>
  <property fmtid="{D5CDD505-2E9C-101B-9397-08002B2CF9AE}" pid="4" name="KSOTemplateDocerSaveRecord">
    <vt:lpwstr>eyJoZGlkIjoiZGQ0N2M5OGQ1MDkyYWVkNDhjYmJkOTllOGUwZTZmOTciLCJ1c2VySWQiOiI0MzM1NDI5MzQifQ==</vt:lpwstr>
  </property>
</Properties>
</file>